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Convergence_Exp_1</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Block: Consent form (1 Question)</w:t>
      </w:r>
    </w:p>
  </w:body>
  <w:body>
    <w:p>
      <w:pPr>
        <w:keepNext/>
        <w:pStyle w:val="SFGray"/>
        <w:ind w:left="0"/>
      </w:pPr>
      <w:r>
        <w:t>Block: Attention check (1 Question)</w:t>
      </w:r>
    </w:p>
  </w:body>
  <w:body>
    <w:p>
      <w:pPr>
        <w:keepNext/>
        <w:pStyle w:val="SFGray"/>
        <w:ind w:left="0"/>
      </w:pPr>
      <w:r>
        <w:t>Standard: Explanation of study (1 Question)</w:t>
      </w:r>
    </w:p>
  </w:body>
  <w:body>
    <w:p>
      <w:pPr>
        <w:keepNext/>
        <w:pStyle w:val="SFPurple"/>
        <w:ind w:left="0"/>
      </w:pPr>
      <w:r>
        <w:t>BlockRandomizer: 1 - Evenly Present Elements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True</w:t>
      </w:r>
    </w:p>
  </w:body>
  <w:body>
    <w:p>
      <w:pPr>
        <w:keepNext/>
        <w:pStyle w:val="SFPurple"/>
        <w:ind w:left="800"/>
      </w:pPr>
      <w:r>
        <w:t>BlockRandomizer: 8 - Evenly Present Elements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Ia convergence_large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Ib convergence_large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IIa convergence_small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IIb convergence_small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IIIa no convergence_large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IIIb no convergence_large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IVa no convergence_small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IVb no convergence_small number (5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True</w:t>
      </w:r>
    </w:p>
  </w:body>
  <w:body>
    <w:p>
      <w:pPr>
        <w:keepNext/>
        <w:pStyle w:val="SFPurple"/>
        <w:ind w:left="800"/>
      </w:pPr>
      <w:r>
        <w:t>BlockRandomizer: 8 - Evenly Present Elements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Sample2_Ia convergence_large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Sample2_Ib convergence_large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Sample2_IIa convergence_small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Sample2_IIb convergence_small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Sample2_IIIa no convergence_large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Sample2_IIIb no convergence_large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Sample2_IVa no convergence_small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Sample2_IVb no convergence_small number (5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True</w:t>
      </w:r>
    </w:p>
  </w:body>
  <w:body>
    <w:p>
      <w:pPr>
        <w:keepNext/>
        <w:pStyle w:val="SFPurple"/>
        <w:ind w:left="800"/>
      </w:pPr>
      <w:r>
        <w:t>BlockRandomizer: 8 - Evenly Present Elements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Sample3_Ia convergence_large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Sample3_Ib convergence_large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Sample3_IIa convergence_small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Sample3_IIb convergence_small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Sample3_IIIa no convergence_large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Sample3_IIIb no convergence_large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Sample3_IVa no convergence_small number (5 Questions)</w:t>
      </w:r>
    </w:p>
  </w:body>
  <w:body>
    <w:p>
      <w:pPr>
        <w:keepNext/>
        <w:pStyle w:val="SFBlue"/>
        <w:ind w:left="1200"/>
      </w:pPr>
      <w:r>
        <w:t>Group: Untitled Group</w:t>
      </w:r>
    </w:p>
  </w:body>
  <w:body>
    <w:p>
      <w:pPr>
        <w:keepNext/>
        <w:pStyle w:val="SFGreen"/>
        <w:ind w:left="1600"/>
      </w:pPr>
      <w:r>
        <w:t>EmbeddedData</w:t>
      </w:r>
    </w:p>
  </w:body>
  <w:body>
    <w:p>
      <w:pPr>
        <w:keepNext/>
        <w:pStyle w:val="SFGreen"/>
        <w:ind w:firstLine="400" w:left="1600"/>
      </w:pPr>
      <w:r>
        <w:t>counter = $e{ e://Field/counter + 1 }</w:t>
      </w:r>
    </w:p>
  </w:body>
  <w:body>
    <w:p>
      <w:pPr>
        <w:keepNext/>
        <w:pStyle w:val="SFGray"/>
        <w:ind w:left="1600"/>
      </w:pPr>
      <w:r>
        <w:t>Standard: Sample3_IVb no convergence_small number (5 Questions)</w:t>
      </w:r>
    </w:p>
  </w:body>
  <w:body>
    <w:p>
      <w:pPr>
        <w:keepNext/>
        <w:pStyle w:val="SFGray"/>
        <w:ind w:left="0"/>
      </w:pPr>
      <w:r>
        <w:t>Block: Demographics (5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We invite you to participate in a scientific experiment. Participation requires that you give your informed consent. Before proceeding, please consider the following information:</w:t>
      </w:r>
      <w:r>
        <w:rPr/>
        <w:br/>
      </w:r>
      <w:r>
        <w:rPr/>
        <w:t xml:space="preserve">
</w:t>
      </w:r>
      <w:r>
        <w:rPr/>
        <w:br/>
      </w:r>
      <w:r>
        <w:rPr/>
        <w:t xml:space="preserve"/>
      </w:r>
      <w:r>
        <w:rPr/>
        <w:br/>
      </w:r>
      <w:r>
        <w:rPr/>
        <w:t xml:space="preserve">
The survey will take about </w:t>
      </w:r>
      <w:r>
        <w:rPr>
          <w:b w:val="on"/>
        </w:rPr>
        <w:t xml:space="preserve">5 </w:t>
      </w:r>
      <w:r>
        <w:rPr/>
        <w:t xml:space="preserve">m</w:t>
      </w:r>
      <w:r>
        <w:rPr>
          <w:b w:val="on"/>
        </w:rPr>
        <w:t xml:space="preserve">inutes</w:t>
      </w:r>
      <w:r>
        <w:rPr/>
        <w:t xml:space="preserve"> to complete.</w:t>
      </w:r>
      <w:r>
        <w:rPr/>
        <w:br/>
      </w:r>
      <w:r>
        <w:rPr/>
        <w:t xml:space="preserve">
</w:t>
      </w:r>
      <w:r>
        <w:rPr/>
        <w:br/>
      </w:r>
      <w:r>
        <w:rPr/>
        <w:t xml:space="preserve">
There are no risks involved in this study.</w:t>
      </w:r>
      <w:r>
        <w:rPr/>
        <w:br/>
      </w:r>
      <w:r>
        <w:rPr/>
        <w:t xml:space="preserve">
</w:t>
      </w:r>
      <w:r>
        <w:rPr/>
        <w:br/>
      </w:r>
      <w:r>
        <w:rPr/>
        <w:t xml:space="preserve">
You will be paid for your participation at the posted rate (provided that you complete the whole study, including demographic questions).</w:t>
      </w:r>
      <w:r>
        <w:rPr/>
        <w:br/>
      </w:r>
      <w:r>
        <w:rPr/>
        <w:t xml:space="preserve">
</w:t>
      </w:r>
      <w:r>
        <w:rPr/>
        <w:br/>
      </w:r>
      <w:r>
        <w:rPr/>
        <w:t xml:space="preserve">
Your individual privacy will be maintained in all published and written data resulting from the study.</w:t>
      </w:r>
      <w:r>
        <w:rPr/>
        <w:br/>
      </w:r>
      <w:r>
        <w:rPr/>
        <w:t xml:space="preserve">
 </w:t>
      </w:r>
      <w:r>
        <w:rPr/>
        <w:br/>
      </w:r>
      <w:r>
        <w:rPr/>
        <w:t xml:space="preserve">
Participation in this research study is voluntary. You may choose not to participate.</w:t>
      </w:r>
      <w:r>
        <w:rPr/>
        <w:br/>
      </w:r>
      <w:r>
        <w:rPr/>
        <w:t xml:space="preserv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form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Explanation of study</w:t>
      </w:r>
    </w:p>
  </w:body>
  <w:body>
    <w:tbl>
      <w:tblPr>
        <w:tblStyle w:val="QQuestionIconTable"/>
        <w:tblW w:w="0" w:type="auto"/>
        <w:tblLook w:firstRow="true" w:lastRow="true" w:firstCol="true" w:lastCol="true"/>
      </w:tblPr>
      <w:tblGrid/>
    </w:tbl>
    <w:p/>
  </w:body>
  <w:body>
    <w:p>
      <w:pPr>
        <w:keepNext/>
      </w:pPr>
      <w:r>
        <w:rPr/>
        <w:t xml:space="preserve">explanation Some people are playing games in which they have to estimate various quantities. Each game is different. You have no idea how competent the people are: they might be completely at chance, or be very good at the task. It’s also possible that some are really good while others are really bad. Some tasks might be hard while others are easy. Across various games, we will give you the answers of several players, and ask you questions about how good they are.</w:t>
      </w:r>
      <w:r>
        <w:rPr/>
        <w:br/>
      </w:r>
      <w:r>
        <w:rPr/>
        <w:t xml:space="preserve">
As it so happens, for all the games, the estimates have to be between 1000 and 2000, but all the games are completely different otherwise, and might require different skills, be of different difficulties, etc.
Each player in the game makes their own estimate, completely independent of the others.</w:t>
      </w:r>
    </w:p>
  </w:body>
  <w:body>
    <w:p>
      <w:pPr/>
    </w:p>
  </w:body>
  <w:body>
    <w:p>
      <w:pPr>
        <w:pStyle w:val="BlockEndLabel"/>
      </w:pPr>
      <w:r>
        <w:t>End of Block: Explanation of study</w:t>
      </w:r>
    </w:p>
  </w:body>
  <w:body>
    <w:p>
      <w:pPr>
        <w:pStyle w:val="BlockSeparator"/>
      </w:pPr>
    </w:p>
  </w:body>
  <w:body>
    <w:p>
      <w:pPr>
        <w:pStyle w:val="BlockStartLabel"/>
      </w:pPr>
      <w:r>
        <w:t>Start of Block: Ia convergence_large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conv_large_stim Estimates of players:</w:t>
      </w:r>
      <w:r>
        <w:rPr/>
        <w:br/>
      </w:r>
      <w:r>
        <w:rPr/>
        <w:t xml:space="preserve">
(each arrow represents one player</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conv_large_guess_a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write Choice 1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conv_large_conf_a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conv_large_comp_a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Ia convergence_large number</w:t>
      </w:r>
    </w:p>
  </w:body>
  <w:body>
    <w:p>
      <w:pPr>
        <w:pStyle w:val="BlockSeparator"/>
      </w:pPr>
    </w:p>
  </w:body>
  <w:body>
    <w:p>
      <w:pPr>
        <w:pStyle w:val="BlockStartLabel"/>
      </w:pPr>
      <w:r>
        <w:t>Start of Block: Ib convergence_large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
      </w:r>
      <w:r>
        <w:rPr/>
        <w:br/>
      </w:r>
      <w:r>
        <w:rPr/>
        <w:t xml:space="preserve">Game number </w:t>
      </w:r>
      <w:r>
        <w:rPr>
          <w:color w:val="426092"/>
        </w:rPr>
        <w:t xml:space="preserve">${e://Field/counter}</w:t>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r>
        <w:rPr/>
        <w:br/>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conv_large_stim Estimates of players:</w:t>
      </w:r>
      <w:r>
        <w:rPr/>
        <w:br/>
      </w:r>
      <w:r>
        <w:rPr/>
        <w:t xml:space="preserve">
(each arrow represents one player)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conv_large_guess_b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conv_large_conf_b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conv_large_comp_b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Ib convergence_large number</w:t>
      </w:r>
    </w:p>
  </w:body>
  <w:body>
    <w:p>
      <w:pPr>
        <w:pStyle w:val="BlockSeparator"/>
      </w:pPr>
    </w:p>
  </w:body>
  <w:body>
    <w:p>
      <w:pPr>
        <w:pStyle w:val="BlockStartLabel"/>
      </w:pPr>
      <w:r>
        <w:t>Start of Block: IIa convergence_small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conv_small_stim </w:t>
      </w:r>
      <w:r>
        <w:rPr/>
        <w:br/>
      </w:r>
      <w:r>
        <w:rPr/>
        <w:t xml:space="preserve">Estimates of players:</w:t>
      </w:r>
      <w:r>
        <w:rPr/>
        <w:br/>
      </w:r>
      <w:r>
        <w:rPr/>
        <w:t xml:space="preserve">
(each arrow represents one player)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conv_small_guess_a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conv_small_conf_a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conv_small_comp_a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IIa convergence_small number</w:t>
      </w:r>
    </w:p>
  </w:body>
  <w:body>
    <w:p>
      <w:pPr>
        <w:pStyle w:val="BlockSeparator"/>
      </w:pPr>
    </w:p>
  </w:body>
  <w:body>
    <w:p>
      <w:pPr>
        <w:pStyle w:val="BlockStartLabel"/>
      </w:pPr>
      <w:r>
        <w:t>Start of Block: IIb convergence_small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r>
        <w:rPr/>
        <w:br/>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conv_small_stim Estimates of players:</w:t>
      </w:r>
      <w:r>
        <w:rPr/>
        <w:br/>
      </w:r>
      <w:r>
        <w:rPr/>
        <w:t xml:space="preserve">
(each arrow represents one player)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conv_small_guess_b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conv_small_conf_b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conv_small_comp_b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IIb convergence_small number</w:t>
      </w:r>
    </w:p>
  </w:body>
  <w:body>
    <w:p>
      <w:pPr>
        <w:pStyle w:val="BlockSeparator"/>
      </w:pPr>
    </w:p>
  </w:body>
  <w:body>
    <w:p>
      <w:pPr>
        <w:pStyle w:val="BlockStartLabel"/>
      </w:pPr>
      <w:r>
        <w:t>Start of Block: IIIa no convergence_large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noconv_large_stim Estimates of players:</w:t>
      </w:r>
      <w:r>
        <w:rPr/>
        <w:br/>
      </w:r>
      <w:r>
        <w:rPr/>
        <w:t xml:space="preserve">
(each arrow represents one player)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noconv_large_guess_a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noconv_large_conf_a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noconv_large_comp_a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IIIa no convergence_large number</w:t>
      </w:r>
    </w:p>
  </w:body>
  <w:body>
    <w:p>
      <w:pPr>
        <w:pStyle w:val="BlockSeparator"/>
      </w:pPr>
    </w:p>
  </w:body>
  <w:body>
    <w:p>
      <w:pPr>
        <w:pStyle w:val="BlockStartLabel"/>
      </w:pPr>
      <w:r>
        <w:t>Start of Block: IIIb no convergence_large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noconv_large_stim Estimates of players:</w:t>
      </w:r>
      <w:r>
        <w:rPr/>
        <w:br/>
      </w:r>
      <w:r>
        <w:rPr/>
        <w:t xml:space="preserve">
(each arrow represents one player)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noconv_large_guess_b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noconv_large_conf_b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noconv_large_comp_b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IIIb no convergence_large number</w:t>
      </w:r>
    </w:p>
  </w:body>
  <w:body>
    <w:p>
      <w:pPr>
        <w:pStyle w:val="BlockSeparator"/>
      </w:pPr>
    </w:p>
  </w:body>
  <w:body>
    <w:p>
      <w:pPr>
        <w:pStyle w:val="BlockStartLabel"/>
      </w:pPr>
      <w:r>
        <w:t>Start of Block: IVa no convergence_small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noconv_small_stim Estimates of players:</w:t>
      </w:r>
      <w:r>
        <w:rPr/>
        <w:br/>
      </w:r>
      <w:r>
        <w:rPr/>
        <w:t xml:space="preserve">
(each arrow represents one player)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noconv_small_guess_a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noconv_small_conf_a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noconv_small_comp_a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IVa no convergence_small number</w:t>
      </w:r>
    </w:p>
  </w:body>
  <w:body>
    <w:p>
      <w:pPr>
        <w:pStyle w:val="BlockSeparator"/>
      </w:pPr>
    </w:p>
  </w:body>
  <w:body>
    <w:p>
      <w:pPr>
        <w:pStyle w:val="BlockStartLabel"/>
      </w:pPr>
      <w:r>
        <w:t>Start of Block: IVb no convergence_small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noconv_small_stim Estimates of players:</w:t>
      </w:r>
      <w:r>
        <w:rPr/>
        <w:br/>
      </w:r>
      <w:r>
        <w:rPr/>
        <w:t xml:space="preserve">
(each arrow represents one player)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noconv_small_guess_b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noconv_small_conf_b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noconv_small_comp_b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IVb no convergence_small number</w:t>
      </w:r>
    </w:p>
  </w:body>
  <w:body>
    <w:p>
      <w:pPr>
        <w:pStyle w:val="BlockSeparator"/>
      </w:pPr>
    </w:p>
  </w:body>
  <w:body>
    <w:p>
      <w:pPr>
        <w:pStyle w:val="BlockStartLabel"/>
      </w:pPr>
      <w:r>
        <w:t>Start of Block: Sample2_Ia convergence_large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conv_large_stim Estimates of players:</w:t>
      </w:r>
      <w:r>
        <w:rPr/>
        <w:br/>
      </w:r>
      <w:r>
        <w:rPr/>
        <w:t xml:space="preserve">
(each arrow represents one player)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conv_large_guess_a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conv_large_conf_a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conv_large_comp_a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Sample2_Ia convergence_large number</w:t>
      </w:r>
    </w:p>
  </w:body>
  <w:body>
    <w:p>
      <w:pPr>
        <w:pStyle w:val="BlockSeparator"/>
      </w:pPr>
    </w:p>
  </w:body>
  <w:body>
    <w:p>
      <w:pPr>
        <w:pStyle w:val="BlockStartLabel"/>
      </w:pPr>
      <w:r>
        <w:t>Start of Block: Sample2_Ib convergence_large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conv_large_stim Estimates of players:</w:t>
      </w:r>
      <w:r>
        <w:rPr/>
        <w:br/>
      </w:r>
      <w:r>
        <w:rPr/>
        <w:t xml:space="preserve">
(each arrow represents one player)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conv_large_guess_b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conv_large_conf_b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conv_large_comp_b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Sample2_Ib convergence_large number</w:t>
      </w:r>
    </w:p>
  </w:body>
  <w:body>
    <w:p>
      <w:pPr>
        <w:pStyle w:val="BlockSeparator"/>
      </w:pPr>
    </w:p>
  </w:body>
  <w:body>
    <w:p>
      <w:pPr>
        <w:pStyle w:val="BlockStartLabel"/>
      </w:pPr>
      <w:r>
        <w:t>Start of Block: Sample2_IIa convergence_small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conv_small_stim </w:t>
      </w:r>
      <w:r>
        <w:rPr/>
        <w:br/>
      </w:r>
      <w:r>
        <w:rPr/>
        <w:t xml:space="preserve">Estimates of players:</w:t>
      </w:r>
      <w:r>
        <w:rPr/>
        <w:br/>
      </w:r>
      <w:r>
        <w:rPr/>
        <w:t xml:space="preserve">
(each arrow represents one player)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conv_small_guess_a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conv_small_conf_a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conv_small_comp_a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Sample2_IIa convergence_small number</w:t>
      </w:r>
    </w:p>
  </w:body>
  <w:body>
    <w:p>
      <w:pPr>
        <w:pStyle w:val="BlockSeparator"/>
      </w:pPr>
    </w:p>
  </w:body>
  <w:body>
    <w:p>
      <w:pPr>
        <w:pStyle w:val="BlockStartLabel"/>
      </w:pPr>
      <w:r>
        <w:t>Start of Block: Sample2_IIb convergence_small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conv_small_stim </w:t>
      </w:r>
      <w:r>
        <w:rPr/>
        <w:br/>
      </w:r>
      <w:r>
        <w:rPr/>
        <w:t xml:space="preserve">Estimates of players:</w:t>
      </w:r>
      <w:r>
        <w:rPr/>
        <w:br/>
      </w:r>
      <w:r>
        <w:rPr/>
        <w:t xml:space="preserve">
(each arrow represents one player)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conv_small_guess_b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conv_small_conf_b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conv_small_comp_b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Sample2_IIb convergence_small number</w:t>
      </w:r>
    </w:p>
  </w:body>
  <w:body>
    <w:p>
      <w:pPr>
        <w:pStyle w:val="BlockSeparator"/>
      </w:pPr>
    </w:p>
  </w:body>
  <w:body>
    <w:p>
      <w:pPr>
        <w:pStyle w:val="BlockStartLabel"/>
      </w:pPr>
      <w:r>
        <w:t>Start of Block: Sample2_IIIa no convergence_large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noconv_large_stim Estimates of players:</w:t>
      </w:r>
      <w:r>
        <w:rPr/>
        <w:br/>
      </w:r>
      <w:r>
        <w:rPr/>
        <w:t xml:space="preserve">
(each arrow represents one player)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noconv_large_guess_a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noconv_large_conf_a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noconv_large_comp_a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Sample2_IIIa no convergence_large number</w:t>
      </w:r>
    </w:p>
  </w:body>
  <w:body>
    <w:p>
      <w:pPr>
        <w:pStyle w:val="BlockSeparator"/>
      </w:pPr>
    </w:p>
  </w:body>
  <w:body>
    <w:p>
      <w:pPr>
        <w:pStyle w:val="BlockStartLabel"/>
      </w:pPr>
      <w:r>
        <w:t>Start of Block: Sample2_IIIb no convergence_large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noconv_large_stim Estimates of players:</w:t>
      </w:r>
      <w:r>
        <w:rPr/>
        <w:br/>
      </w:r>
      <w:r>
        <w:rPr/>
        <w:t xml:space="preserve">
(each arrow represents one player)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noconv_large_guess_b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noconv_large_conf_b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noconv_large_comp_b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Sample2_IIIb no convergence_large number</w:t>
      </w:r>
    </w:p>
  </w:body>
  <w:body>
    <w:p>
      <w:pPr>
        <w:pStyle w:val="BlockSeparator"/>
      </w:pPr>
    </w:p>
  </w:body>
  <w:body>
    <w:p>
      <w:pPr>
        <w:pStyle w:val="BlockStartLabel"/>
      </w:pPr>
      <w:r>
        <w:t>Start of Block: Sample2_IVa no convergence_small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noconv_small_stim Estimates of players:</w:t>
      </w:r>
      <w:r>
        <w:rPr/>
        <w:br/>
      </w:r>
      <w:r>
        <w:rPr/>
        <w:t xml:space="preserve">
(each arrow represents one player)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noconv_small_guess_a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noconv_small_conf_a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noconv_small_comp_a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Sample2_IVa no convergence_small number</w:t>
      </w:r>
    </w:p>
  </w:body>
  <w:body>
    <w:p>
      <w:pPr>
        <w:pStyle w:val="BlockSeparator"/>
      </w:pPr>
    </w:p>
  </w:body>
  <w:body>
    <w:p>
      <w:pPr>
        <w:pStyle w:val="BlockStartLabel"/>
      </w:pPr>
      <w:r>
        <w:t>Start of Block: Sample2_IVb no convergence_small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noconv_small_stim Estimates of players:</w:t>
      </w:r>
      <w:r>
        <w:rPr/>
        <w:br/>
      </w:r>
      <w:r>
        <w:rPr/>
        <w:t xml:space="preserve">
(each arrow represents one player)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noconv_small_guess_b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noconv_small_conf_b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noconv_small_comp_b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Sample2_IVb no convergence_small number</w:t>
      </w:r>
    </w:p>
  </w:body>
  <w:body>
    <w:p>
      <w:pPr>
        <w:pStyle w:val="BlockSeparator"/>
      </w:pPr>
    </w:p>
  </w:body>
  <w:body>
    <w:p>
      <w:pPr>
        <w:pStyle w:val="BlockStartLabel"/>
      </w:pPr>
      <w:r>
        <w:t>Start of Block: Sample3_Ia convergence_large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conv_large_stim Estimates of players:</w:t>
      </w:r>
      <w:r>
        <w:rPr/>
        <w:br/>
      </w:r>
      <w:r>
        <w:rPr/>
        <w:t xml:space="preserve">
(each arrow represents one player)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conv_large_guess_a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conv_large_conf_a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conv_large_comp_a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Sample3_Ia convergence_large number</w:t>
      </w:r>
    </w:p>
  </w:body>
  <w:body>
    <w:p>
      <w:pPr>
        <w:pStyle w:val="BlockSeparator"/>
      </w:pPr>
    </w:p>
  </w:body>
  <w:body>
    <w:p>
      <w:pPr>
        <w:pStyle w:val="BlockStartLabel"/>
      </w:pPr>
      <w:r>
        <w:t>Start of Block: Sample3_Ib convergence_large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conv_large_stim Estimates of players:</w:t>
      </w:r>
      <w:r>
        <w:rPr/>
        <w:br/>
      </w:r>
      <w:r>
        <w:rPr/>
        <w:t xml:space="preserve">
(each arrow represents one player) </w:t>
      </w:r>
      <w:r>
        <w:rPr/>
        <w:br/>
      </w:r>
      <w:r>
        <w:rPr/>
        <w:t xml:space="preserve">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conv_large_guess_b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conv_large_conf_b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conv_large_comp_b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Sample3_Ib convergence_large number</w:t>
      </w:r>
    </w:p>
  </w:body>
  <w:body>
    <w:p>
      <w:pPr>
        <w:pStyle w:val="BlockSeparator"/>
      </w:pPr>
    </w:p>
  </w:body>
  <w:body>
    <w:p>
      <w:pPr>
        <w:pStyle w:val="BlockStartLabel"/>
      </w:pPr>
      <w:r>
        <w:t>Start of Block: Sample3_IIa convergence_small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conv_small_stim </w:t>
      </w:r>
      <w:r>
        <w:rPr/>
        <w:br/>
      </w:r>
      <w:r>
        <w:rPr/>
        <w:t xml:space="preserve">Estimates of players:</w:t>
      </w:r>
      <w:r>
        <w:rPr/>
        <w:br/>
      </w:r>
      <w:r>
        <w:rPr/>
        <w:t xml:space="preserve">
(each arrow represents one player)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conv_small_guess_a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conv_small_conf_a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conv_small_comp_a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Sample3_IIa convergence_small number</w:t>
      </w:r>
    </w:p>
  </w:body>
  <w:body>
    <w:p>
      <w:pPr>
        <w:pStyle w:val="BlockSeparator"/>
      </w:pPr>
    </w:p>
  </w:body>
  <w:body>
    <w:p>
      <w:pPr>
        <w:pStyle w:val="BlockStartLabel"/>
      </w:pPr>
      <w:r>
        <w:t>Start of Block: Sample3_IIb convergence_small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conv_small_stim </w:t>
      </w:r>
      <w:r>
        <w:rPr/>
        <w:br/>
      </w:r>
      <w:r>
        <w:rPr/>
        <w:t xml:space="preserve">Estimates of players:</w:t>
      </w:r>
      <w:r>
        <w:rPr/>
        <w:br/>
      </w:r>
      <w:r>
        <w:rPr/>
        <w:t xml:space="preserve">
(each arrow represents one player)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conv_small_guess_b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conv_small_conf_b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conv_small_comp_b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Sample3_IIb convergence_small number</w:t>
      </w:r>
    </w:p>
  </w:body>
  <w:body>
    <w:p>
      <w:pPr>
        <w:pStyle w:val="BlockSeparator"/>
      </w:pPr>
    </w:p>
  </w:body>
  <w:body>
    <w:p>
      <w:pPr>
        <w:pStyle w:val="BlockStartLabel"/>
      </w:pPr>
      <w:r>
        <w:t>Start of Block: Sample3_IIIa no convergence_large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noconv_large_stim Estimates of players:</w:t>
      </w:r>
      <w:r>
        <w:rPr/>
        <w:br/>
      </w:r>
      <w:r>
        <w:rPr/>
        <w:t xml:space="preserve">
(each arrow represents one player)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noconv_large_guess_a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noconv_large_conf_a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noconv_large_comp_a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Sample3_IIIa no convergence_large number</w:t>
      </w:r>
    </w:p>
  </w:body>
  <w:body>
    <w:p>
      <w:pPr>
        <w:pStyle w:val="BlockSeparator"/>
      </w:pPr>
    </w:p>
  </w:body>
  <w:body>
    <w:p>
      <w:pPr>
        <w:pStyle w:val="BlockStartLabel"/>
      </w:pPr>
      <w:r>
        <w:t>Start of Block: Sample3_IIIb no convergence_large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noconv_large_stim Estimates of players:</w:t>
      </w:r>
      <w:r>
        <w:rPr/>
        <w:br/>
      </w:r>
      <w:r>
        <w:rPr/>
        <w:t xml:space="preserve">
(each arrow represents one player)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noconv_large_guess_b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noconv_large_conf_b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noconv_large_comp_b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Sample3_IIIb no convergence_large number</w:t>
      </w:r>
    </w:p>
  </w:body>
  <w:body>
    <w:p>
      <w:pPr>
        <w:pStyle w:val="BlockSeparator"/>
      </w:pPr>
    </w:p>
  </w:body>
  <w:body>
    <w:p>
      <w:pPr>
        <w:pStyle w:val="BlockStartLabel"/>
      </w:pPr>
      <w:r>
        <w:t>Start of Block: Sample3_IVa no convergence_small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noconv_small_stim Estimates of players:</w:t>
      </w:r>
      <w:r>
        <w:rPr/>
        <w:br/>
      </w:r>
      <w:r>
        <w:rPr/>
        <w:t xml:space="preserve">
(each arrow represents one player)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noconv_small_guess_a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noconv_small_conf_a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noconv_small_comp_a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Sample3_IVa no convergence_small number</w:t>
      </w:r>
    </w:p>
  </w:body>
  <w:body>
    <w:p>
      <w:pPr>
        <w:pStyle w:val="BlockSeparator"/>
      </w:pPr>
    </w:p>
  </w:body>
  <w:body>
    <w:p>
      <w:pPr>
        <w:pStyle w:val="BlockStartLabel"/>
      </w:pPr>
      <w:r>
        <w:t>Start of Block: Sample3_IVb no convergence_small number</w:t>
      </w:r>
    </w:p>
  </w:body>
  <w:body>
    <w:tbl>
      <w:tblPr>
        <w:tblStyle w:val="QQuestionIconTable"/>
        <w:tblW w:w="0" w:type="auto"/>
        <w:tblLook w:firstRow="true" w:lastRow="true" w:firstCol="true" w:lastCol="true"/>
      </w:tblPr>
      <w:tblGrid/>
    </w:tbl>
    <w:p/>
  </w:body>
  <w:body>
    <w:p>
      <w:pPr>
        <w:keepNext/>
      </w:pPr>
      <w:r>
        <w:rPr/>
        <w:t xml:space="preserve">game_intro </w:t>
      </w:r>
      <w:r>
        <w:rPr/>
        <w:br/>
      </w:r>
      <w:r>
        <w:rPr/>
        <w:t xml:space="preserve">Game number </w:t>
      </w:r>
      <w:r>
        <w:rPr>
          <w:color w:val="426092"/>
        </w:rPr>
        <w:t xml:space="preserve">${e://Field/counter}</w:t>
      </w:r>
      <w:r>
        <w:rPr/>
        <w:t xml:space="preserve"> </w:t>
      </w:r>
      <w:r>
        <w:rPr/>
        <w:br/>
      </w:r>
      <w:r>
        <w:rPr/>
        <w:t xml:space="preserve"/>
      </w:r>
      <w:r>
        <w:rPr/>
        <w:br/>
      </w:r>
      <w:r>
        <w:rPr/>
        <w:br/>
      </w:r>
      <w:r>
        <w:rPr/>
        <w:t xml:space="preserve"/>
      </w:r>
      <w:r>
        <w:rPr/>
        <w:br/>
      </w:r>
      <w:r>
        <w:rPr/>
        <w:t xml:space="preserve">Each game is different from the others. </w:t>
      </w:r>
      <w:r>
        <w:rPr/>
        <w:br/>
      </w:r>
      <w:r>
        <w:rPr/>
        <w:t xml:space="preserve"/>
      </w:r>
      <w:r>
        <w:rPr/>
        <w:br/>
      </w:r>
      <w:r>
        <w:rPr/>
        <w:t xml:space="preserve">There are eight games in total. </w:t>
      </w:r>
      <w:r>
        <w:rPr/>
        <w:br/>
      </w:r>
      <w:r>
        <w:rPr/>
        <w:t xml:space="preserve"/>
      </w:r>
      <w:r>
        <w:rPr/>
        <w:br/>
      </w:r>
      <w:r>
        <w:rPr/>
        <w:t xml:space="preserve">Click on the arrow to see the estimates of the players.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noconv_small_stim Estimates of players:</w:t>
      </w:r>
      <w:r>
        <w:rPr/>
        <w:br/>
      </w:r>
      <w:r>
        <w:rPr/>
        <w:t xml:space="preserve">
(each arrow represents one player)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noconv_small_guess_b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noconv_small_conf_b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noconv_small_comp_b On average, how good do you think these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Sample3_IVb no convergence_small number</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 </w:t>
      </w:r>
      <w:r>
        <w:rPr/>
        <w:br/>
      </w:r>
      <w:r>
        <w:rPr/>
        <w:br/>
      </w:r>
      <w:r>
        <w:rPr/>
        <w:t xml:space="preserve">Before finishing, please provide the following information. Once you are done with these questions, please </w:t>
      </w:r>
      <w:r>
        <w:rPr>
          <w:b w:val="on"/>
        </w:rPr>
        <w:t xml:space="preserve">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Q3 What is your </w:t>
      </w:r>
      <w:r>
        <w:rPr>
          <w:b w:val="on"/>
        </w:rPr>
        <w:t xml:space="preserve">gender</w:t>
      </w:r>
      <w:r>
        <w:rPr/>
        <w:t xml:space="preserv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Validation.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Q4 What is your </w:t>
      </w:r>
      <w:r>
        <w:rPr>
          <w:b w:val="on"/>
        </w:rPr>
        <w:t xml:space="preserve">age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Q5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w:t>
      </w:r>
      <w:r>
        <w:rPr/>
        <w:br/>
      </w:r>
      <w:r>
        <w:rPr/>
        <w:t xml:space="preserve">Thank you very much, you helped science today :)</w:t>
      </w:r>
      <w:r>
        <w:rPr/>
        <w:t xml:space="preserve"/>
      </w:r>
      <w:r>
        <w:rPr/>
        <w:br/>
      </w:r>
      <w:r>
        <w:rPr/>
        <w:br/>
      </w:r>
      <w:r>
        <w:rPr/>
        <w:t xml:space="preserve"/>
      </w:r>
      <w:r>
        <w:rPr/>
        <w:br/>
      </w:r>
      <w:r>
        <w:rPr/>
        <w:t xml:space="preserve">We are researchers interested in human psychology. </w:t>
      </w:r>
      <w:r>
        <w:rPr/>
        <w:t xml:space="preserve"/>
      </w:r>
      <w:r>
        <w:rPr/>
        <w:br/>
      </w:r>
      <w:r>
        <w:rPr/>
        <w:br/>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Convergence_Exp_1</dc:title>
  <dc:subject/>
  <dc:creator>Qualtrics</dc:creator>
  <cp:keywords/>
  <dc:description/>
  <cp:lastModifiedBy>Qualtrics</cp:lastModifiedBy>
  <cp:revision>1</cp:revision>
  <dcterms:created xsi:type="dcterms:W3CDTF">2022-04-25T06:46:47Z</dcterms:created>
  <dcterms:modified xsi:type="dcterms:W3CDTF">2022-04-25T06:46:47Z</dcterms:modified>
</cp:coreProperties>
</file>