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600200" cy="160020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600200" cy="1600200"/>
                    </a:xfrm>
                    <a:prstGeom prst="rect">
                      <a:avLst/>
                    </a:prstGeom>
                    <a:noFill/>
                    <a:ln w="9525">
                      <a:noFill/>
                      <a:headEnd/>
                      <a:tailEnd/>
                    </a:ln>
                  </pic:spPr>
                </pic:pic>
              </a:graphicData>
            </a:graphic>
          </wp:inline>
        </w:drawing>
      </w:r>
    </w:p>
    <w:p>
      <w:pPr>
        <w:pStyle w:val="BodyText"/>
      </w:pPr>
      <w:r>
        <w:rPr>
          <w:b/>
          <w:bCs/>
        </w:rPr>
        <w:t xml:space="preserve">Viktoria Cologna</w:t>
      </w:r>
      <w:r>
        <w:t xml:space="preserve"> </w:t>
      </w:r>
      <w:r>
        <w:t xml:space="preserve">—</w:t>
      </w:r>
      <w:r>
        <w:t xml:space="preserve"> </w:t>
      </w:r>
      <w:hyperlink r:id="rId23">
        <w:r>
          <w:rPr>
            <w:rStyle w:val="Hyperlink"/>
          </w:rPr>
          <w:t xml:space="preserve">https://www.viktoriacologna.com/</w:t>
        </w:r>
      </w:hyperlink>
    </w:p>
    <w:p>
      <w:pPr>
        <w:pStyle w:val="BodyText"/>
      </w:pPr>
      <w:r>
        <w:rPr>
          <w:b/>
          <w:bCs/>
        </w:rPr>
        <w:t xml:space="preserve">Jan Pfänder</w:t>
      </w:r>
      <w:r>
        <w:t xml:space="preserve"> </w:t>
      </w:r>
      <w:r>
        <w:t xml:space="preserve">— janlukas.pfaender@gmail.com</w:t>
      </w:r>
    </w:p>
    <w:bookmarkStart w:id="24"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4"/>
    <w:bookmarkStart w:id="25"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5"/>
    <w:bookmarkStart w:id="27"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6">
        <w:r>
          <w:rPr>
            <w:rStyle w:val="Hyperlink"/>
          </w:rPr>
          <w:t xml:space="preserve">course website</w:t>
        </w:r>
      </w:hyperlink>
      <w:r>
        <w:t xml:space="preserve">. This is also where slides and additional materials will be posted.</w:t>
      </w:r>
    </w:p>
    <w:bookmarkEnd w:id="27"/>
    <w:bookmarkStart w:id="28"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28"/>
    <w:bookmarkStart w:id="29"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29"/>
    <w:bookmarkStart w:id="30"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30"/>
    <w:bookmarkStart w:id="52"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Citations are plain text copied from the old reference list. Once</w:t>
            </w:r>
            <w:r>
              <w:t xml:space="preserve"> </w:t>
            </w:r>
            <w:r>
              <w:rPr>
                <w:rStyle w:val="VerbatimChar"/>
              </w:rPr>
              <w:t xml:space="preserve">references.bib</w:t>
            </w:r>
            <w:r>
              <w:t xml:space="preserve"> </w:t>
            </w:r>
            <w:r>
              <w:t xml:space="preserve">is exported from Zotero, they can be replaced by</w:t>
            </w:r>
            <w:r>
              <w:t xml:space="preserve"> </w:t>
            </w:r>
            <w:r>
              <w:rPr>
                <w:rStyle w:val="VerbatimChar"/>
              </w:rPr>
              <w:t xml:space="preserve">@bibkeys</w:t>
            </w:r>
            <w:r>
              <w:t xml:space="preserve"> </w:t>
            </w:r>
            <w:r>
              <w:t xml:space="preserve">(Leiserowitz et al. 2024 and Corner et al. 2018 are missing from the old list).</w:t>
            </w:r>
          </w:p>
          <w:p/>
        </w:tc>
      </w:tr>
    </w:tbl>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4">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5">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6">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blurb below describes a different person (Dr. Lydia Ebersbach, WWF) —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7">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8">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39">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rPr>
                <w:b/>
                <w:bCs/>
              </w:rPr>
              <w:t xml:space="preserve">[TODO: template lists the climate-delay/denial literature here, which matches session 5’s topic — check alignment]</w:t>
            </w:r>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40">
              <w:r>
                <w:rPr>
                  <w:rStyle w:val="Hyperlink"/>
                </w:rPr>
                <w:t xml:space="preserve">https://doi.org/10.1017/sus.2020.13</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41">
              <w:r>
                <w:rPr>
                  <w:rStyle w:val="Hyperlink"/>
                </w:rPr>
                <w:t xml:space="preserve">https://doi.org/10.4337/9781789900408.00014</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rPr>
                <w:b/>
                <w:bCs/>
              </w:rPr>
              <w:t xml:space="preserve">[TODO: template’s literature cell held only a guest-prep note — assign 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42">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3">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4">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5">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6">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7">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8">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9">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50">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51">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rPr>
                <w:b/>
                <w:bCs/>
              </w:rPr>
              <w:t xml:space="preserve">[TODO: description below contains stale 2024 exam logistics — rewrite]</w:t>
            </w:r>
          </w:p>
          <w:p>
            <w:pPr>
              <w:pStyle w:val="BodyText"/>
            </w:pPr>
            <w:r>
              <w:t xml:space="preserve">The exam will take place on-site. The format of the exam (online or pen and paper) will be communicated at a later stage.</w:t>
            </w:r>
          </w:p>
        </w:tc>
        <w:tc>
          <w:tcPr/>
          <w:p>
            <w:pPr>
              <w:pStyle w:val="Compact"/>
            </w:pPr>
          </w:p>
        </w:tc>
      </w:tr>
    </w:tbl>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50" Target="https://doi.org/10.1002/wcc.675" TargetMode="External" /><Relationship Type="http://schemas.openxmlformats.org/officeDocument/2006/relationships/hyperlink" Id="rId34" Target="https://doi.org/10.1016/B978-0-12-813130-5.00003-5" TargetMode="External" /><Relationship Type="http://schemas.openxmlformats.org/officeDocument/2006/relationships/hyperlink" Id="rId48" Target="https://doi.org/10.1016/j.geoforum.2013.04.030" TargetMode="External" /><Relationship Type="http://schemas.openxmlformats.org/officeDocument/2006/relationships/hyperlink" Id="rId43" Target="https://doi.org/10.1016/j.jenvp.2022.101887" TargetMode="External" /><Relationship Type="http://schemas.openxmlformats.org/officeDocument/2006/relationships/hyperlink" Id="rId44" Target="https://doi.org/10.1016/j.joclim.2021.100003" TargetMode="External" /><Relationship Type="http://schemas.openxmlformats.org/officeDocument/2006/relationships/hyperlink" Id="rId39" Target="https://doi.org/10.1016/j.oneear.2021.04.014" TargetMode="External" /><Relationship Type="http://schemas.openxmlformats.org/officeDocument/2006/relationships/hyperlink" Id="rId40" Target="https://doi.org/10.1017/sus.2020.13" TargetMode="External" /><Relationship Type="http://schemas.openxmlformats.org/officeDocument/2006/relationships/hyperlink" Id="rId36" Target="https://doi.org/10.1038/nclimate2997" TargetMode="External" /><Relationship Type="http://schemas.openxmlformats.org/officeDocument/2006/relationships/hyperlink" Id="rId38" Target="https://doi.org/10.1038/s43247-022-00571-x" TargetMode="External" /><Relationship Type="http://schemas.openxmlformats.org/officeDocument/2006/relationships/hyperlink" Id="rId37" Target="https://doi.org/10.1080/17524030903529749" TargetMode="External" /><Relationship Type="http://schemas.openxmlformats.org/officeDocument/2006/relationships/hyperlink" Id="rId51" Target="https://doi.org/10.1146/annurev-earth-031621-114417" TargetMode="External" /><Relationship Type="http://schemas.openxmlformats.org/officeDocument/2006/relationships/hyperlink" Id="rId46" Target="https://doi.org/10.1162/daed_a_01815" TargetMode="External" /><Relationship Type="http://schemas.openxmlformats.org/officeDocument/2006/relationships/hyperlink" Id="rId49" Target="https://doi.org/10.1177/0263774X16680818" TargetMode="External" /><Relationship Type="http://schemas.openxmlformats.org/officeDocument/2006/relationships/hyperlink" Id="rId35" Target="https://doi.org/10.1177/0963662515592558" TargetMode="External" /><Relationship Type="http://schemas.openxmlformats.org/officeDocument/2006/relationships/hyperlink" Id="rId47" Target="https://doi.org/10.1177/1075547016635181" TargetMode="External" /><Relationship Type="http://schemas.openxmlformats.org/officeDocument/2006/relationships/hyperlink" Id="rId45" Target="https://doi.org/10.1371/journal.pclm.0000400" TargetMode="External" /><Relationship Type="http://schemas.openxmlformats.org/officeDocument/2006/relationships/hyperlink" Id="rId41" Target="https://doi.org/10.4337/9781789900408.00014" TargetMode="External" /><Relationship Type="http://schemas.openxmlformats.org/officeDocument/2006/relationships/hyperlink" Id="rId42" Target="https://www.frontiersin.org/articles/10.3389/fclim.2023.1135450" TargetMode="External" /><Relationship Type="http://schemas.openxmlformats.org/officeDocument/2006/relationships/hyperlink" Id="rId23" Target="https://www.viktoriacologna.com/" TargetMode="External" /><Relationship Type="http://schemas.openxmlformats.org/officeDocument/2006/relationships/hyperlink" Id="rId26" Target="index.qmd"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02/wcc.675" TargetMode="External" /><Relationship Type="http://schemas.openxmlformats.org/officeDocument/2006/relationships/hyperlink" Id="rId34" Target="https://doi.org/10.1016/B978-0-12-813130-5.00003-5" TargetMode="External" /><Relationship Type="http://schemas.openxmlformats.org/officeDocument/2006/relationships/hyperlink" Id="rId48" Target="https://doi.org/10.1016/j.geoforum.2013.04.030" TargetMode="External" /><Relationship Type="http://schemas.openxmlformats.org/officeDocument/2006/relationships/hyperlink" Id="rId43" Target="https://doi.org/10.1016/j.jenvp.2022.101887" TargetMode="External" /><Relationship Type="http://schemas.openxmlformats.org/officeDocument/2006/relationships/hyperlink" Id="rId44" Target="https://doi.org/10.1016/j.joclim.2021.100003" TargetMode="External" /><Relationship Type="http://schemas.openxmlformats.org/officeDocument/2006/relationships/hyperlink" Id="rId39" Target="https://doi.org/10.1016/j.oneear.2021.04.014" TargetMode="External" /><Relationship Type="http://schemas.openxmlformats.org/officeDocument/2006/relationships/hyperlink" Id="rId40" Target="https://doi.org/10.1017/sus.2020.13" TargetMode="External" /><Relationship Type="http://schemas.openxmlformats.org/officeDocument/2006/relationships/hyperlink" Id="rId36" Target="https://doi.org/10.1038/nclimate2997" TargetMode="External" /><Relationship Type="http://schemas.openxmlformats.org/officeDocument/2006/relationships/hyperlink" Id="rId38" Target="https://doi.org/10.1038/s43247-022-00571-x" TargetMode="External" /><Relationship Type="http://schemas.openxmlformats.org/officeDocument/2006/relationships/hyperlink" Id="rId37" Target="https://doi.org/10.1080/17524030903529749" TargetMode="External" /><Relationship Type="http://schemas.openxmlformats.org/officeDocument/2006/relationships/hyperlink" Id="rId51" Target="https://doi.org/10.1146/annurev-earth-031621-114417" TargetMode="External" /><Relationship Type="http://schemas.openxmlformats.org/officeDocument/2006/relationships/hyperlink" Id="rId46" Target="https://doi.org/10.1162/daed_a_01815" TargetMode="External" /><Relationship Type="http://schemas.openxmlformats.org/officeDocument/2006/relationships/hyperlink" Id="rId49" Target="https://doi.org/10.1177/0263774X16680818" TargetMode="External" /><Relationship Type="http://schemas.openxmlformats.org/officeDocument/2006/relationships/hyperlink" Id="rId35" Target="https://doi.org/10.1177/0963662515592558" TargetMode="External" /><Relationship Type="http://schemas.openxmlformats.org/officeDocument/2006/relationships/hyperlink" Id="rId47" Target="https://doi.org/10.1177/1075547016635181" TargetMode="External" /><Relationship Type="http://schemas.openxmlformats.org/officeDocument/2006/relationships/hyperlink" Id="rId45" Target="https://doi.org/10.1371/journal.pclm.0000400" TargetMode="External" /><Relationship Type="http://schemas.openxmlformats.org/officeDocument/2006/relationships/hyperlink" Id="rId41" Target="https://doi.org/10.4337/9781789900408.00014" TargetMode="External" /><Relationship Type="http://schemas.openxmlformats.org/officeDocument/2006/relationships/hyperlink" Id="rId42" Target="https://www.frontiersin.org/articles/10.3389/fclim.2023.1135450" TargetMode="External" /><Relationship Type="http://schemas.openxmlformats.org/officeDocument/2006/relationships/hyperlink" Id="rId23" Target="https://www.viktoriacologna.com/" TargetMode="External" /><Relationship Type="http://schemas.openxmlformats.org/officeDocument/2006/relationships/hyperlink" Id="rId26"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2026-08-03T11:11:18Z</dcterms:created>
  <dcterms:modified xsi:type="dcterms:W3CDTF">2026-08-03T11:11:18Z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