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rPr>
      </w:pPr>
      <w:r w:rsidDel="00000000" w:rsidR="00000000" w:rsidRPr="00000000">
        <w:rPr>
          <w:rtl w:val="0"/>
        </w:rPr>
      </w:r>
    </w:p>
    <w:p w:rsidR="00000000" w:rsidDel="00000000" w:rsidP="00000000" w:rsidRDefault="00000000" w:rsidRPr="00000000" w14:paraId="00000002">
      <w:pPr>
        <w:rPr>
          <w:rFonts w:ascii="Tahoma" w:cs="Tahoma" w:eastAsia="Tahoma" w:hAnsi="Tahoma"/>
        </w:rPr>
      </w:pPr>
      <w:r w:rsidDel="00000000" w:rsidR="00000000" w:rsidRPr="00000000">
        <w:rPr>
          <w:rFonts w:ascii="Tahoma" w:cs="Tahoma" w:eastAsia="Tahoma" w:hAnsi="Tahoma"/>
          <w:rtl w:val="0"/>
        </w:rPr>
        <w:t xml:space="preserve">You are invited to participate in a research study that will ask about your opinions and attitudes. You must be at least 18 years of age to participate. There are no risks associated with this study and your identity will be kept confidential. We cannot and do not guarantee or promise that you will receive any benefits from this study.</w:t>
      </w:r>
    </w:p>
    <w:p w:rsidR="00000000" w:rsidDel="00000000" w:rsidP="00000000" w:rsidRDefault="00000000" w:rsidRPr="00000000" w14:paraId="00000003">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4">
      <w:pPr>
        <w:rPr>
          <w:rFonts w:ascii="Tahoma" w:cs="Tahoma" w:eastAsia="Tahoma" w:hAnsi="Tahoma"/>
          <w:b w:val="1"/>
          <w:bCs w:val="1"/>
        </w:rPr>
      </w:pPr>
      <w:r w:rsidDel="00000000" w:rsidR="00000000" w:rsidRPr="00000000">
        <w:rPr>
          <w:rFonts w:ascii="Tahoma" w:cs="Tahoma" w:eastAsia="Tahoma" w:hAnsi="Tahoma"/>
          <w:b w:val="1"/>
          <w:bCs w:val="1"/>
          <w:rtl w:val="0"/>
        </w:rPr>
        <w:t xml:space="preserve">Participation</w:t>
      </w:r>
    </w:p>
    <w:p w:rsidR="00000000" w:rsidDel="00000000" w:rsidP="00000000" w:rsidRDefault="00000000" w:rsidRPr="00000000" w14:paraId="00000005">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rPr>
          <w:rFonts w:ascii="Tahoma" w:cs="Tahoma" w:eastAsia="Tahoma" w:hAnsi="Tahoma"/>
        </w:rPr>
      </w:pPr>
      <w:r w:rsidDel="00000000" w:rsidR="00000000" w:rsidRPr="00000000">
        <w:rPr>
          <w:rFonts w:ascii="Tahoma" w:cs="Tahoma" w:eastAsia="Tahoma" w:hAnsi="Tahoma"/>
          <w:rtl w:val="0"/>
        </w:rPr>
        <w:t xml:space="preserve">If you decide to participate in this project, please understand your participation is voluntary and you may withdraw your consent or discontinue participation at any time without penalty. The alternative is not to participate. You have the right to refuse to answer particular questions. Your individual privacy will be maintained in all published and written data resulting from the study.</w:t>
      </w:r>
    </w:p>
    <w:p w:rsidR="00000000" w:rsidDel="00000000" w:rsidP="00000000" w:rsidRDefault="00000000" w:rsidRPr="00000000" w14:paraId="00000007">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8">
      <w:pPr>
        <w:rPr>
          <w:rFonts w:ascii="Tahoma" w:cs="Tahoma" w:eastAsia="Tahoma" w:hAnsi="Tahoma"/>
          <w:b w:val="1"/>
          <w:bCs w:val="1"/>
        </w:rPr>
      </w:pPr>
      <w:r w:rsidDel="00000000" w:rsidR="00000000" w:rsidRPr="00000000">
        <w:rPr>
          <w:rFonts w:ascii="Tahoma" w:cs="Tahoma" w:eastAsia="Tahoma" w:hAnsi="Tahoma"/>
          <w:b w:val="1"/>
          <w:bCs w:val="1"/>
          <w:rtl w:val="0"/>
        </w:rPr>
        <w:t xml:space="preserve">Contact Information</w:t>
      </w:r>
    </w:p>
    <w:p w:rsidR="00000000" w:rsidDel="00000000" w:rsidP="00000000" w:rsidRDefault="00000000" w:rsidRPr="00000000" w14:paraId="00000009">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A">
      <w:pPr>
        <w:rPr>
          <w:rFonts w:ascii="Tahoma" w:cs="Tahoma" w:eastAsia="Tahoma" w:hAnsi="Tahoma"/>
        </w:rPr>
      </w:pPr>
      <w:r w:rsidDel="00000000" w:rsidR="00000000" w:rsidRPr="00000000">
        <w:rPr>
          <w:rFonts w:ascii="Tahoma" w:cs="Tahoma" w:eastAsia="Tahoma" w:hAnsi="Tahoma"/>
          <w:rtl w:val="0"/>
        </w:rPr>
        <w:t xml:space="preserve">If you have any questions, concerns or complaints about this research, its procedures, risks and benefits, contact the Protocol Director, Madalina Vlasceanu at mov@stanford.edu. If you wish to contact someone independent of the researchers, you may email the Stanford Institutional Review Board at irbnonmed@stanford.edu.</w:t>
      </w:r>
    </w:p>
    <w:p w:rsidR="00000000" w:rsidDel="00000000" w:rsidP="00000000" w:rsidRDefault="00000000" w:rsidRPr="00000000" w14:paraId="0000000B">
      <w:pPr>
        <w:rPr>
          <w:rFonts w:ascii="Tahoma" w:cs="Tahoma" w:eastAsia="Tahoma" w:hAnsi="Tahoma"/>
        </w:rPr>
      </w:pPr>
      <w:r w:rsidDel="00000000" w:rsidR="00000000" w:rsidRPr="00000000">
        <w:rPr>
          <w:rtl w:val="0"/>
        </w:rPr>
      </w:r>
    </w:p>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If you agree to participate in this research, please click to the next screen and complete the questionnaire.</w:t>
      </w:r>
      <w:r w:rsidDel="00000000" w:rsidR="00000000" w:rsidRPr="00000000">
        <w:rPr>
          <w:rtl w:val="0"/>
        </w:rPr>
      </w:r>
    </w:p>
    <w:sectPr>
      <w:headerReference r:id="rId6" w:type="default"/>
      <w:footerReference r:id="rId7" w:type="default"/>
      <w:pgSz w:h="15840" w:w="12240" w:orient="portrait"/>
      <w:pgMar w:bottom="540" w:top="374" w:left="1800" w:right="1800" w:header="187" w:footer="27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 10/2025 (2)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6699ff"/>
      </w:rPr>
    </w:pPr>
    <w:r w:rsidDel="00000000" w:rsidR="00000000" w:rsidRPr="00000000">
      <w:rPr>
        <w:rtl w:val="0"/>
      </w:rPr>
    </w:r>
  </w:p>
  <w:tbl>
    <w:tblPr>
      <w:tblStyle w:val="Table1"/>
      <w:tblW w:w="11015.0" w:type="dxa"/>
      <w:jc w:val="left"/>
      <w:tblInd w:w="-785.0" w:type="dxa"/>
      <w:tblLayout w:type="fixed"/>
      <w:tblLook w:val="0400"/>
    </w:tblPr>
    <w:tblGrid>
      <w:gridCol w:w="1736"/>
      <w:gridCol w:w="5309"/>
      <w:gridCol w:w="250"/>
      <w:gridCol w:w="1680"/>
      <w:gridCol w:w="2040"/>
      <w:tblGridChange w:id="0">
        <w:tblGrid>
          <w:gridCol w:w="1736"/>
          <w:gridCol w:w="5309"/>
          <w:gridCol w:w="250"/>
          <w:gridCol w:w="1680"/>
          <w:gridCol w:w="2040"/>
        </w:tblGrid>
      </w:tblGridChange>
    </w:tblGrid>
    <w:tr>
      <w:trPr>
        <w:cantSplit w:val="0"/>
        <w:trHeight w:val="544" w:hRule="atLeast"/>
        <w:tblHeader w:val="0"/>
      </w:trPr>
      <w:tc>
        <w:tcPr>
          <w:gridSpan w:val="2"/>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0">
          <w:pPr>
            <w:ind w:left="1062" w:right="335" w:firstLine="0"/>
            <w:rPr>
              <w:sz w:val="22"/>
              <w:szCs w:val="22"/>
            </w:rPr>
          </w:pPr>
          <w:r w:rsidDel="00000000" w:rsidR="00000000" w:rsidRPr="00000000">
            <w:rPr>
              <w:rtl w:val="0"/>
            </w:rPr>
          </w:r>
        </w:p>
      </w:tc>
      <w:tc>
        <w:tcPr>
          <w:gridSpan w:val="2"/>
          <w:vMerge w:val="restart"/>
          <w:vAlign w:val="center"/>
        </w:tcPr>
        <w:p w:rsidR="00000000" w:rsidDel="00000000" w:rsidP="00000000" w:rsidRDefault="00000000" w:rsidRPr="00000000" w14:paraId="00000011">
          <w:pPr>
            <w:tabs>
              <w:tab w:val="left" w:leader="none" w:pos="3395"/>
            </w:tabs>
            <w:ind w:left="-25" w:right="90" w:firstLine="0"/>
            <w:rPr>
              <w:color w:val="ff0000"/>
              <w:sz w:val="22"/>
              <w:szCs w:val="22"/>
            </w:rPr>
          </w:pPr>
          <w:r w:rsidDel="00000000" w:rsidR="00000000" w:rsidRPr="00000000">
            <w:rPr>
              <w:rtl w:val="0"/>
            </w:rPr>
          </w:r>
        </w:p>
      </w:tc>
    </w:tr>
    <w:tr>
      <w:trPr>
        <w:cantSplit w:val="0"/>
        <w:trHeight w:val="434" w:hRule="atLeast"/>
        <w:tblHeader w:val="0"/>
      </w:trPr>
      <w:tc>
        <w:tcPr>
          <w:gridSpan w:val="2"/>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STANFORD UNIVERSITY  Exempt Research Information Sheet</w:t>
          </w:r>
        </w:p>
      </w:tc>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90" w:right="-1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Protocol Director:</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0" w:right="0" w:firstLine="0"/>
            <w:jc w:val="left"/>
            <w:rPr>
              <w:rFonts w:ascii="Arial" w:cs="Arial" w:eastAsia="Arial" w:hAnsi="Arial"/>
              <w:b w:val="0"/>
              <w:bCs w:val="0"/>
              <w:i w:val="0"/>
              <w:iCs w:val="0"/>
              <w:smallCaps w:val="0"/>
              <w:strike w:val="0"/>
              <w:color w:val="6699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99ff"/>
              <w:sz w:val="22"/>
              <w:szCs w:val="22"/>
              <w:u w:val="none"/>
              <w:shd w:fill="auto" w:val="clear"/>
              <w:vertAlign w:val="baseline"/>
              <w:rtl w:val="0"/>
            </w:rPr>
            <w:t xml:space="preserve">Madalina Vlasceanu</w:t>
          </w:r>
          <w:r w:rsidDel="00000000" w:rsidR="00000000" w:rsidRPr="00000000">
            <w:rPr>
              <w:rtl w:val="0"/>
            </w:rPr>
          </w:r>
        </w:p>
      </w:tc>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699ff"/>
              <w:sz w:val="20"/>
              <w:szCs w:val="20"/>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699ff"/>
              <w:sz w:val="20"/>
              <w:szCs w:val="20"/>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pStyle w:val="Heading4"/>
            <w:shd w:fill="ffffff" w:val="clear"/>
            <w:rPr>
              <w:rFonts w:ascii="Roboto" w:cs="Roboto" w:eastAsia="Roboto" w:hAnsi="Roboto"/>
              <w:color w:val="000000"/>
            </w:rPr>
          </w:pPr>
          <w:r w:rsidDel="00000000" w:rsidR="00000000" w:rsidRPr="00000000">
            <w:rPr>
              <w:rFonts w:ascii="Arial" w:cs="Arial" w:eastAsia="Arial" w:hAnsi="Arial"/>
              <w:sz w:val="20"/>
              <w:szCs w:val="20"/>
              <w:rtl w:val="0"/>
            </w:rPr>
            <w:t xml:space="preserve">Protocol Title: </w:t>
          </w:r>
          <w:r w:rsidDel="00000000" w:rsidR="00000000" w:rsidRPr="00000000">
            <w:rPr>
              <w:rFonts w:ascii="Roboto" w:cs="Roboto" w:eastAsia="Roboto" w:hAnsi="Roboto"/>
              <w:b w:val="1"/>
              <w:bCs w:val="1"/>
              <w:color w:val="000000"/>
              <w:rtl w:val="0"/>
            </w:rPr>
            <w:t xml:space="preserve">Megastudy testing 20 information interventions to strengthen trust in climate </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90" w:right="-12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IRB# 8</w:t>
          </w:r>
          <w:r w:rsidDel="00000000" w:rsidR="00000000" w:rsidRPr="00000000">
            <w:rPr>
              <w:rFonts w:ascii="Arial" w:cs="Arial" w:eastAsia="Arial" w:hAnsi="Arial"/>
              <w:sz w:val="20"/>
              <w:szCs w:val="20"/>
              <w:rtl w:val="0"/>
            </w:rPr>
            <w:t xml:space="preserve">5756</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900" w:right="-9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