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6123" w:rsidRDefault="00D86123">
      <w:pPr>
        <w:spacing w:after="160"/>
      </w:pPr>
    </w:p>
    <w:p w:rsidR="00D86123" w:rsidRDefault="00D86123">
      <w:pPr>
        <w:spacing w:after="160"/>
      </w:pPr>
    </w:p>
    <w:p w:rsidR="00D86123" w:rsidRDefault="00431234">
      <w:pPr>
        <w:spacing w:after="80"/>
        <w:jc w:val="center"/>
      </w:pPr>
      <w:r>
        <w:rPr>
          <w:b/>
          <w:bCs/>
          <w:color w:val="1F5C99"/>
          <w:sz w:val="64"/>
          <w:szCs w:val="64"/>
        </w:rPr>
        <w:t>BRAUN</w:t>
      </w:r>
    </w:p>
    <w:p w:rsidR="00D86123" w:rsidRDefault="00431234">
      <w:pPr>
        <w:spacing w:after="80"/>
        <w:jc w:val="center"/>
      </w:pPr>
      <w:r>
        <w:rPr>
          <w:b/>
          <w:bCs/>
          <w:color w:val="2E75B6"/>
          <w:sz w:val="48"/>
          <w:szCs w:val="48"/>
        </w:rPr>
        <w:t>Shelly Power Logger</w:t>
      </w:r>
    </w:p>
    <w:p w:rsidR="00D86123" w:rsidRDefault="00431234">
      <w:pPr>
        <w:spacing w:after="320"/>
        <w:jc w:val="center"/>
      </w:pPr>
      <w:r>
        <w:rPr>
          <w:color w:val="666666"/>
          <w:sz w:val="28"/>
          <w:szCs w:val="28"/>
        </w:rPr>
        <w:t xml:space="preserve">Hardware Description </w:t>
      </w:r>
      <w:proofErr w:type="gramStart"/>
      <w:r>
        <w:rPr>
          <w:color w:val="666666"/>
          <w:sz w:val="28"/>
          <w:szCs w:val="28"/>
        </w:rPr>
        <w:t>Document  •</w:t>
      </w:r>
      <w:proofErr w:type="gramEnd"/>
      <w:r>
        <w:rPr>
          <w:color w:val="666666"/>
          <w:sz w:val="28"/>
          <w:szCs w:val="28"/>
        </w:rPr>
        <w:t xml:space="preserve">  v1.0</w:t>
      </w:r>
    </w:p>
    <w:p w:rsidR="00D86123" w:rsidRDefault="00D86123">
      <w:pPr>
        <w:pBdr>
          <w:bottom w:val="single" w:sz="4" w:space="1" w:color="2E75B6"/>
        </w:pBdr>
        <w:spacing w:after="200"/>
      </w:pPr>
    </w:p>
    <w:p w:rsidR="00D86123" w:rsidRDefault="00431234">
      <w:pPr>
        <w:spacing w:after="80"/>
        <w:jc w:val="center"/>
      </w:pPr>
      <w:r>
        <w:rPr>
          <w:i/>
          <w:iCs/>
          <w:color w:val="444444"/>
          <w:sz w:val="24"/>
          <w:szCs w:val="24"/>
        </w:rPr>
        <w:t>Portable 230 V power logger</w:t>
      </w:r>
    </w:p>
    <w:p w:rsidR="00D86123" w:rsidRDefault="00431234">
      <w:pPr>
        <w:spacing w:after="400"/>
        <w:jc w:val="center"/>
      </w:pPr>
      <w:r>
        <w:rPr>
          <w:color w:val="555555"/>
        </w:rPr>
        <w:t xml:space="preserve">Shelly Plug S MTR </w:t>
      </w:r>
      <w:proofErr w:type="gramStart"/>
      <w:r>
        <w:rPr>
          <w:color w:val="555555"/>
        </w:rPr>
        <w:t>Gen3  +</w:t>
      </w:r>
      <w:proofErr w:type="gramEnd"/>
      <w:r>
        <w:rPr>
          <w:color w:val="555555"/>
        </w:rPr>
        <w:t xml:space="preserve">  ESP32-WROOM-32  +  DS3231 RTC  +  </w:t>
      </w:r>
      <w:proofErr w:type="spellStart"/>
      <w:r>
        <w:rPr>
          <w:color w:val="555555"/>
        </w:rPr>
        <w:t>MicroSD</w:t>
      </w:r>
      <w:proofErr w:type="spellEnd"/>
    </w:p>
    <w:p w:rsidR="00D86123" w:rsidRDefault="00D86123">
      <w:pPr>
        <w:spacing w:after="160"/>
      </w:pPr>
    </w:p>
    <w:p w:rsidR="00D86123" w:rsidRDefault="00D86123">
      <w:pPr>
        <w:spacing w:after="160"/>
      </w:pPr>
    </w:p>
    <w:p w:rsidR="00D86123" w:rsidRDefault="00431234">
      <w:pPr>
        <w:spacing w:after="80"/>
        <w:jc w:val="center"/>
      </w:pPr>
      <w:r>
        <w:rPr>
          <w:color w:val="888888"/>
          <w:sz w:val="20"/>
          <w:szCs w:val="20"/>
        </w:rPr>
        <w:t xml:space="preserve">Author: </w:t>
      </w:r>
      <w:r>
        <w:rPr>
          <w:b/>
          <w:bCs/>
          <w:color w:val="333333"/>
          <w:sz w:val="20"/>
          <w:szCs w:val="20"/>
        </w:rPr>
        <w:t xml:space="preserve">Jan </w:t>
      </w:r>
      <w:proofErr w:type="spellStart"/>
      <w:r>
        <w:rPr>
          <w:b/>
          <w:bCs/>
          <w:color w:val="333333"/>
          <w:sz w:val="20"/>
          <w:szCs w:val="20"/>
        </w:rPr>
        <w:t>Pfrang</w:t>
      </w:r>
      <w:proofErr w:type="spellEnd"/>
    </w:p>
    <w:p w:rsidR="00D86123" w:rsidRDefault="00431234">
      <w:pPr>
        <w:spacing w:after="80"/>
        <w:jc w:val="center"/>
      </w:pPr>
      <w:r>
        <w:rPr>
          <w:color w:val="2E75B6"/>
          <w:sz w:val="20"/>
          <w:szCs w:val="20"/>
        </w:rPr>
        <w:t>jan.pfrang@delonghigroup.com</w:t>
      </w:r>
    </w:p>
    <w:p w:rsidR="00D86123" w:rsidRDefault="00431234">
      <w:pPr>
        <w:spacing w:after="80"/>
        <w:jc w:val="center"/>
      </w:pPr>
      <w:r>
        <w:rPr>
          <w:color w:val="888888"/>
          <w:sz w:val="20"/>
          <w:szCs w:val="20"/>
        </w:rPr>
        <w:t>Date: May 2026</w:t>
      </w:r>
    </w:p>
    <w:p w:rsidR="00D86123" w:rsidRDefault="00431234">
      <w:r>
        <w:br w:type="page"/>
      </w:r>
    </w:p>
    <w:p w:rsidR="00D86123" w:rsidRDefault="00431234">
      <w:pPr>
        <w:pStyle w:val="berschrift1"/>
      </w:pPr>
      <w:r>
        <w:lastRenderedPageBreak/>
        <w:t>1.  System Overview</w:t>
      </w:r>
    </w:p>
    <w:p w:rsidR="00D86123" w:rsidRDefault="00431234">
      <w:pPr>
        <w:spacing w:after="120"/>
      </w:pPr>
      <w:r>
        <w:t>The BRAUN Shelly Power Logger is a portable, self-contained instrument for measuring and recording the power consumption of 230 V / 16 A appliances. It requires no external Wi-Fi router or internet connectivity — the entire system forms its own local netwo</w:t>
      </w:r>
      <w:r>
        <w:t>rk.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1.1  Architecture</w:t>
      </w:r>
      <w:proofErr w:type="gramEnd"/>
    </w:p>
    <w:p w:rsidR="00D86123" w:rsidRDefault="00431234">
      <w:pPr>
        <w:spacing w:after="120"/>
      </w:pPr>
      <w:r>
        <w:t>The system consists of three physical units: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r>
        <w:t>Shelly Plug S MTR Gen3 — CE-marked smart plug measuring voltage, current, and active power at ~1 Hz. Runs a custom script (shelly_push.js) that pushes JSON measurements over Wi-Fi to the E</w:t>
      </w:r>
      <w:r>
        <w:t>SP32 every second.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r>
        <w:t>ESP32-WROOM-32 — acts as the Wi-Fi access point (</w:t>
      </w:r>
      <w:proofErr w:type="spellStart"/>
      <w:r>
        <w:t>softAP</w:t>
      </w:r>
      <w:proofErr w:type="spellEnd"/>
      <w:r>
        <w:t>), web server, RAM buffer, SD card writer, and real-time clock host. Serves a browser-based dashboard over HTTP.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r>
        <w:t>DS3231 ZS042 RTC module — provides accurate wall-clock timestamps for</w:t>
      </w:r>
      <w:r>
        <w:t xml:space="preserve"> log entries, connected via I²C.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1.2  Data</w:t>
      </w:r>
      <w:proofErr w:type="gramEnd"/>
      <w:r>
        <w:t xml:space="preserve"> flow</w:t>
      </w:r>
    </w:p>
    <w:p w:rsidR="00D86123" w:rsidRDefault="00431234">
      <w:pPr>
        <w:spacing w:after="120"/>
      </w:pPr>
      <w:r>
        <w:t>Shelly script (shelly_push.js)  →  POST /</w:t>
      </w:r>
      <w:proofErr w:type="spellStart"/>
      <w:r>
        <w:t>api</w:t>
      </w:r>
      <w:proofErr w:type="spellEnd"/>
      <w:r>
        <w:t>/</w:t>
      </w:r>
      <w:proofErr w:type="spellStart"/>
      <w:r>
        <w:t>shelly_push</w:t>
      </w:r>
      <w:proofErr w:type="spellEnd"/>
      <w:r>
        <w:t xml:space="preserve">  →  </w:t>
      </w:r>
      <w:proofErr w:type="spellStart"/>
      <w:r>
        <w:t>ShellyClient</w:t>
      </w:r>
      <w:proofErr w:type="spellEnd"/>
      <w:r>
        <w:t>::ingest()  →  Logger::</w:t>
      </w:r>
      <w:proofErr w:type="spellStart"/>
      <w:r>
        <w:t>pollIfDue</w:t>
      </w:r>
      <w:proofErr w:type="spellEnd"/>
      <w:r>
        <w:t>()  →  RAM ring buffer  →  SD card (CSV)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1.3  Key</w:t>
      </w:r>
      <w:proofErr w:type="gramEnd"/>
      <w:r>
        <w:t xml:space="preserve"> specifications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FFFFFF"/>
                <w:sz w:val="20"/>
                <w:szCs w:val="20"/>
              </w:rPr>
              <w:t>Value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Mains supply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230 V AC, 50 Hz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Max load current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16 A (3680 W)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Measurement cadence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1 s (default); adjustable 1 / 2 / 5 / 10 / 30 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SD flush interval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Every 10 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RAM buffer depth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64 samples (~64 s reserve)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Log format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CSV: </w:t>
            </w:r>
            <w:proofErr w:type="spellStart"/>
            <w:r>
              <w:rPr>
                <w:color w:val="333333"/>
                <w:sz w:val="20"/>
                <w:szCs w:val="20"/>
              </w:rPr>
              <w:t>time_ms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voltage_V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power_W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pf_apparent</w:t>
            </w:r>
            <w:proofErr w:type="spellEnd"/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Wi-Fi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802.11 b/g/n </w:t>
            </w:r>
            <w:proofErr w:type="spellStart"/>
            <w:r>
              <w:rPr>
                <w:color w:val="333333"/>
                <w:sz w:val="20"/>
                <w:szCs w:val="20"/>
              </w:rPr>
              <w:t>softAP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 —  SSID: </w:t>
            </w:r>
            <w:proofErr w:type="spellStart"/>
            <w:r>
              <w:rPr>
                <w:color w:val="333333"/>
                <w:sz w:val="20"/>
                <w:szCs w:val="20"/>
              </w:rPr>
              <w:t>PZEM_Logger</w:t>
            </w:r>
            <w:proofErr w:type="spellEnd"/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Web interface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http://192.168.4.1  or  http://braun_PZEM.local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RTC accuracy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DS3231 ±2 ppm (±63 s/year)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LED: 1 Hz blink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System healthy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1F5C99"/>
                <w:sz w:val="20"/>
                <w:szCs w:val="20"/>
              </w:rPr>
              <w:t>LED: 5 Hz blink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Error (Shelly silent &gt; 3 s, or SD fault)</w:t>
            </w:r>
          </w:p>
        </w:tc>
      </w:tr>
    </w:tbl>
    <w:p w:rsidR="00D86123" w:rsidRDefault="00431234">
      <w:r>
        <w:br w:type="page"/>
      </w:r>
    </w:p>
    <w:p w:rsidR="00D86123" w:rsidRDefault="00431234">
      <w:pPr>
        <w:pStyle w:val="berschrift1"/>
      </w:pPr>
      <w:r>
        <w:lastRenderedPageBreak/>
        <w:t>2.  Component List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Shelly Plug S MTR Gen3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Smart plug, 230 V / 16 A, built-in energy meter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CE-marked; shelly_push.js installed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ESP32-WROOM-32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Dual-core 240 MHz, 4 MB flash, Wi-Fi + BT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Arduino framework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DS3231 ZS042 module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I²C RTC, TCXO-compensated, CR2032 backup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Address 0x68; see battery note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color w:val="333333"/>
                <w:sz w:val="20"/>
                <w:szCs w:val="20"/>
              </w:rPr>
              <w:t>MicroSD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card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FAT32-formatted, any capacity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Writes CSV log.csv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230 V → 5 V PSU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Mains-rated isolated supply, ≥ 500 mA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Must be safety-certified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Status LED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Single LED + current-limiting resistor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Connected to GPIO 32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Reset button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Tactile pushbutton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GPIO 33, INPUT_PULLUP (future use)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Balancing resistors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2 × 100 </w:t>
            </w:r>
            <w:proofErr w:type="spellStart"/>
            <w:r>
              <w:rPr>
                <w:color w:val="333333"/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For 2S </w:t>
            </w:r>
            <w:proofErr w:type="spellStart"/>
            <w:r>
              <w:rPr>
                <w:color w:val="333333"/>
                <w:sz w:val="20"/>
                <w:szCs w:val="20"/>
              </w:rPr>
              <w:t>supercap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stack (optional)</w:t>
            </w:r>
          </w:p>
        </w:tc>
      </w:tr>
    </w:tbl>
    <w:p w:rsidR="00D86123" w:rsidRDefault="00D86123">
      <w:pPr>
        <w:spacing w:after="160"/>
      </w:pPr>
    </w:p>
    <w:p w:rsidR="00D86123" w:rsidRDefault="00431234">
      <w:r>
        <w:br w:type="page"/>
      </w:r>
    </w:p>
    <w:p w:rsidR="00D86123" w:rsidRDefault="00431234">
      <w:pPr>
        <w:pStyle w:val="berschrift2"/>
      </w:pPr>
      <w:proofErr w:type="gramStart"/>
      <w:r>
        <w:lastRenderedPageBreak/>
        <w:t>2.1  Complete</w:t>
      </w:r>
      <w:proofErr w:type="gramEnd"/>
      <w:r>
        <w:t xml:space="preserve"> Circuit Schematic</w:t>
      </w:r>
    </w:p>
    <w:p w:rsidR="00D86123" w:rsidRDefault="00431234">
      <w:pPr>
        <w:spacing w:after="120"/>
      </w:pPr>
      <w:r>
        <w:t xml:space="preserve">The schematic below shows the complete wiring of the logger. The LED circuit </w:t>
      </w:r>
      <w:r w:rsidR="00087C88">
        <w:t>is</w:t>
      </w:r>
      <w:r>
        <w:t xml:space="preserve"> active-HIGH configuration: GPIO 32 sources current through R3 (220 Ω) and the LED to GND, matching the firmware logic in </w:t>
      </w:r>
      <w:proofErr w:type="spellStart"/>
      <w:r>
        <w:t>StatusLed.h</w:t>
      </w:r>
      <w:proofErr w:type="spellEnd"/>
      <w:r>
        <w:t>.</w:t>
      </w:r>
    </w:p>
    <w:p w:rsidR="00087C88" w:rsidRDefault="00087C88" w:rsidP="00087C88">
      <w:pPr>
        <w:spacing w:after="120"/>
        <w:rPr>
          <w:color w:val="FF0000"/>
        </w:rPr>
      </w:pPr>
      <w:r>
        <w:rPr>
          <w:color w:val="FF0000"/>
        </w:rPr>
        <w:t>WRONG IN SCHEMATIC:</w:t>
      </w:r>
    </w:p>
    <w:p w:rsidR="00D86123" w:rsidRDefault="00087C88" w:rsidP="00087C88">
      <w:pPr>
        <w:spacing w:after="120"/>
        <w:rPr>
          <w:color w:val="FF0000"/>
        </w:rPr>
      </w:pPr>
      <w:r w:rsidRPr="00087C88">
        <w:rPr>
          <w:color w:val="FF0000"/>
        </w:rPr>
        <w:t>P33</w:t>
      </w:r>
      <w:r>
        <w:rPr>
          <w:color w:val="FF0000"/>
        </w:rPr>
        <w:t xml:space="preserve"> (SW1)</w:t>
      </w:r>
      <w:r w:rsidRPr="00087C88">
        <w:rPr>
          <w:color w:val="FF0000"/>
        </w:rPr>
        <w:t xml:space="preserve"> </w:t>
      </w:r>
      <w:proofErr w:type="gramStart"/>
      <w:r w:rsidRPr="00087C88">
        <w:rPr>
          <w:color w:val="FF0000"/>
        </w:rPr>
        <w:t>is connected</w:t>
      </w:r>
      <w:proofErr w:type="gramEnd"/>
      <w:r w:rsidRPr="00087C88">
        <w:rPr>
          <w:color w:val="FF0000"/>
        </w:rPr>
        <w:t xml:space="preserve"> to GND via a push button</w:t>
      </w:r>
      <w:r>
        <w:rPr>
          <w:color w:val="FF0000"/>
        </w:rPr>
        <w:t xml:space="preserve"> – shown as capacitor in the schematic</w:t>
      </w:r>
      <w:bookmarkStart w:id="0" w:name="_GoBack"/>
      <w:bookmarkEnd w:id="0"/>
    </w:p>
    <w:p w:rsidR="00087C88" w:rsidRDefault="00087C88" w:rsidP="00087C88">
      <w:pPr>
        <w:spacing w:after="120"/>
        <w:rPr>
          <w:color w:val="FF0000"/>
        </w:rPr>
      </w:pPr>
      <w:r>
        <w:rPr>
          <w:color w:val="FF0000"/>
        </w:rPr>
        <w:t xml:space="preserve">R1 is 180 </w:t>
      </w:r>
      <w:proofErr w:type="spellStart"/>
      <w:r w:rsidRPr="00087C88">
        <w:rPr>
          <w:color w:val="FF0000"/>
        </w:rPr>
        <w:t>k</w:t>
      </w:r>
      <w:r w:rsidRPr="00087C88">
        <w:rPr>
          <w:color w:val="FF0000"/>
        </w:rPr>
        <w:t>Ω</w:t>
      </w:r>
      <w:proofErr w:type="spellEnd"/>
    </w:p>
    <w:p w:rsidR="00087C88" w:rsidRDefault="00087C88" w:rsidP="00087C88">
      <w:pPr>
        <w:spacing w:after="120"/>
        <w:rPr>
          <w:color w:val="FF0000"/>
        </w:rPr>
      </w:pPr>
      <w:r>
        <w:rPr>
          <w:color w:val="FF0000"/>
        </w:rPr>
        <w:t xml:space="preserve">R2 is 47 </w:t>
      </w:r>
      <w:proofErr w:type="spellStart"/>
      <w:r w:rsidRPr="00087C88">
        <w:rPr>
          <w:color w:val="FF0000"/>
        </w:rPr>
        <w:t>kΩ</w:t>
      </w:r>
      <w:proofErr w:type="spellEnd"/>
    </w:p>
    <w:p w:rsidR="00087C88" w:rsidRDefault="00087C88" w:rsidP="00087C88">
      <w:pPr>
        <w:spacing w:after="120"/>
        <w:rPr>
          <w:color w:val="FF0000"/>
        </w:rPr>
      </w:pPr>
      <w:r>
        <w:rPr>
          <w:color w:val="FF0000"/>
        </w:rPr>
        <w:t>C1 = C2 = 1F</w:t>
      </w:r>
    </w:p>
    <w:p w:rsidR="00087C88" w:rsidRDefault="00087C88" w:rsidP="00087C88">
      <w:pPr>
        <w:spacing w:after="120"/>
        <w:rPr>
          <w:color w:val="FF0000"/>
        </w:rPr>
      </w:pPr>
      <w:r>
        <w:rPr>
          <w:color w:val="FF0000"/>
        </w:rPr>
        <w:t>NTC is 10</w:t>
      </w:r>
      <w:r w:rsidRPr="00087C88">
        <w:rPr>
          <w:color w:val="FF0000"/>
        </w:rPr>
        <w:t>Ω</w:t>
      </w:r>
      <w:r>
        <w:rPr>
          <w:color w:val="FF0000"/>
        </w:rPr>
        <w:t xml:space="preserve"> while cold</w:t>
      </w:r>
    </w:p>
    <w:p w:rsidR="00087C88" w:rsidRDefault="00087C88" w:rsidP="00087C88">
      <w:pPr>
        <w:spacing w:after="120"/>
      </w:pPr>
      <w:r>
        <w:rPr>
          <w:color w:val="FF0000"/>
        </w:rPr>
        <w:t xml:space="preserve">3.3 V rail (green and black) need to </w:t>
      </w:r>
      <w:proofErr w:type="gramStart"/>
      <w:r>
        <w:rPr>
          <w:color w:val="FF0000"/>
        </w:rPr>
        <w:t>be connected</w:t>
      </w:r>
      <w:proofErr w:type="gramEnd"/>
      <w:r>
        <w:rPr>
          <w:color w:val="FF0000"/>
        </w:rPr>
        <w:t xml:space="preserve"> with each other</w:t>
      </w:r>
    </w:p>
    <w:p w:rsidR="00D86123" w:rsidRDefault="00431234">
      <w:pPr>
        <w:spacing w:before="160" w:after="160"/>
        <w:jc w:val="center"/>
      </w:pPr>
      <w:r>
        <w:rPr>
          <w:noProof/>
        </w:rPr>
        <w:drawing>
          <wp:inline distT="0" distB="0" distL="0" distR="0">
            <wp:extent cx="4762500" cy="547687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123" w:rsidRDefault="0043123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</w:t>
      </w:r>
      <w:proofErr w:type="gramStart"/>
      <w:r>
        <w:rPr>
          <w:i/>
          <w:iCs/>
          <w:color w:val="666666"/>
          <w:sz w:val="18"/>
          <w:szCs w:val="18"/>
        </w:rPr>
        <w:t>1  —</w:t>
      </w:r>
      <w:proofErr w:type="gramEnd"/>
      <w:r>
        <w:rPr>
          <w:i/>
          <w:iCs/>
          <w:color w:val="666666"/>
          <w:sz w:val="18"/>
          <w:szCs w:val="18"/>
        </w:rPr>
        <w:t xml:space="preserve">  Complet</w:t>
      </w:r>
      <w:r>
        <w:rPr>
          <w:i/>
          <w:iCs/>
          <w:color w:val="666666"/>
          <w:sz w:val="18"/>
          <w:szCs w:val="18"/>
        </w:rPr>
        <w:t>e circuit schematic Rev 1.1. All pin labels inside component boxes. LED wiring corrected to active-HIGH (P32 → R3 220Ω → LED → GND). R1/R2 voltage divider supplies ADC on P35.</w:t>
      </w:r>
    </w:p>
    <w:p w:rsidR="00D86123" w:rsidRDefault="00D86123">
      <w:pPr>
        <w:spacing w:after="160"/>
      </w:pPr>
    </w:p>
    <w:p w:rsidR="00D86123" w:rsidRDefault="00431234">
      <w:r>
        <w:lastRenderedPageBreak/>
        <w:br w:type="page"/>
      </w:r>
    </w:p>
    <w:p w:rsidR="00D86123" w:rsidRDefault="00431234">
      <w:pPr>
        <w:pStyle w:val="berschrift1"/>
      </w:pPr>
      <w:r>
        <w:lastRenderedPageBreak/>
        <w:t>3.  ESP32 Pin Assignment</w:t>
      </w:r>
    </w:p>
    <w:p w:rsidR="00D86123" w:rsidRDefault="00431234">
      <w:pPr>
        <w:spacing w:after="120"/>
      </w:pPr>
      <w:r>
        <w:t xml:space="preserve">The table and diagram below document every GPIO used in this design. GPIOs 16 and 17 </w:t>
      </w:r>
      <w:proofErr w:type="gramStart"/>
      <w:r>
        <w:t>were used</w:t>
      </w:r>
      <w:proofErr w:type="gramEnd"/>
      <w:r>
        <w:t xml:space="preserve"> for the PZEM UART in the previous hardware revision; they are now free after the switch to the wireless Shelly sensor.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3.1  Pin</w:t>
      </w:r>
      <w:proofErr w:type="gramEnd"/>
      <w:r>
        <w:t xml:space="preserve"> assignment diagram</w:t>
      </w:r>
    </w:p>
    <w:p w:rsidR="00D86123" w:rsidRDefault="00431234">
      <w:pPr>
        <w:spacing w:before="160" w:after="160"/>
        <w:jc w:val="center"/>
      </w:pPr>
      <w:r>
        <w:rPr>
          <w:noProof/>
        </w:rPr>
        <w:drawing>
          <wp:inline distT="0" distB="0" distL="0" distR="0">
            <wp:extent cx="5524500" cy="66675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123" w:rsidRDefault="0043123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</w:t>
      </w:r>
      <w:proofErr w:type="gramStart"/>
      <w:r>
        <w:rPr>
          <w:i/>
          <w:iCs/>
          <w:color w:val="666666"/>
          <w:sz w:val="18"/>
          <w:szCs w:val="18"/>
        </w:rPr>
        <w:t>2  —</w:t>
      </w:r>
      <w:proofErr w:type="gramEnd"/>
      <w:r>
        <w:rPr>
          <w:i/>
          <w:iCs/>
          <w:color w:val="666666"/>
          <w:sz w:val="18"/>
          <w:szCs w:val="18"/>
        </w:rPr>
        <w:t xml:space="preserve">  ESP32-WROOM-32 complete GPIO assignment. Faded entries are unconnected.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lastRenderedPageBreak/>
        <w:t>3.2  Pin</w:t>
      </w:r>
      <w:proofErr w:type="gramEnd"/>
      <w:r>
        <w:t xml:space="preserve"> assignment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GPIO / Pin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Connected 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3.3V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RTC VCC + board supply rail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Power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GND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RTC GND + board ground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Power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5V / VIN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5 V input from PSU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D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7A4A00"/>
                <w:sz w:val="20"/>
                <w:szCs w:val="20"/>
              </w:rPr>
              <w:t>Power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GPIO 14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card MOSI (SPI VSPI)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SPI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GPIO 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card 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SPI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GPIO 26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card MISO (SPI VSPI)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SPI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GPIO 27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card CLK (SPI VSPI)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F5C99"/>
                <w:sz w:val="20"/>
                <w:szCs w:val="20"/>
              </w:rPr>
              <w:t>SD SPI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GPIO 21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RTC DS3231 SDA (I²C)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RTC I2C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GPIO 22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RTC DS3231 SCL (I²C)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F0E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1D6A3A"/>
                <w:sz w:val="20"/>
                <w:szCs w:val="20"/>
              </w:rPr>
              <w:t>RTC I2C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GPIO 32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Status LED (output)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UI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GPIO 33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Reset button (INPUT_PULLUP)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8E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8B2500"/>
                <w:sz w:val="20"/>
                <w:szCs w:val="20"/>
              </w:rPr>
              <w:t>UI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D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3C3489"/>
                <w:sz w:val="20"/>
                <w:szCs w:val="20"/>
              </w:rPr>
              <w:t>GPIO 35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D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3C3489"/>
                <w:sz w:val="20"/>
                <w:szCs w:val="20"/>
              </w:rPr>
              <w:t>Supply voltage ADC (input only)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EDF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D86123" w:rsidRDefault="00431234">
            <w:r>
              <w:rPr>
                <w:color w:val="3C3489"/>
                <w:sz w:val="20"/>
                <w:szCs w:val="20"/>
              </w:rPr>
              <w:t>ADC</w:t>
            </w:r>
          </w:p>
        </w:tc>
      </w:tr>
      <w:tr w:rsidR="00087C88" w:rsidRPr="00087C88" w:rsidT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 w:rsidRPr="00087C88">
              <w:rPr>
                <w:color w:val="AAAAAA"/>
                <w:sz w:val="20"/>
                <w:szCs w:val="20"/>
              </w:rPr>
              <w:t>GPIO 16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 w:rsidRPr="00087C88" w:rsidT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 w:rsidRPr="00087C88">
              <w:rPr>
                <w:color w:val="AAAAAA"/>
                <w:sz w:val="20"/>
                <w:szCs w:val="20"/>
              </w:rPr>
              <w:t>GPIO 17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Pr="00087C88" w:rsidRDefault="00087C88" w:rsidP="00087C88">
            <w:pPr>
              <w:rPr>
                <w:color w:val="AAAAAA"/>
                <w:sz w:val="20"/>
                <w:szCs w:val="20"/>
              </w:rPr>
            </w:pPr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GPIO 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UART0 TX (Serial / debug)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GPIO 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UART0 RX (Serial / debug)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GPIO 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Boot strapping — do not drive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GPIO 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Boot strapping — do not drive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444444"/>
                <w:sz w:val="20"/>
                <w:szCs w:val="20"/>
              </w:rPr>
              <w:t>System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15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18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19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23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34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 (input only, no pull)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36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 (input only, no pull)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  <w:tr w:rsidR="00087C88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GPIO 39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 (input only, no pull)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087C88" w:rsidRDefault="00087C88" w:rsidP="00087C88">
            <w:r>
              <w:rPr>
                <w:color w:val="AAAAAA"/>
                <w:sz w:val="20"/>
                <w:szCs w:val="20"/>
              </w:rPr>
              <w:t>Free</w:t>
            </w:r>
          </w:p>
        </w:tc>
      </w:tr>
    </w:tbl>
    <w:p w:rsidR="00D86123" w:rsidRDefault="00431234">
      <w:r>
        <w:br w:type="page"/>
      </w:r>
    </w:p>
    <w:p w:rsidR="00D86123" w:rsidRDefault="00431234">
      <w:pPr>
        <w:pStyle w:val="berschrift1"/>
      </w:pPr>
      <w:r>
        <w:lastRenderedPageBreak/>
        <w:t>4.  DS3231 RTC Wiring</w:t>
      </w:r>
    </w:p>
    <w:p w:rsidR="00D86123" w:rsidRDefault="00431234">
      <w:pPr>
        <w:spacing w:after="120"/>
      </w:pPr>
      <w:r>
        <w:t>The DS3231 ZS042 module connects to the ESP32 via the hardware I²C bus (Wire bus 0). GPIO 21 and GPIO 22 are the dedicated SDA and SCL pins on the ESP32-WROOM-32 and include internal pull-up support.</w:t>
      </w:r>
    </w:p>
    <w:p w:rsidR="00D86123" w:rsidRDefault="00D86123">
      <w:pPr>
        <w:spacing w:after="160"/>
      </w:pPr>
    </w:p>
    <w:p w:rsidR="00D86123" w:rsidRDefault="00431234">
      <w:pPr>
        <w:spacing w:before="160" w:after="160"/>
        <w:jc w:val="center"/>
      </w:pPr>
      <w:r>
        <w:rPr>
          <w:noProof/>
        </w:rPr>
        <w:drawing>
          <wp:inline distT="0" distB="0" distL="0" distR="0">
            <wp:extent cx="5143500" cy="327660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123" w:rsidRDefault="0043123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</w:t>
      </w:r>
      <w:proofErr w:type="gramStart"/>
      <w:r>
        <w:rPr>
          <w:i/>
          <w:iCs/>
          <w:color w:val="666666"/>
          <w:sz w:val="18"/>
          <w:szCs w:val="18"/>
        </w:rPr>
        <w:t>3  —</w:t>
      </w:r>
      <w:proofErr w:type="gramEnd"/>
      <w:r>
        <w:rPr>
          <w:i/>
          <w:iCs/>
          <w:color w:val="666666"/>
          <w:sz w:val="18"/>
          <w:szCs w:val="18"/>
        </w:rPr>
        <w:t xml:space="preserve">  DS3231 ZS042 to ESP32 wiring. All signal</w:t>
      </w:r>
      <w:r>
        <w:rPr>
          <w:i/>
          <w:iCs/>
          <w:color w:val="666666"/>
          <w:sz w:val="18"/>
          <w:szCs w:val="18"/>
        </w:rPr>
        <w:t>s are 3.3 V logic.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4.1  Connection</w:t>
      </w:r>
      <w:proofErr w:type="gramEnd"/>
      <w:r>
        <w:t xml:space="preserve"> 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DS3231 pin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ESP32 pin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SDA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GPIO 21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I²C data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4.7 </w:t>
            </w:r>
            <w:proofErr w:type="spellStart"/>
            <w:r>
              <w:rPr>
                <w:color w:val="333333"/>
                <w:sz w:val="20"/>
                <w:szCs w:val="20"/>
              </w:rPr>
              <w:t>kΩ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pull-up recommended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SCL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GPIO 22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I²C clock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4.7 </w:t>
            </w:r>
            <w:proofErr w:type="spellStart"/>
            <w:r>
              <w:rPr>
                <w:color w:val="333333"/>
                <w:sz w:val="20"/>
                <w:szCs w:val="20"/>
              </w:rPr>
              <w:t>kΩ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pull-up recommended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VCC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3.3V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Power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Do NOT connect to 5V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Ground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D86123"/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32K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32 kHz output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Leave unconnected if unused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SQW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Square wave / INT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Leave unconnected if unused</w:t>
            </w:r>
          </w:p>
        </w:tc>
      </w:tr>
    </w:tbl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4.2  Battery</w:t>
      </w:r>
      <w:proofErr w:type="gramEnd"/>
      <w:r>
        <w:t xml:space="preserve"> note (ZS042 module)</w:t>
      </w:r>
    </w:p>
    <w:p w:rsidR="00D86123" w:rsidRDefault="00431234">
      <w:pPr>
        <w:spacing w:after="120"/>
      </w:pPr>
      <w:r>
        <w:t xml:space="preserve">Many ZS042 boards include a trickle-charging circuit intended for LIR2032 rechargeable cells. If a non-rechargeable CR2032 </w:t>
      </w:r>
      <w:proofErr w:type="gramStart"/>
      <w:r>
        <w:t>is installed</w:t>
      </w:r>
      <w:proofErr w:type="gramEnd"/>
      <w:r>
        <w:t>, the charging resistor (R1, typically 200 Ω) must be removed or the VCC→BAT trace cut to prevent overcharging.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4.3  Fir</w:t>
      </w:r>
      <w:r>
        <w:t>mware</w:t>
      </w:r>
      <w:proofErr w:type="gramEnd"/>
      <w:r>
        <w:t xml:space="preserve"> integration</w:t>
      </w:r>
    </w:p>
    <w:p w:rsidR="00D86123" w:rsidRDefault="00431234">
      <w:pPr>
        <w:spacing w:after="120"/>
      </w:pPr>
      <w:r>
        <w:t xml:space="preserve">Library: </w:t>
      </w:r>
      <w:proofErr w:type="spellStart"/>
      <w:r>
        <w:t>RTClib</w:t>
      </w:r>
      <w:proofErr w:type="spellEnd"/>
      <w:r>
        <w:t xml:space="preserve"> by </w:t>
      </w:r>
      <w:proofErr w:type="spellStart"/>
      <w:r>
        <w:t>Adafruit</w:t>
      </w:r>
      <w:proofErr w:type="spellEnd"/>
      <w:r>
        <w:t xml:space="preserve">. Initialisation in </w:t>
      </w:r>
      <w:proofErr w:type="gramStart"/>
      <w:r>
        <w:t>setup(</w:t>
      </w:r>
      <w:proofErr w:type="gramEnd"/>
      <w:r>
        <w:t>):</w:t>
      </w:r>
    </w:p>
    <w:p w:rsidR="00D86123" w:rsidRDefault="00431234">
      <w:pPr>
        <w:pBdr>
          <w:left w:val="single" w:sz="12" w:space="8" w:color="2E75B6"/>
        </w:pBdr>
        <w:shd w:val="clear" w:color="auto" w:fill="F4F4F4"/>
        <w:spacing w:after="80"/>
      </w:pPr>
      <w:proofErr w:type="spellStart"/>
      <w:proofErr w:type="gramStart"/>
      <w:r>
        <w:rPr>
          <w:rFonts w:ascii="Courier New" w:eastAsia="Courier New" w:hAnsi="Courier New" w:cs="Courier New"/>
          <w:color w:val="1F5C99"/>
          <w:sz w:val="20"/>
          <w:szCs w:val="20"/>
        </w:rPr>
        <w:t>Wire.begin</w:t>
      </w:r>
      <w:proofErr w:type="spellEnd"/>
      <w:r>
        <w:rPr>
          <w:rFonts w:ascii="Courier New" w:eastAsia="Courier New" w:hAnsi="Courier New" w:cs="Courier New"/>
          <w:color w:val="1F5C9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5C99"/>
          <w:sz w:val="20"/>
          <w:szCs w:val="20"/>
        </w:rPr>
        <w:t>21, 22);    // SDA, SCL</w:t>
      </w:r>
    </w:p>
    <w:p w:rsidR="00D86123" w:rsidRDefault="00431234">
      <w:pPr>
        <w:pBdr>
          <w:left w:val="single" w:sz="12" w:space="8" w:color="2E75B6"/>
        </w:pBdr>
        <w:shd w:val="clear" w:color="auto" w:fill="F4F4F4"/>
        <w:spacing w:after="160"/>
      </w:pPr>
      <w:proofErr w:type="spellStart"/>
      <w:proofErr w:type="gramStart"/>
      <w:r>
        <w:rPr>
          <w:rFonts w:ascii="Courier New" w:eastAsia="Courier New" w:hAnsi="Courier New" w:cs="Courier New"/>
          <w:color w:val="1F5C99"/>
          <w:sz w:val="20"/>
          <w:szCs w:val="20"/>
        </w:rPr>
        <w:t>rtc.begin</w:t>
      </w:r>
      <w:proofErr w:type="spellEnd"/>
      <w:r>
        <w:rPr>
          <w:rFonts w:ascii="Courier New" w:eastAsia="Courier New" w:hAnsi="Courier New" w:cs="Courier New"/>
          <w:color w:val="1F5C9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5C99"/>
          <w:sz w:val="20"/>
          <w:szCs w:val="20"/>
        </w:rPr>
        <w:t>);           // I²C address 0x68</w:t>
      </w:r>
    </w:p>
    <w:p w:rsidR="00D86123" w:rsidRDefault="00431234">
      <w:r>
        <w:br w:type="page"/>
      </w:r>
    </w:p>
    <w:p w:rsidR="00D86123" w:rsidRDefault="00431234">
      <w:pPr>
        <w:pStyle w:val="berschrift1"/>
      </w:pPr>
      <w:r>
        <w:lastRenderedPageBreak/>
        <w:t xml:space="preserve">5.  </w:t>
      </w:r>
      <w:proofErr w:type="spellStart"/>
      <w:r>
        <w:t>Supercapacitor</w:t>
      </w:r>
      <w:proofErr w:type="spellEnd"/>
      <w:r>
        <w:t xml:space="preserve"> Balancing (Optional)</w:t>
      </w:r>
    </w:p>
    <w:p w:rsidR="00D86123" w:rsidRDefault="00431234">
      <w:pPr>
        <w:spacing w:after="120"/>
      </w:pPr>
      <w:r>
        <w:t xml:space="preserve">If two </w:t>
      </w:r>
      <w:proofErr w:type="spellStart"/>
      <w:r>
        <w:t>supercapacitors</w:t>
      </w:r>
      <w:proofErr w:type="spellEnd"/>
      <w:r>
        <w:t xml:space="preserve"> are stacked in series across the </w:t>
      </w:r>
      <w:proofErr w:type="gramStart"/>
      <w:r>
        <w:t>9</w:t>
      </w:r>
      <w:proofErr w:type="gramEnd"/>
      <w:r>
        <w:t xml:space="preserve"> V supply rail, passive balancing resistors are required to equalise the voltage across each cell and prevent either from exceeding its rated voltage.</w:t>
      </w:r>
    </w:p>
    <w:p w:rsidR="00D86123" w:rsidRDefault="00D86123">
      <w:pPr>
        <w:spacing w:after="160"/>
      </w:pPr>
    </w:p>
    <w:p w:rsidR="00D86123" w:rsidRDefault="00431234">
      <w:pPr>
        <w:spacing w:before="160" w:after="160"/>
        <w:jc w:val="center"/>
      </w:pPr>
      <w:r>
        <w:rPr>
          <w:noProof/>
        </w:rPr>
        <w:drawing>
          <wp:inline distT="0" distB="0" distL="0" distR="0">
            <wp:extent cx="4762500" cy="2238375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123" w:rsidRDefault="0043123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</w:t>
      </w:r>
      <w:proofErr w:type="gramStart"/>
      <w:r>
        <w:rPr>
          <w:i/>
          <w:iCs/>
          <w:color w:val="666666"/>
          <w:sz w:val="18"/>
          <w:szCs w:val="18"/>
        </w:rPr>
        <w:t>4  —</w:t>
      </w:r>
      <w:proofErr w:type="gramEnd"/>
      <w:r>
        <w:rPr>
          <w:i/>
          <w:iCs/>
          <w:color w:val="666666"/>
          <w:sz w:val="18"/>
          <w:szCs w:val="18"/>
        </w:rPr>
        <w:t xml:space="preserve">  Series </w:t>
      </w:r>
      <w:proofErr w:type="spellStart"/>
      <w:r>
        <w:rPr>
          <w:i/>
          <w:iCs/>
          <w:color w:val="666666"/>
          <w:sz w:val="18"/>
          <w:szCs w:val="18"/>
        </w:rPr>
        <w:t>supercap</w:t>
      </w:r>
      <w:proofErr w:type="spellEnd"/>
      <w:r>
        <w:rPr>
          <w:i/>
          <w:iCs/>
          <w:color w:val="666666"/>
          <w:sz w:val="18"/>
          <w:szCs w:val="18"/>
        </w:rPr>
        <w:t xml:space="preserve"> stack with passi</w:t>
      </w:r>
      <w:r>
        <w:rPr>
          <w:i/>
          <w:iCs/>
          <w:color w:val="666666"/>
          <w:sz w:val="18"/>
          <w:szCs w:val="18"/>
        </w:rPr>
        <w:t>ve balancing resistors R1 and R2.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5.1  How</w:t>
      </w:r>
      <w:proofErr w:type="gramEnd"/>
      <w:r>
        <w:t xml:space="preserve"> it works</w:t>
      </w:r>
    </w:p>
    <w:p w:rsidR="00D86123" w:rsidRDefault="00431234">
      <w:pPr>
        <w:spacing w:after="120"/>
      </w:pPr>
      <w:r>
        <w:t xml:space="preserve">R1 (100 </w:t>
      </w:r>
      <w:proofErr w:type="spellStart"/>
      <w:r>
        <w:t>kΩ</w:t>
      </w:r>
      <w:proofErr w:type="spellEnd"/>
      <w:r>
        <w:t>) connects from the positive supply rail (+</w:t>
      </w:r>
      <w:proofErr w:type="gramStart"/>
      <w:r>
        <w:t>9</w:t>
      </w:r>
      <w:proofErr w:type="gramEnd"/>
      <w:r>
        <w:t xml:space="preserve"> V) down to the midpoint — the junction between C1 and C2. R2 (100 </w:t>
      </w:r>
      <w:proofErr w:type="spellStart"/>
      <w:r>
        <w:t>kΩ</w:t>
      </w:r>
      <w:proofErr w:type="spellEnd"/>
      <w:r>
        <w:t>) connects from the midpoint down to GND. Together, R1 and R2 form a voltage div</w:t>
      </w:r>
      <w:r>
        <w:t>ider that forces the midpoint to +4.5 V, so each capacitor sees at most half the supply voltage regardless of individual leakage mismatch.</w:t>
      </w: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5.2  Design</w:t>
      </w:r>
      <w:proofErr w:type="gramEnd"/>
      <w:r>
        <w:t xml:space="preserve"> values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Supply voltage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9 V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—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Across C1 + C2 in series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Voltage per cap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4.5 V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9 V / 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Must be ≤ cap voltage rating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R1 = R2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100 </w:t>
            </w:r>
            <w:proofErr w:type="spellStart"/>
            <w:r>
              <w:rPr>
                <w:color w:val="333333"/>
                <w:sz w:val="20"/>
                <w:szCs w:val="20"/>
              </w:rPr>
              <w:t>kΩ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Equal divider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Higher R = lower bleed current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Bleed current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≈90 </w:t>
            </w:r>
            <w:proofErr w:type="spellStart"/>
            <w:r>
              <w:rPr>
                <w:color w:val="333333"/>
                <w:sz w:val="20"/>
                <w:szCs w:val="20"/>
              </w:rPr>
              <w:t>μA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9V / 100kΩ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Negligible power loss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Power in R1/R2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≈0.4 </w:t>
            </w:r>
            <w:proofErr w:type="spellStart"/>
            <w:r>
              <w:rPr>
                <w:color w:val="333333"/>
                <w:sz w:val="20"/>
                <w:szCs w:val="20"/>
              </w:rPr>
              <w:t>mW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each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V²/R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4.5²/100k</w:t>
            </w:r>
          </w:p>
        </w:tc>
      </w:tr>
    </w:tbl>
    <w:p w:rsidR="00D86123" w:rsidRDefault="00D86123">
      <w:pPr>
        <w:spacing w:after="160"/>
      </w:pPr>
    </w:p>
    <w:p w:rsidR="00D86123" w:rsidRDefault="00431234">
      <w:pPr>
        <w:spacing w:after="120"/>
      </w:pPr>
      <w:r>
        <w:rPr>
          <w:b/>
          <w:bCs/>
          <w:color w:val="8B2500"/>
        </w:rPr>
        <w:t xml:space="preserve">Important: </w:t>
      </w:r>
      <w:r>
        <w:t xml:space="preserve">Verify the individual capacitor voltage rating before powering up. Common coin-type </w:t>
      </w:r>
      <w:proofErr w:type="spellStart"/>
      <w:r>
        <w:t>supercaps</w:t>
      </w:r>
      <w:proofErr w:type="spellEnd"/>
      <w:r>
        <w:t xml:space="preserve"> are rated 2.7 V — a 2S stack at </w:t>
      </w:r>
      <w:proofErr w:type="gramStart"/>
      <w:r>
        <w:t>9</w:t>
      </w:r>
      <w:proofErr w:type="gramEnd"/>
      <w:r>
        <w:t xml:space="preserve"> V would </w:t>
      </w:r>
      <w:proofErr w:type="spellStart"/>
      <w:r>
        <w:t>overvolt</w:t>
      </w:r>
      <w:proofErr w:type="spellEnd"/>
      <w:r>
        <w:t xml:space="preserve"> them. Use capacitors rated ≥ 5 V per cell, or reduce the supply voltage accordingly.</w:t>
      </w:r>
    </w:p>
    <w:p w:rsidR="00D86123" w:rsidRDefault="00431234">
      <w:r>
        <w:br w:type="page"/>
      </w:r>
    </w:p>
    <w:p w:rsidR="00D86123" w:rsidRDefault="00431234">
      <w:pPr>
        <w:pStyle w:val="berschrift1"/>
      </w:pPr>
      <w:r>
        <w:lastRenderedPageBreak/>
        <w:t>6.  Firmware Module Over</w:t>
      </w:r>
      <w:r>
        <w:t>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1"/>
        <w:gridCol w:w="6399"/>
      </w:tblGrid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Config.h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All pin definitions, timing constants, Wi-Fi credentials, SD path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ShellyClient.h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Receives and validates JSON push from Shelly; watchdog timer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Logger.h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RAM ring buffer, SD card writes, poll scheduling, power threshold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WebPortal.h</w:t>
            </w:r>
            <w:proofErr w:type="spellEnd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/.</w:t>
            </w:r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cpp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 xml:space="preserve">HTTP server, all web pages and API endpoints, captive portal, </w:t>
            </w:r>
            <w:proofErr w:type="spellStart"/>
            <w:r>
              <w:rPr>
                <w:color w:val="333333"/>
                <w:sz w:val="20"/>
                <w:szCs w:val="20"/>
              </w:rPr>
              <w:t>mDNS</w:t>
            </w:r>
            <w:proofErr w:type="spellEnd"/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proofErr w:type="spellStart"/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StatusLed.h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Non-blocking LED blink — 1 Hz OK, 5 Hz error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shelly_push.js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Runs ON the Shelly device; reads meter and POSTs JSON every 1 s</w:t>
            </w:r>
          </w:p>
        </w:tc>
      </w:tr>
      <w:tr w:rsidR="00D86123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rFonts w:ascii="Courier New" w:eastAsia="Courier New" w:hAnsi="Courier New" w:cs="Courier New"/>
                <w:color w:val="1F5C99"/>
                <w:sz w:val="20"/>
                <w:szCs w:val="20"/>
              </w:rPr>
              <w:t>Shelly_ESP32_Logger.ino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D86123" w:rsidRDefault="00431234">
            <w:r>
              <w:rPr>
                <w:color w:val="333333"/>
                <w:sz w:val="20"/>
                <w:szCs w:val="20"/>
              </w:rPr>
              <w:t>Main sketch: object instantiation, setup(), loop()</w:t>
            </w:r>
          </w:p>
        </w:tc>
      </w:tr>
    </w:tbl>
    <w:p w:rsidR="00D86123" w:rsidRDefault="00D86123">
      <w:pPr>
        <w:spacing w:after="160"/>
      </w:pPr>
    </w:p>
    <w:p w:rsidR="00D86123" w:rsidRDefault="00D86123">
      <w:pPr>
        <w:spacing w:after="160"/>
      </w:pPr>
    </w:p>
    <w:p w:rsidR="00D86123" w:rsidRDefault="00431234">
      <w:pPr>
        <w:pStyle w:val="berschrift2"/>
      </w:pPr>
      <w:proofErr w:type="gramStart"/>
      <w:r>
        <w:t>6.1  Required</w:t>
      </w:r>
      <w:proofErr w:type="gramEnd"/>
      <w:r>
        <w:t xml:space="preserve"> Arduino libraries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proofErr w:type="spellStart"/>
      <w:r>
        <w:t>ArduinoJson</w:t>
      </w:r>
      <w:proofErr w:type="spellEnd"/>
      <w:r>
        <w:t xml:space="preserve">  by Benoit </w:t>
      </w:r>
      <w:proofErr w:type="spellStart"/>
      <w:r>
        <w:t>Blanchon</w:t>
      </w:r>
      <w:proofErr w:type="spellEnd"/>
      <w:r>
        <w:t xml:space="preserve">  (≥ v6.x)  —  JSON parse/serialise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proofErr w:type="spellStart"/>
      <w:r>
        <w:t>RTClib</w:t>
      </w:r>
      <w:proofErr w:type="spellEnd"/>
      <w:r>
        <w:t xml:space="preserve">  by </w:t>
      </w:r>
      <w:proofErr w:type="spellStart"/>
      <w:r>
        <w:t>Adafruit</w:t>
      </w:r>
      <w:proofErr w:type="spellEnd"/>
      <w:r>
        <w:t xml:space="preserve">  —  DS3231 driver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r>
        <w:t>SD  (built-in ESP32 core)</w:t>
      </w:r>
    </w:p>
    <w:p w:rsidR="00D86123" w:rsidRDefault="00431234">
      <w:pPr>
        <w:pStyle w:val="Listenabsatz"/>
        <w:numPr>
          <w:ilvl w:val="0"/>
          <w:numId w:val="2"/>
        </w:numPr>
        <w:spacing w:after="80"/>
      </w:pPr>
      <w:proofErr w:type="spellStart"/>
      <w:r>
        <w:t>WiFi</w:t>
      </w:r>
      <w:proofErr w:type="spellEnd"/>
      <w:r>
        <w:t xml:space="preserve">, </w:t>
      </w:r>
      <w:proofErr w:type="spellStart"/>
      <w:r>
        <w:t>WebServer</w:t>
      </w:r>
      <w:proofErr w:type="spellEnd"/>
      <w:r>
        <w:t xml:space="preserve">, </w:t>
      </w:r>
      <w:proofErr w:type="spellStart"/>
      <w:r>
        <w:t>ESPmDNS</w:t>
      </w:r>
      <w:proofErr w:type="spellEnd"/>
      <w:r>
        <w:t xml:space="preserve">, </w:t>
      </w:r>
      <w:proofErr w:type="spellStart"/>
      <w:r>
        <w:t>DNSServer</w:t>
      </w:r>
      <w:proofErr w:type="spellEnd"/>
      <w:r>
        <w:t xml:space="preserve">  (built-in ESP32 core)</w:t>
      </w:r>
    </w:p>
    <w:p w:rsidR="00D86123" w:rsidRDefault="00D86123">
      <w:pPr>
        <w:spacing w:after="160"/>
      </w:pPr>
    </w:p>
    <w:p w:rsidR="00D86123" w:rsidRDefault="00D86123">
      <w:pPr>
        <w:pBdr>
          <w:bottom w:val="single" w:sz="4" w:space="1" w:color="2E75B6"/>
        </w:pBdr>
        <w:spacing w:after="200"/>
      </w:pPr>
    </w:p>
    <w:p w:rsidR="00D86123" w:rsidRDefault="00431234">
      <w:pPr>
        <w:spacing w:before="160"/>
        <w:jc w:val="center"/>
      </w:pPr>
      <w:r>
        <w:rPr>
          <w:i/>
          <w:iCs/>
          <w:color w:val="AAAAAA"/>
          <w:sz w:val="18"/>
          <w:szCs w:val="18"/>
        </w:rPr>
        <w:t>End of document</w:t>
      </w:r>
    </w:p>
    <w:sectPr w:rsidR="00D86123">
      <w:head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31234" w:rsidRDefault="00431234">
      <w:r>
        <w:separator/>
      </w:r>
    </w:p>
  </w:endnote>
  <w:endnote w:type="continuationSeparator" w:id="0">
    <w:p w:rsidR="00431234" w:rsidRDefault="004312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31234" w:rsidRDefault="00431234">
      <w:r>
        <w:separator/>
      </w:r>
    </w:p>
  </w:footnote>
  <w:footnote w:type="continuationSeparator" w:id="0">
    <w:p w:rsidR="00431234" w:rsidRDefault="004312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6123" w:rsidRDefault="00431234">
    <w:pPr>
      <w:pBdr>
        <w:bottom w:val="single" w:sz="4" w:space="4" w:color="2E75B6"/>
      </w:pBdr>
      <w:tabs>
        <w:tab w:val="right" w:pos="9026"/>
      </w:tabs>
    </w:pPr>
    <w:r>
      <w:rPr>
        <w:color w:val="666666"/>
        <w:sz w:val="18"/>
        <w:szCs w:val="18"/>
      </w:rPr>
      <w:t>BRAUN Shelly Power Logger — Hardware Description</w:t>
    </w:r>
    <w:r>
      <w:tab/>
    </w:r>
    <w:proofErr w:type="gramStart"/>
    <w:r>
      <w:rPr>
        <w:color w:val="999999"/>
        <w:sz w:val="18"/>
        <w:szCs w:val="18"/>
      </w:rPr>
      <w:t>v1.0  |</w:t>
    </w:r>
    <w:proofErr w:type="gramEnd"/>
    <w:r>
      <w:rPr>
        <w:color w:val="999999"/>
        <w:sz w:val="18"/>
        <w:szCs w:val="18"/>
      </w:rPr>
      <w:t xml:space="preserve">  </w:t>
    </w:r>
    <w:r>
      <w:rPr>
        <w:color w:val="2E75B6"/>
        <w:sz w:val="18"/>
        <w:szCs w:val="18"/>
      </w:rPr>
      <w:t>jan.pfrang@delonghigroup.com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5737BA"/>
    <w:multiLevelType w:val="hybridMultilevel"/>
    <w:tmpl w:val="22B86076"/>
    <w:lvl w:ilvl="0" w:tplc="0CCC2E90">
      <w:start w:val="1"/>
      <w:numFmt w:val="bullet"/>
      <w:lvlText w:val="●"/>
      <w:lvlJc w:val="left"/>
      <w:pPr>
        <w:ind w:left="720" w:hanging="360"/>
      </w:pPr>
    </w:lvl>
    <w:lvl w:ilvl="1" w:tplc="99A61CAA">
      <w:start w:val="1"/>
      <w:numFmt w:val="bullet"/>
      <w:lvlText w:val="○"/>
      <w:lvlJc w:val="left"/>
      <w:pPr>
        <w:ind w:left="1440" w:hanging="360"/>
      </w:pPr>
    </w:lvl>
    <w:lvl w:ilvl="2" w:tplc="09E63B62">
      <w:start w:val="1"/>
      <w:numFmt w:val="bullet"/>
      <w:lvlText w:val="■"/>
      <w:lvlJc w:val="left"/>
      <w:pPr>
        <w:ind w:left="2160" w:hanging="360"/>
      </w:pPr>
    </w:lvl>
    <w:lvl w:ilvl="3" w:tplc="9C88BCD6">
      <w:start w:val="1"/>
      <w:numFmt w:val="bullet"/>
      <w:lvlText w:val="●"/>
      <w:lvlJc w:val="left"/>
      <w:pPr>
        <w:ind w:left="2880" w:hanging="360"/>
      </w:pPr>
    </w:lvl>
    <w:lvl w:ilvl="4" w:tplc="E6E221BE">
      <w:start w:val="1"/>
      <w:numFmt w:val="bullet"/>
      <w:lvlText w:val="○"/>
      <w:lvlJc w:val="left"/>
      <w:pPr>
        <w:ind w:left="3600" w:hanging="360"/>
      </w:pPr>
    </w:lvl>
    <w:lvl w:ilvl="5" w:tplc="F05CA8AC">
      <w:start w:val="1"/>
      <w:numFmt w:val="bullet"/>
      <w:lvlText w:val="■"/>
      <w:lvlJc w:val="left"/>
      <w:pPr>
        <w:ind w:left="4320" w:hanging="360"/>
      </w:pPr>
    </w:lvl>
    <w:lvl w:ilvl="6" w:tplc="7B109C86">
      <w:start w:val="1"/>
      <w:numFmt w:val="bullet"/>
      <w:lvlText w:val="●"/>
      <w:lvlJc w:val="left"/>
      <w:pPr>
        <w:ind w:left="5040" w:hanging="360"/>
      </w:pPr>
    </w:lvl>
    <w:lvl w:ilvl="7" w:tplc="47F27806">
      <w:start w:val="1"/>
      <w:numFmt w:val="bullet"/>
      <w:lvlText w:val="●"/>
      <w:lvlJc w:val="left"/>
      <w:pPr>
        <w:ind w:left="5760" w:hanging="360"/>
      </w:pPr>
    </w:lvl>
    <w:lvl w:ilvl="8" w:tplc="F57C3F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9C6B7F"/>
    <w:multiLevelType w:val="hybridMultilevel"/>
    <w:tmpl w:val="45F08142"/>
    <w:lvl w:ilvl="0" w:tplc="5B1C947A">
      <w:start w:val="1"/>
      <w:numFmt w:val="bullet"/>
      <w:lvlText w:val="•"/>
      <w:lvlJc w:val="left"/>
      <w:pPr>
        <w:ind w:left="720" w:hanging="360"/>
      </w:pPr>
    </w:lvl>
    <w:lvl w:ilvl="1" w:tplc="9D78779E">
      <w:numFmt w:val="decimal"/>
      <w:lvlText w:val=""/>
      <w:lvlJc w:val="left"/>
    </w:lvl>
    <w:lvl w:ilvl="2" w:tplc="7442942A">
      <w:numFmt w:val="decimal"/>
      <w:lvlText w:val=""/>
      <w:lvlJc w:val="left"/>
    </w:lvl>
    <w:lvl w:ilvl="3" w:tplc="82C8B49A">
      <w:numFmt w:val="decimal"/>
      <w:lvlText w:val=""/>
      <w:lvlJc w:val="left"/>
    </w:lvl>
    <w:lvl w:ilvl="4" w:tplc="0E704CF0">
      <w:numFmt w:val="decimal"/>
      <w:lvlText w:val=""/>
      <w:lvlJc w:val="left"/>
    </w:lvl>
    <w:lvl w:ilvl="5" w:tplc="0DEA1A40">
      <w:numFmt w:val="decimal"/>
      <w:lvlText w:val=""/>
      <w:lvlJc w:val="left"/>
    </w:lvl>
    <w:lvl w:ilvl="6" w:tplc="663CA638">
      <w:numFmt w:val="decimal"/>
      <w:lvlText w:val=""/>
      <w:lvlJc w:val="left"/>
    </w:lvl>
    <w:lvl w:ilvl="7" w:tplc="57DC1D76">
      <w:numFmt w:val="decimal"/>
      <w:lvlText w:val=""/>
      <w:lvlJc w:val="left"/>
    </w:lvl>
    <w:lvl w:ilvl="8" w:tplc="8E20C46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123"/>
    <w:rsid w:val="00087C88"/>
    <w:rsid w:val="00380370"/>
    <w:rsid w:val="00431234"/>
    <w:rsid w:val="00D86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F1E2A"/>
  <w15:docId w15:val="{90ED5953-065A-474D-B925-2910EF9DF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qFormat/>
    <w:pPr>
      <w:spacing w:before="360" w:after="200"/>
      <w:outlineLvl w:val="0"/>
    </w:pPr>
    <w:rPr>
      <w:b/>
      <w:bCs/>
      <w:color w:val="1F5C99"/>
      <w:sz w:val="36"/>
      <w:szCs w:val="36"/>
    </w:rPr>
  </w:style>
  <w:style w:type="paragraph" w:styleId="berschrift2">
    <w:name w:val="heading 2"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berschrift3">
    <w:name w:val="heading 3"/>
    <w:qFormat/>
    <w:pPr>
      <w:spacing w:before="200" w:after="120"/>
      <w:outlineLvl w:val="2"/>
    </w:pPr>
    <w:rPr>
      <w:b/>
      <w:bCs/>
      <w:color w:val="444444"/>
      <w:sz w:val="24"/>
      <w:szCs w:val="24"/>
    </w:rPr>
  </w:style>
  <w:style w:type="paragraph" w:styleId="berschrift4">
    <w:name w:val="heading 4"/>
    <w:qFormat/>
    <w:pPr>
      <w:outlineLvl w:val="3"/>
    </w:pPr>
    <w:rPr>
      <w:i/>
      <w:iCs/>
      <w:color w:val="2E74B5"/>
    </w:rPr>
  </w:style>
  <w:style w:type="paragraph" w:styleId="berschrift5">
    <w:name w:val="heading 5"/>
    <w:qFormat/>
    <w:pPr>
      <w:outlineLvl w:val="4"/>
    </w:pPr>
    <w:rPr>
      <w:color w:val="2E74B5"/>
    </w:rPr>
  </w:style>
  <w:style w:type="paragraph" w:styleId="berschrift6">
    <w:name w:val="heading 6"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1128</Words>
  <Characters>6431</Characters>
  <Application>Microsoft Office Word</Application>
  <DocSecurity>0</DocSecurity>
  <Lines>53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Pfrang, Jan</cp:lastModifiedBy>
  <cp:revision>2</cp:revision>
  <dcterms:created xsi:type="dcterms:W3CDTF">2026-05-28T12:33:00Z</dcterms:created>
  <dcterms:modified xsi:type="dcterms:W3CDTF">2026-05-28T12:33:00Z</dcterms:modified>
</cp:coreProperties>
</file>