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Practicals</w:t>
      </w:r>
      <w:r>
        <w:t xml:space="preserve"> </w:t>
      </w:r>
      <w:r>
        <w:t xml:space="preserve">3</w:t>
      </w:r>
    </w:p>
    <w:p>
      <w:pPr>
        <w:pStyle w:val="Author"/>
      </w:pPr>
      <w:r>
        <w:t xml:space="preserve">Faculty</w:t>
      </w:r>
      <w:r>
        <w:t xml:space="preserve"> </w:t>
      </w:r>
      <w:r>
        <w:t xml:space="preserve">of</w:t>
      </w:r>
      <w:r>
        <w:t xml:space="preserve"> </w:t>
      </w:r>
      <w:r>
        <w:t xml:space="preserve">Social</w:t>
      </w:r>
      <w:r>
        <w:t xml:space="preserve"> </w:t>
      </w:r>
      <w:r>
        <w:t xml:space="preserve">Sciences,</w:t>
      </w:r>
      <w:r>
        <w:t xml:space="preserve"> </w:t>
      </w:r>
      <w:r>
        <w:t xml:space="preserve">University</w:t>
      </w:r>
      <w:r>
        <w:t xml:space="preserve"> </w:t>
      </w:r>
      <w:r>
        <w:t xml:space="preserve">of</w:t>
      </w:r>
      <w:r>
        <w:t xml:space="preserve"> </w:t>
      </w:r>
      <w:r>
        <w:t xml:space="preserve">Tampere</w:t>
      </w:r>
    </w:p>
    <w:p>
      <w:pPr>
        <w:pStyle w:val="Author"/>
      </w:pPr>
      <w:r>
        <w:t xml:space="preserve">–</w:t>
      </w:r>
    </w:p>
    <w:p>
      <w:pPr>
        <w:pStyle w:val="Author"/>
      </w:pPr>
      <w:r>
        <w:t xml:space="preserve">Janne</w:t>
      </w:r>
      <w:r>
        <w:t xml:space="preserve"> </w:t>
      </w:r>
      <w:r>
        <w:t xml:space="preserve">Pitkäniemi</w:t>
      </w:r>
    </w:p>
    <w:p>
      <w:pPr>
        <w:pStyle w:val="Date"/>
      </w:pPr>
      <w:r>
        <w:t xml:space="preserve">13.03.2018</w:t>
      </w:r>
    </w:p>
    <w:p>
      <w:pPr>
        <w:pStyle w:val="Heading1"/>
      </w:pPr>
      <w:bookmarkStart w:id="21" w:name="topics-of-practical-3"/>
      <w:bookmarkEnd w:id="21"/>
      <w:r>
        <w:t xml:space="preserve">Topics of practical 3</w:t>
      </w:r>
    </w:p>
    <w:p>
      <w:pPr>
        <w:pStyle w:val="FirstParagraph"/>
      </w:pPr>
      <w:r>
        <w:t xml:space="preserve">Learning objectives of this practical</w:t>
      </w:r>
    </w:p>
    <w:p>
      <w:pPr>
        <w:pStyle w:val="Compact"/>
        <w:numPr>
          <w:numId w:val="1001"/>
          <w:ilvl w:val="0"/>
        </w:numPr>
      </w:pPr>
      <w:r>
        <w:t xml:space="preserve">tabulation of cases, person-years and rates from individual data</w:t>
      </w:r>
    </w:p>
    <w:p>
      <w:pPr>
        <w:pStyle w:val="Compact"/>
        <w:numPr>
          <w:numId w:val="1001"/>
          <w:ilvl w:val="0"/>
        </w:numPr>
      </w:pPr>
      <w:r>
        <w:t xml:space="preserve">crude and adjusted rate ratio estimation by Poisson regression</w:t>
      </w:r>
    </w:p>
    <w:p>
      <w:pPr>
        <w:pStyle w:val="Heading1"/>
      </w:pPr>
      <w:bookmarkStart w:id="22" w:name="diet-and-heart-data"/>
      <w:bookmarkEnd w:id="22"/>
      <w:r>
        <w:t xml:space="preserve">Diet and heart data</w:t>
      </w:r>
    </w:p>
    <w:p>
      <w:pPr>
        <w:pStyle w:val="FirstParagraph"/>
      </w:pPr>
      <w:r>
        <w:t xml:space="preserve">Description</w:t>
      </w:r>
    </w:p>
    <w:p>
      <w:pPr>
        <w:pStyle w:val="BodyText"/>
      </w:pPr>
      <w:r>
        <w:t xml:space="preserve">The diet data frame has 337 rows and 14 columns. 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 from where these studies were directed, it was found that 46 CHD events had occurred in this group, thus allowing a serendipitous study of the relationship between diet and the incidence of CHD.</w:t>
      </w:r>
    </w:p>
    <w:p>
      <w:pPr>
        <w:pStyle w:val="BodyText"/>
      </w:pPr>
      <w:r>
        <w:t xml:space="preserve">Format</w:t>
      </w:r>
    </w:p>
    <w:p>
      <w:pPr>
        <w:pStyle w:val="BodyText"/>
      </w:pPr>
      <w:r>
        <w:t xml:space="preserve">This data frame contains the following columns:</w:t>
      </w:r>
    </w:p>
    <w:p>
      <w:pPr>
        <w:pStyle w:val="BodyText"/>
      </w:pPr>
      <w:r>
        <w:t xml:space="preserve">id: subject identifier, a numeric vector.</w:t>
      </w:r>
      <w:r>
        <w:t xml:space="preserve"> </w:t>
      </w:r>
      <w:r>
        <w:t xml:space="preserve">doe: date of entry into follow-up study, a Date variable.</w:t>
      </w:r>
      <w:r>
        <w:t xml:space="preserve"> </w:t>
      </w:r>
      <w:r>
        <w:t xml:space="preserve">dox: date of exit from the follow-up study, a Date variable.</w:t>
      </w:r>
      <w:r>
        <w:t xml:space="preserve"> </w:t>
      </w:r>
      <w:r>
        <w:t xml:space="preserve">dob: date of birth, a Date variable.</w:t>
      </w:r>
      <w:r>
        <w:t xml:space="preserve"> </w:t>
      </w:r>
      <w:r>
        <w:t xml:space="preserve">y: - number of years at risk, a numeric vector.</w:t>
      </w:r>
      <w:r>
        <w:t xml:space="preserve"> </w:t>
      </w:r>
      <w:r>
        <w:t xml:space="preserve">fail: status on exit, a numeric vector (codes 1, 3, 11, and 13 represent CHD events)</w:t>
      </w:r>
      <w:r>
        <w:t xml:space="preserve"> </w:t>
      </w:r>
      <w:r>
        <w:t xml:space="preserve">job: occupation, a factor with levels Driver Conductor Bank worker</w:t>
      </w:r>
      <w:r>
        <w:t xml:space="preserve"> </w:t>
      </w:r>
      <w:r>
        <w:t xml:space="preserve">month: month of dietary survey, a numeric vector</w:t>
      </w:r>
      <w:r>
        <w:t xml:space="preserve"> </w:t>
      </w:r>
      <w:r>
        <w:t xml:space="preserve">energy: total energy intake (KCal per day/100), a numeric vector</w:t>
      </w:r>
      <w:r>
        <w:t xml:space="preserve"> </w:t>
      </w:r>
      <w:r>
        <w:t xml:space="preserve">height: (cm), a numeric vector</w:t>
      </w:r>
      <w:r>
        <w:t xml:space="preserve"> </w:t>
      </w:r>
      <w:r>
        <w:t xml:space="preserve">weight: (kg), a numeric vector</w:t>
      </w:r>
      <w:r>
        <w:t xml:space="preserve"> </w:t>
      </w:r>
      <w:r>
        <w:t xml:space="preserve">fat: fat intake (g/day), a numeric vector</w:t>
      </w:r>
      <w:r>
        <w:t xml:space="preserve"> </w:t>
      </w:r>
      <w:r>
        <w:t xml:space="preserve">fibre: dietary fibre intake (g/day), a numeric vector</w:t>
      </w:r>
      <w:r>
        <w:t xml:space="preserve"> </w:t>
      </w:r>
      <w:r>
        <w:t xml:space="preserve">energy.grp: high daily energy intake, a factor with levels &lt;=2750 KCal &gt;2750 KCal</w:t>
      </w:r>
      <w:r>
        <w:t xml:space="preserve"> </w:t>
      </w:r>
      <w:r>
        <w:t xml:space="preserve">chd: CHD event, a numeric vector (1=CHD event, 0=no event)</w:t>
      </w:r>
      <w:r>
        <w:t xml:space="preserve"> </w:t>
      </w:r>
      <w:r>
        <w:t xml:space="preserve">Source</w:t>
      </w:r>
    </w:p>
    <w:p>
      <w:pPr>
        <w:pStyle w:val="BodyText"/>
      </w:pPr>
      <w:r>
        <w:t xml:space="preserve">The data are described and used extensively by Clayton and Hills, Statistical Models in Epidemiology, Oxford University Press, Oxford:1993. They were rescued from destruction by David Clayton and reentered from paper printouts.</w:t>
      </w:r>
    </w:p>
    <w:p>
      <w:pPr>
        <w:pStyle w:val="BodyText"/>
      </w:pPr>
      <w:r>
        <w:t xml:space="preserve">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w:t>
      </w:r>
      <w:r>
        <w:t xml:space="preserve"> </w:t>
      </w:r>
      <w:r>
        <w:t xml:space="preserve">from where these studies were directed, it was found that 46 CHD events had occurred in this group, thus allowing a serendipitous study of the relationship between diet and the incidence</w:t>
      </w:r>
      <w:r>
        <w:t xml:space="preserve"> </w:t>
      </w:r>
      <w:r>
        <w:t xml:space="preserve">of CHD.</w:t>
      </w:r>
    </w:p>
    <w:p>
      <w:pPr>
        <w:pStyle w:val="Heading2"/>
      </w:pPr>
      <w:bookmarkStart w:id="23" w:name="exploring-the-data."/>
      <w:bookmarkEnd w:id="23"/>
      <w:r>
        <w:t xml:space="preserve">1. Exploring the data.</w:t>
      </w:r>
    </w:p>
    <w:p>
      <w:pPr>
        <w:pStyle w:val="Compact"/>
        <w:numPr>
          <w:numId w:val="1002"/>
          <w:ilvl w:val="0"/>
        </w:numPr>
      </w:pPr>
      <w:r>
        <w:t xml:space="preserve">Load the diet to R data frame, see what’s in there, and attach:</w:t>
      </w:r>
    </w:p>
    <w:p>
      <w:pPr>
        <w:pStyle w:val="SourceCode"/>
      </w:pPr>
      <w:r>
        <w:rPr>
          <w:rStyle w:val="KeywordTok"/>
        </w:rPr>
        <w:t xml:space="preserve">library</w:t>
      </w:r>
      <w:r>
        <w:rPr>
          <w:rStyle w:val="NormalTok"/>
        </w:rPr>
        <w:t xml:space="preserve">(Epi)</w:t>
      </w:r>
    </w:p>
    <w:p>
      <w:pPr>
        <w:pStyle w:val="SourceCode"/>
      </w:pPr>
      <w:r>
        <w:rPr>
          <w:rStyle w:val="VerbatimChar"/>
        </w:rPr>
        <w:t xml:space="preserve"/>
      </w:r>
      <w:r>
        <w:br w:type="textWrapping"/>
      </w:r>
      <w:r>
        <w:rPr>
          <w:rStyle w:val="VerbatimChar"/>
        </w:rPr>
        <w:t xml:space="preserve">Attaching package: 'Epi'</w:t>
      </w:r>
    </w:p>
    <w:p>
      <w:pPr>
        <w:pStyle w:val="SourceCode"/>
      </w:pPr>
      <w:r>
        <w:rPr>
          <w:rStyle w:val="VerbatimChar"/>
        </w:rPr>
        <w:t xml:space="preserve">The following object is masked from 'package:base':</w:t>
      </w:r>
      <w:r>
        <w:br w:type="textWrapping"/>
      </w:r>
      <w:r>
        <w:rPr>
          <w:rStyle w:val="VerbatimChar"/>
        </w:rPr>
        <w:t xml:space="preserve"/>
      </w:r>
      <w:r>
        <w:br w:type="textWrapping"/>
      </w:r>
      <w:r>
        <w:rPr>
          <w:rStyle w:val="VerbatimChar"/>
        </w:rPr>
        <w:t xml:space="preserve">    merge.data.frame</w:t>
      </w:r>
    </w:p>
    <w:p>
      <w:pPr>
        <w:pStyle w:val="SourceCode"/>
      </w:pPr>
      <w:r>
        <w:rPr>
          <w:rStyle w:val="KeywordTok"/>
        </w:rPr>
        <w:t xml:space="preserve">data</w:t>
      </w:r>
      <w:r>
        <w:rPr>
          <w:rStyle w:val="NormalTok"/>
        </w:rPr>
        <w:t xml:space="preserve">( diet )</w:t>
      </w:r>
      <w:r>
        <w:br w:type="textWrapping"/>
      </w:r>
      <w:r>
        <w:rPr>
          <w:rStyle w:val="KeywordTok"/>
        </w:rPr>
        <w:t xml:space="preserve">attach</w:t>
      </w:r>
      <w:r>
        <w:rPr>
          <w:rStyle w:val="NormalTok"/>
        </w:rPr>
        <w:t xml:space="preserve">(diet) </w:t>
      </w:r>
    </w:p>
    <w:p>
      <w:pPr>
        <w:pStyle w:val="Compact"/>
        <w:numPr>
          <w:numId w:val="1003"/>
          <w:ilvl w:val="0"/>
        </w:numPr>
      </w:pPr>
      <w:r>
        <w:t xml:space="preserve">The outcome event of interest is the first occurrence of coronary heart disease, this variable being named chd and coded 1 and 0. The person-time variable is y from the individual</w:t>
      </w:r>
      <w:r>
        <w:t xml:space="preserve"> </w:t>
      </w:r>
      <w:r>
        <w:t xml:space="preserve">date of entry until the date of exit from the follow-up.</w:t>
      </w:r>
      <w:r>
        <w:t xml:space="preserve"> </w:t>
      </w:r>
      <w:r>
        <w:t xml:space="preserve">NB! The numbers of cases and person-years, which are based on the data set we use in these exercises, will have somewhat different values from those given in Clayton and Hills (1993). Don’t get confused of this discrepancy.</w:t>
      </w:r>
    </w:p>
    <w:p>
      <w:pPr>
        <w:pStyle w:val="Heading2"/>
      </w:pPr>
      <w:bookmarkStart w:id="24" w:name="computation-and-tabulation."/>
      <w:bookmarkEnd w:id="24"/>
      <w:r>
        <w:t xml:space="preserve">2. Computation and tabulation.</w:t>
      </w:r>
    </w:p>
    <w:p>
      <w:pPr>
        <w:pStyle w:val="Compact"/>
        <w:numPr>
          <w:numId w:val="1004"/>
          <w:ilvl w:val="0"/>
        </w:numPr>
      </w:pPr>
      <w:r>
        <w:t xml:space="preserve">Compute the observed number of cases D, total-person time Y , and the overall CHD incidence rate (per 1000 years) in this cohort. Display the values of these simultaneously</w:t>
      </w:r>
      <w:r>
        <w:t xml:space="preserve"> </w:t>
      </w:r>
      <w:r>
        <w:t xml:space="preserve">rounding into 1 decimal:</w:t>
      </w:r>
    </w:p>
    <w:p>
      <w:pPr>
        <w:pStyle w:val="SourceCode"/>
      </w:pPr>
      <w:r>
        <w:rPr>
          <w:rStyle w:val="NormalTok"/>
        </w:rPr>
        <w:t xml:space="preserve">D &lt;-</w:t>
      </w:r>
      <w:r>
        <w:rPr>
          <w:rStyle w:val="StringTok"/>
        </w:rPr>
        <w:t xml:space="preserve"> </w:t>
      </w:r>
      <w:r>
        <w:rPr>
          <w:rStyle w:val="KeywordTok"/>
        </w:rPr>
        <w:t xml:space="preserve">sum</w:t>
      </w:r>
      <w:r>
        <w:rPr>
          <w:rStyle w:val="NormalTok"/>
        </w:rPr>
        <w:t xml:space="preserve">( chd ) ; </w:t>
      </w:r>
      <w:r>
        <w:rPr>
          <w:rStyle w:val="CommentTok"/>
        </w:rPr>
        <w:t xml:space="preserve">#sum of the CHD events</w:t>
      </w:r>
      <w:r>
        <w:br w:type="textWrapping"/>
      </w:r>
      <w:r>
        <w:rPr>
          <w:rStyle w:val="NormalTok"/>
        </w:rPr>
        <w:t xml:space="preserve">Y &lt;-</w:t>
      </w:r>
      <w:r>
        <w:rPr>
          <w:rStyle w:val="StringTok"/>
        </w:rPr>
        <w:t xml:space="preserve"> </w:t>
      </w:r>
      <w:r>
        <w:rPr>
          <w:rStyle w:val="KeywordTok"/>
        </w:rPr>
        <w:t xml:space="preserve">sum</w:t>
      </w:r>
      <w:r>
        <w:rPr>
          <w:rStyle w:val="NormalTok"/>
        </w:rPr>
        <w:t xml:space="preserve">( y ) ;  </w:t>
      </w:r>
      <w:r>
        <w:rPr>
          <w:rStyle w:val="CommentTok"/>
        </w:rPr>
        <w:t xml:space="preserve"># sum of the person time at risk of CHD</w:t>
      </w:r>
      <w:r>
        <w:br w:type="textWrapping"/>
      </w:r>
      <w:r>
        <w:rPr>
          <w:rStyle w:val="NormalTok"/>
        </w:rPr>
        <w:t xml:space="preserve">rate &lt;-</w:t>
      </w:r>
      <w:r>
        <w:rPr>
          <w:rStyle w:val="StringTok"/>
        </w:rPr>
        <w:t xml:space="preserve"> </w:t>
      </w:r>
      <w:r>
        <w:rPr>
          <w:rStyle w:val="DecValTok"/>
        </w:rPr>
        <w:t xml:space="preserve">1000</w:t>
      </w:r>
      <w:r>
        <w:rPr>
          <w:rStyle w:val="OperatorTok"/>
        </w:rPr>
        <w:t xml:space="preserve">*</w:t>
      </w:r>
      <w:r>
        <w:rPr>
          <w:rStyle w:val="NormalTok"/>
        </w:rPr>
        <w:t xml:space="preserve">D</w:t>
      </w:r>
      <w:r>
        <w:rPr>
          <w:rStyle w:val="OperatorTok"/>
        </w:rPr>
        <w:t xml:space="preserve">/</w:t>
      </w:r>
      <w:r>
        <w:rPr>
          <w:rStyle w:val="NormalTok"/>
        </w:rPr>
        <w:t xml:space="preserve">Y </w:t>
      </w:r>
      <w:r>
        <w:rPr>
          <w:rStyle w:val="CommentTok"/>
        </w:rPr>
        <w:t xml:space="preserve"># rate per 1,000 pyrs</w:t>
      </w:r>
      <w:r>
        <w:br w:type="textWrapping"/>
      </w:r>
      <w:r>
        <w:rPr>
          <w:rStyle w:val="KeywordTok"/>
        </w:rPr>
        <w:t xml:space="preserve">round</w:t>
      </w:r>
      <w:r>
        <w:rPr>
          <w:rStyle w:val="NormalTok"/>
        </w:rPr>
        <w:t xml:space="preserve">( </w:t>
      </w:r>
      <w:r>
        <w:rPr>
          <w:rStyle w:val="KeywordTok"/>
        </w:rPr>
        <w:t xml:space="preserve">c</w:t>
      </w:r>
      <w:r>
        <w:rPr>
          <w:rStyle w:val="NormalTok"/>
        </w:rPr>
        <w:t xml:space="preserve">(D, Y, rate), </w:t>
      </w:r>
      <w:r>
        <w:rPr>
          <w:rStyle w:val="DecValTok"/>
        </w:rPr>
        <w:t xml:space="preserve">1</w:t>
      </w:r>
      <w:r>
        <w:rPr>
          <w:rStyle w:val="NormalTok"/>
        </w:rPr>
        <w:t xml:space="preserve">)</w:t>
      </w:r>
    </w:p>
    <w:p>
      <w:pPr>
        <w:pStyle w:val="SourceCode"/>
      </w:pPr>
      <w:r>
        <w:rPr>
          <w:rStyle w:val="VerbatimChar"/>
        </w:rPr>
        <w:t xml:space="preserve">[1]   46.0 4603.7   10.0</w:t>
      </w:r>
    </w:p>
    <w:p>
      <w:pPr>
        <w:pStyle w:val="Compact"/>
        <w:numPr>
          <w:numId w:val="1005"/>
          <w:ilvl w:val="0"/>
        </w:numPr>
      </w:pPr>
      <w:r>
        <w:t xml:space="preserve">Function stat.table() can be used to tabulate events, person-years and rates by levels of a third variable, for example job. Try:</w:t>
      </w:r>
    </w:p>
    <w:p>
      <w:pPr>
        <w:pStyle w:val="SourceCode"/>
      </w:pPr>
      <w:r>
        <w:rPr>
          <w:rStyle w:val="KeywordTok"/>
        </w:rPr>
        <w:t xml:space="preserve">stat.table</w:t>
      </w:r>
      <w:r>
        <w:rPr>
          <w:rStyle w:val="NormalTok"/>
        </w:rPr>
        <w:t xml:space="preserve">( job, </w:t>
      </w:r>
      <w:r>
        <w:br w:type="textWrapping"/>
      </w:r>
      <w:r>
        <w:rPr>
          <w:rStyle w:val="NormalTok"/>
        </w:rPr>
        <w:t xml:space="preserve">            </w:t>
      </w:r>
      <w:r>
        <w:rPr>
          <w:rStyle w:val="KeywordTok"/>
        </w:rPr>
        <w:t xml:space="preserve">list</w:t>
      </w:r>
      <w:r>
        <w:rPr>
          <w:rStyle w:val="NormalTok"/>
        </w:rPr>
        <w:t xml:space="preserve">( </w:t>
      </w:r>
      <w:r>
        <w:rPr>
          <w:rStyle w:val="KeywordTok"/>
        </w:rPr>
        <w:t xml:space="preserve">sum</w:t>
      </w:r>
      <w:r>
        <w:rPr>
          <w:rStyle w:val="NormalTok"/>
        </w:rPr>
        <w:t xml:space="preserve">(chd), </w:t>
      </w:r>
      <w:r>
        <w:rPr>
          <w:rStyle w:val="KeywordTok"/>
        </w:rPr>
        <w:t xml:space="preserve">sum</w:t>
      </w:r>
      <w:r>
        <w:rPr>
          <w:rStyle w:val="NormalTok"/>
        </w:rPr>
        <w:t xml:space="preserve">(y), </w:t>
      </w:r>
      <w:r>
        <w:rPr>
          <w:rStyle w:val="KeywordTok"/>
        </w:rPr>
        <w:t xml:space="preserve">ratio</w:t>
      </w:r>
      <w:r>
        <w:rPr>
          <w:rStyle w:val="NormalTok"/>
        </w:rPr>
        <w:t xml:space="preserve">(chd,y,</w:t>
      </w:r>
      <w:r>
        <w:rPr>
          <w:rStyle w:val="DecValTok"/>
        </w:rPr>
        <w:t xml:space="preserve">1000</w:t>
      </w:r>
      <w:r>
        <w:rPr>
          <w:rStyle w:val="NormalTok"/>
        </w:rPr>
        <w:t xml:space="preserve">) ),               </w:t>
      </w:r>
      <w:r>
        <w:rPr>
          <w:rStyle w:val="DataTypeTok"/>
        </w:rPr>
        <w:t xml:space="preserve">margin=</w:t>
      </w:r>
      <w:r>
        <w:rPr>
          <w:rStyle w:val="NormalTok"/>
        </w:rPr>
        <w:t xml:space="preserve">T )</w:t>
      </w:r>
    </w:p>
    <w:p>
      <w:pPr>
        <w:pStyle w:val="SourceCode"/>
      </w:pPr>
      <w:r>
        <w:rPr>
          <w:rStyle w:val="VerbatimChar"/>
        </w:rPr>
        <w:t xml:space="preserve"> ------------------------------------------ </w:t>
      </w:r>
      <w:r>
        <w:br w:type="textWrapping"/>
      </w:r>
      <w:r>
        <w:rPr>
          <w:rStyle w:val="VerbatimChar"/>
        </w:rPr>
        <w:t xml:space="preserve"> job           sum(chd)  sum(y) ratio(chd,  </w:t>
      </w:r>
      <w:r>
        <w:br w:type="textWrapping"/>
      </w:r>
      <w:r>
        <w:rPr>
          <w:rStyle w:val="VerbatimChar"/>
        </w:rPr>
        <w:t xml:space="preserve">                                  y, 1000)  </w:t>
      </w:r>
      <w:r>
        <w:br w:type="textWrapping"/>
      </w:r>
      <w:r>
        <w:rPr>
          <w:rStyle w:val="VerbatimChar"/>
        </w:rPr>
        <w:t xml:space="preserve"> ------------------------------------------ </w:t>
      </w:r>
      <w:r>
        <w:br w:type="textWrapping"/>
      </w:r>
      <w:r>
        <w:rPr>
          <w:rStyle w:val="VerbatimChar"/>
        </w:rPr>
        <w:t xml:space="preserve"> Driver           12.00 1227.10       9.78  </w:t>
      </w:r>
      <w:r>
        <w:br w:type="textWrapping"/>
      </w:r>
      <w:r>
        <w:rPr>
          <w:rStyle w:val="VerbatimChar"/>
        </w:rPr>
        <w:t xml:space="preserve"> Conductor        14.00 1043.45      13.42  </w:t>
      </w:r>
      <w:r>
        <w:br w:type="textWrapping"/>
      </w:r>
      <w:r>
        <w:rPr>
          <w:rStyle w:val="VerbatimChar"/>
        </w:rPr>
        <w:t xml:space="preserve"> Bank worker      20.00 2333.12       8.57  </w:t>
      </w:r>
      <w:r>
        <w:br w:type="textWrapping"/>
      </w:r>
      <w:r>
        <w:rPr>
          <w:rStyle w:val="VerbatimChar"/>
        </w:rPr>
        <w:t xml:space="preserve">                                            </w:t>
      </w:r>
      <w:r>
        <w:br w:type="textWrapping"/>
      </w:r>
      <w:r>
        <w:rPr>
          <w:rStyle w:val="VerbatimChar"/>
        </w:rPr>
        <w:t xml:space="preserve"> Total            46.00 4603.67       9.99  </w:t>
      </w:r>
      <w:r>
        <w:br w:type="textWrapping"/>
      </w:r>
      <w:r>
        <w:rPr>
          <w:rStyle w:val="VerbatimChar"/>
        </w:rPr>
        <w:t xml:space="preserve"> ------------------------------------------ </w:t>
      </w:r>
    </w:p>
    <w:p>
      <w:pPr>
        <w:pStyle w:val="FirstParagraph"/>
      </w:pPr>
      <w:r>
        <w:t xml:space="preserve">which will produce the rates for each job category as well as the overall rate. The third argument to the ratio function changes the rates into being expressed as cases per 1000 years.</w:t>
      </w:r>
    </w:p>
    <w:p>
      <w:pPr>
        <w:pStyle w:val="Compact"/>
        <w:numPr>
          <w:numId w:val="1006"/>
          <w:ilvl w:val="0"/>
        </w:numPr>
      </w:pPr>
      <w:r>
        <w:t xml:space="preserve">Create a variable htgrp into which height is grouped in suitable intervals.</w:t>
      </w:r>
    </w:p>
    <w:p>
      <w:pPr>
        <w:pStyle w:val="SourceCode"/>
      </w:pPr>
      <w:r>
        <w:rPr>
          <w:rStyle w:val="NormalTok"/>
        </w:rPr>
        <w:t xml:space="preserve">diet</w:t>
      </w:r>
      <w:r>
        <w:rPr>
          <w:rStyle w:val="OperatorTok"/>
        </w:rPr>
        <w:t xml:space="preserve">$</w:t>
      </w:r>
      <w:r>
        <w:rPr>
          <w:rStyle w:val="NormalTok"/>
        </w:rPr>
        <w:t xml:space="preserve">htgrp &lt;-</w:t>
      </w:r>
      <w:r>
        <w:rPr>
          <w:rStyle w:val="StringTok"/>
        </w:rPr>
        <w:t xml:space="preserve"> </w:t>
      </w:r>
      <w:r>
        <w:rPr>
          <w:rStyle w:val="KeywordTok"/>
        </w:rPr>
        <w:t xml:space="preserve">cut</w:t>
      </w:r>
      <w:r>
        <w:rPr>
          <w:rStyle w:val="NormalTok"/>
        </w:rPr>
        <w:t xml:space="preserve">( height,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170</w:t>
      </w:r>
      <w:r>
        <w:rPr>
          <w:rStyle w:val="NormalTok"/>
        </w:rPr>
        <w:t xml:space="preserve">,</w:t>
      </w:r>
      <w:r>
        <w:rPr>
          <w:rStyle w:val="DecValTok"/>
        </w:rPr>
        <w:t xml:space="preserve">175</w:t>
      </w:r>
      <w:r>
        <w:rPr>
          <w:rStyle w:val="NormalTok"/>
        </w:rPr>
        <w:t xml:space="preserve">,</w:t>
      </w:r>
      <w:r>
        <w:rPr>
          <w:rStyle w:val="DecValTok"/>
        </w:rPr>
        <w:t xml:space="preserve">195</w:t>
      </w:r>
      <w:r>
        <w:rPr>
          <w:rStyle w:val="NormalTok"/>
        </w:rPr>
        <w:t xml:space="preserve">), </w:t>
      </w:r>
      <w:r>
        <w:br w:type="textWrapping"/>
      </w:r>
      <w:r>
        <w:rPr>
          <w:rStyle w:val="NormalTok"/>
        </w:rPr>
        <w:t xml:space="preserve">                   </w:t>
      </w:r>
      <w:r>
        <w:rPr>
          <w:rStyle w:val="DataTypeTok"/>
        </w:rPr>
        <w:t xml:space="preserve">right=</w:t>
      </w:r>
      <w:r>
        <w:rPr>
          <w:rStyle w:val="OtherTok"/>
        </w:rPr>
        <w:t xml:space="preserve">FALSE</w:t>
      </w:r>
      <w:r>
        <w:rPr>
          <w:rStyle w:val="NormalTok"/>
        </w:rPr>
        <w:t xml:space="preserve"> )</w:t>
      </w:r>
    </w:p>
    <w:p>
      <w:pPr>
        <w:pStyle w:val="Compact"/>
        <w:numPr>
          <w:numId w:val="1007"/>
          <w:ilvl w:val="0"/>
        </w:numPr>
      </w:pPr>
      <w:r>
        <w:t xml:space="preserve">See how height is associated with the incidence of CHD:</w:t>
      </w:r>
    </w:p>
    <w:p>
      <w:pPr>
        <w:pStyle w:val="SourceCode"/>
      </w:pPr>
      <w:r>
        <w:rPr>
          <w:rStyle w:val="KeywordTok"/>
        </w:rPr>
        <w:t xml:space="preserve">stat.table</w:t>
      </w:r>
      <w:r>
        <w:rPr>
          <w:rStyle w:val="NormalTok"/>
        </w:rPr>
        <w:t xml:space="preserve">( htgrp,</w:t>
      </w:r>
      <w:r>
        <w:br w:type="textWrapping"/>
      </w:r>
      <w:r>
        <w:rPr>
          <w:rStyle w:val="NormalTok"/>
        </w:rPr>
        <w:t xml:space="preserve">    </w:t>
      </w:r>
      <w:r>
        <w:rPr>
          <w:rStyle w:val="KeywordTok"/>
        </w:rPr>
        <w:t xml:space="preserve">list</w:t>
      </w:r>
      <w:r>
        <w:rPr>
          <w:rStyle w:val="NormalTok"/>
        </w:rPr>
        <w:t xml:space="preserve">( </w:t>
      </w:r>
      <w:r>
        <w:rPr>
          <w:rStyle w:val="KeywordTok"/>
        </w:rPr>
        <w:t xml:space="preserve">count</w:t>
      </w:r>
      <w:r>
        <w:rPr>
          <w:rStyle w:val="NormalTok"/>
        </w:rPr>
        <w:t xml:space="preserve">(), </w:t>
      </w:r>
      <w:r>
        <w:rPr>
          <w:rStyle w:val="KeywordTok"/>
        </w:rPr>
        <w:t xml:space="preserve">sum</w:t>
      </w:r>
      <w:r>
        <w:rPr>
          <w:rStyle w:val="NormalTok"/>
        </w:rPr>
        <w:t xml:space="preserve">(chd), </w:t>
      </w:r>
      <w:r>
        <w:rPr>
          <w:rStyle w:val="KeywordTok"/>
        </w:rPr>
        <w:t xml:space="preserve">sum</w:t>
      </w:r>
      <w:r>
        <w:rPr>
          <w:rStyle w:val="NormalTok"/>
        </w:rPr>
        <w:t xml:space="preserve">(y), </w:t>
      </w:r>
      <w:r>
        <w:rPr>
          <w:rStyle w:val="KeywordTok"/>
        </w:rPr>
        <w:t xml:space="preserve">ratio</w:t>
      </w:r>
      <w:r>
        <w:rPr>
          <w:rStyle w:val="NormalTok"/>
        </w:rPr>
        <w:t xml:space="preserve">(chd,y,</w:t>
      </w:r>
      <w:r>
        <w:rPr>
          <w:rStyle w:val="DecValTok"/>
        </w:rPr>
        <w:t xml:space="preserve">1000</w:t>
      </w:r>
      <w:r>
        <w:rPr>
          <w:rStyle w:val="NormalTok"/>
        </w:rPr>
        <w:t xml:space="preserve">) ),</w:t>
      </w:r>
      <w:r>
        <w:br w:type="textWrapping"/>
      </w:r>
      <w:r>
        <w:rPr>
          <w:rStyle w:val="NormalTok"/>
        </w:rPr>
        <w:t xml:space="preserve">    </w:t>
      </w:r>
      <w:r>
        <w:rPr>
          <w:rStyle w:val="DataTypeTok"/>
        </w:rPr>
        <w:t xml:space="preserve">margin=</w:t>
      </w:r>
      <w:r>
        <w:rPr>
          <w:rStyle w:val="NormalTok"/>
        </w:rPr>
        <w:t xml:space="preserve">T, </w:t>
      </w:r>
      <w:r>
        <w:br w:type="textWrapping"/>
      </w:r>
      <w:r>
        <w:rPr>
          <w:rStyle w:val="NormalTok"/>
        </w:rPr>
        <w:t xml:space="preserve">    </w:t>
      </w:r>
      <w:r>
        <w:rPr>
          <w:rStyle w:val="DataTypeTok"/>
        </w:rPr>
        <w:t xml:space="preserve">data=</w:t>
      </w:r>
      <w:r>
        <w:rPr>
          <w:rStyle w:val="NormalTok"/>
        </w:rPr>
        <w:t xml:space="preserve">diet )</w:t>
      </w:r>
    </w:p>
    <w:p>
      <w:pPr>
        <w:pStyle w:val="SourceCode"/>
      </w:pPr>
      <w:r>
        <w:rPr>
          <w:rStyle w:val="VerbatimChar"/>
        </w:rPr>
        <w:t xml:space="preserve"> ------------------------------------------------ </w:t>
      </w:r>
      <w:r>
        <w:br w:type="textWrapping"/>
      </w:r>
      <w:r>
        <w:rPr>
          <w:rStyle w:val="VerbatimChar"/>
        </w:rPr>
        <w:t xml:space="preserve"> htgrp       count() sum(chd)  sum(y) ratio(chd,  </w:t>
      </w:r>
      <w:r>
        <w:br w:type="textWrapping"/>
      </w:r>
      <w:r>
        <w:rPr>
          <w:rStyle w:val="VerbatimChar"/>
        </w:rPr>
        <w:t xml:space="preserve">                                        y, 1000)  </w:t>
      </w:r>
      <w:r>
        <w:br w:type="textWrapping"/>
      </w:r>
      <w:r>
        <w:rPr>
          <w:rStyle w:val="VerbatimChar"/>
        </w:rPr>
        <w:t xml:space="preserve"> ------------------------------------------------ </w:t>
      </w:r>
      <w:r>
        <w:br w:type="textWrapping"/>
      </w:r>
      <w:r>
        <w:rPr>
          <w:rStyle w:val="VerbatimChar"/>
        </w:rPr>
        <w:t xml:space="preserve"> [150,170)        92    19.00 1153.19      16.48  </w:t>
      </w:r>
      <w:r>
        <w:br w:type="textWrapping"/>
      </w:r>
      <w:r>
        <w:rPr>
          <w:rStyle w:val="VerbatimChar"/>
        </w:rPr>
        <w:t xml:space="preserve"> [170,175)       102    15.00 1321.16      11.35  </w:t>
      </w:r>
      <w:r>
        <w:br w:type="textWrapping"/>
      </w:r>
      <w:r>
        <w:rPr>
          <w:rStyle w:val="VerbatimChar"/>
        </w:rPr>
        <w:t xml:space="preserve"> [175,195)       138    11.00 2059.22       5.34  </w:t>
      </w:r>
      <w:r>
        <w:br w:type="textWrapping"/>
      </w:r>
      <w:r>
        <w:rPr>
          <w:rStyle w:val="VerbatimChar"/>
        </w:rPr>
        <w:t xml:space="preserve">                                                  </w:t>
      </w:r>
      <w:r>
        <w:br w:type="textWrapping"/>
      </w:r>
      <w:r>
        <w:rPr>
          <w:rStyle w:val="VerbatimChar"/>
        </w:rPr>
        <w:t xml:space="preserve"> Total           337    46.00 4603.67       9.99  </w:t>
      </w:r>
      <w:r>
        <w:br w:type="textWrapping"/>
      </w:r>
      <w:r>
        <w:rPr>
          <w:rStyle w:val="VerbatimChar"/>
        </w:rPr>
        <w:t xml:space="preserve"> ------------------------------------------------ </w:t>
      </w:r>
    </w:p>
    <w:p>
      <w:pPr>
        <w:pStyle w:val="Compact"/>
        <w:numPr>
          <w:numId w:val="1008"/>
          <w:ilvl w:val="0"/>
        </w:numPr>
      </w:pPr>
      <w:r>
        <w:t xml:space="preserve">Find out how the rates vary between the two levels of energy.grp. Tabulate cases, personyears, and rates by energy.grp but save the table into an object with nice annotations:</w:t>
      </w:r>
    </w:p>
    <w:p>
      <w:pPr>
        <w:pStyle w:val="SourceCode"/>
      </w:pPr>
      <w:r>
        <w:rPr>
          <w:rStyle w:val="NormalTok"/>
        </w:rPr>
        <w:t xml:space="preserve">tab.e &lt;-</w:t>
      </w:r>
      <w:r>
        <w:rPr>
          <w:rStyle w:val="StringTok"/>
        </w:rPr>
        <w:t xml:space="preserve"> </w:t>
      </w:r>
      <w:r>
        <w:rPr>
          <w:rStyle w:val="KeywordTok"/>
        </w:rPr>
        <w:t xml:space="preserve">stat.table</w:t>
      </w:r>
      <w:r>
        <w:rPr>
          <w:rStyle w:val="NormalTok"/>
        </w:rPr>
        <w:t xml:space="preserve">( </w:t>
      </w:r>
      <w:r>
        <w:rPr>
          <w:rStyle w:val="DataTypeTok"/>
        </w:rPr>
        <w:t xml:space="preserve">index =</w:t>
      </w:r>
      <w:r>
        <w:rPr>
          <w:rStyle w:val="NormalTok"/>
        </w:rPr>
        <w:t xml:space="preserve"> energy.grp,</w:t>
      </w:r>
      <w:r>
        <w:br w:type="textWrapping"/>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StringTok"/>
        </w:rPr>
        <w:t xml:space="preserve">"Cases"</w:t>
      </w:r>
      <w:r>
        <w:rPr>
          <w:rStyle w:val="NormalTok"/>
        </w:rPr>
        <w:t xml:space="preserve"> =</w:t>
      </w:r>
      <w:r>
        <w:rPr>
          <w:rStyle w:val="StringTok"/>
        </w:rPr>
        <w:t xml:space="preserve"> </w:t>
      </w:r>
      <w:r>
        <w:rPr>
          <w:rStyle w:val="KeywordTok"/>
        </w:rPr>
        <w:t xml:space="preserve">sum</w:t>
      </w:r>
      <w:r>
        <w:rPr>
          <w:rStyle w:val="NormalTok"/>
        </w:rPr>
        <w:t xml:space="preserve">(chd), </w:t>
      </w:r>
      <w:r>
        <w:br w:type="textWrapping"/>
      </w:r>
      <w:r>
        <w:rPr>
          <w:rStyle w:val="NormalTok"/>
        </w:rPr>
        <w:t xml:space="preserve">                 </w:t>
      </w:r>
      <w:r>
        <w:rPr>
          <w:rStyle w:val="StringTok"/>
        </w:rPr>
        <w:t xml:space="preserve">"P-years"</w:t>
      </w:r>
      <w:r>
        <w:rPr>
          <w:rStyle w:val="NormalTok"/>
        </w:rPr>
        <w:t xml:space="preserve"> =</w:t>
      </w:r>
      <w:r>
        <w:rPr>
          <w:rStyle w:val="StringTok"/>
        </w:rPr>
        <w:t xml:space="preserve"> </w:t>
      </w:r>
      <w:r>
        <w:rPr>
          <w:rStyle w:val="KeywordTok"/>
        </w:rPr>
        <w:t xml:space="preserve">sum</w:t>
      </w:r>
      <w:r>
        <w:rPr>
          <w:rStyle w:val="NormalTok"/>
        </w:rPr>
        <w:t xml:space="preserve">(y),</w:t>
      </w:r>
      <w:r>
        <w:br w:type="textWrapping"/>
      </w:r>
      <w:r>
        <w:rPr>
          <w:rStyle w:val="NormalTok"/>
        </w:rPr>
        <w:t xml:space="preserve">                 </w:t>
      </w:r>
      <w:r>
        <w:rPr>
          <w:rStyle w:val="StringTok"/>
        </w:rPr>
        <w:t xml:space="preserve">"Rate/1000y"</w:t>
      </w:r>
      <w:r>
        <w:rPr>
          <w:rStyle w:val="NormalTok"/>
        </w:rPr>
        <w:t xml:space="preserve"> =</w:t>
      </w:r>
      <w:r>
        <w:rPr>
          <w:rStyle w:val="StringTok"/>
        </w:rPr>
        <w:t xml:space="preserve"> </w:t>
      </w:r>
      <w:r>
        <w:rPr>
          <w:rStyle w:val="KeywordTok"/>
        </w:rPr>
        <w:t xml:space="preserve">ratio</w:t>
      </w:r>
      <w:r>
        <w:rPr>
          <w:rStyle w:val="NormalTok"/>
        </w:rPr>
        <w:t xml:space="preserve">(chd, y, </w:t>
      </w:r>
      <w:r>
        <w:rPr>
          <w:rStyle w:val="DecValTok"/>
        </w:rPr>
        <w:t xml:space="preserve">1000</w:t>
      </w:r>
      <w:r>
        <w:rPr>
          <w:rStyle w:val="NormalTok"/>
        </w:rPr>
        <w:t xml:space="preserve">) ),</w:t>
      </w:r>
      <w:r>
        <w:br w:type="textWrapping"/>
      </w:r>
      <w:r>
        <w:rPr>
          <w:rStyle w:val="NormalTok"/>
        </w:rPr>
        <w:t xml:space="preserve">          </w:t>
      </w:r>
      <w:r>
        <w:rPr>
          <w:rStyle w:val="DataTypeTok"/>
        </w:rPr>
        <w:t xml:space="preserve">data =</w:t>
      </w:r>
      <w:r>
        <w:rPr>
          <w:rStyle w:val="NormalTok"/>
        </w:rPr>
        <w:t xml:space="preserve"> diet )</w:t>
      </w:r>
      <w:r>
        <w:br w:type="textWrapping"/>
      </w:r>
      <w:r>
        <w:rPr>
          <w:rStyle w:val="CommentTok"/>
        </w:rPr>
        <w:t xml:space="preserve">#Print the table by selective numerical precision:</w:t>
      </w:r>
      <w:r>
        <w:br w:type="textWrapping"/>
      </w:r>
      <w:r>
        <w:rPr>
          <w:rStyle w:val="KeywordTok"/>
        </w:rPr>
        <w:t xml:space="preserve">print</w:t>
      </w:r>
      <w:r>
        <w:rPr>
          <w:rStyle w:val="NormalTok"/>
        </w:rPr>
        <w:t xml:space="preserve">( tab.e, </w:t>
      </w:r>
      <w:r>
        <w:rPr>
          <w:rStyle w:val="DataTypeTok"/>
        </w:rPr>
        <w:t xml:space="preserve">digits=</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w:t>
      </w:r>
    </w:p>
    <w:p>
      <w:pPr>
        <w:pStyle w:val="SourceCode"/>
      </w:pPr>
      <w:r>
        <w:rPr>
          <w:rStyle w:val="VerbatimChar"/>
        </w:rPr>
        <w:t xml:space="preserve"> ------------------------------------------ </w:t>
      </w:r>
      <w:r>
        <w:br w:type="textWrapping"/>
      </w:r>
      <w:r>
        <w:rPr>
          <w:rStyle w:val="VerbatimChar"/>
        </w:rPr>
        <w:t xml:space="preserve"> energy.grp       Cases P-years Rate/1000y  </w:t>
      </w:r>
      <w:r>
        <w:br w:type="textWrapping"/>
      </w:r>
      <w:r>
        <w:rPr>
          <w:rStyle w:val="VerbatimChar"/>
        </w:rPr>
        <w:t xml:space="preserve"> ------------------------------------------ </w:t>
      </w:r>
      <w:r>
        <w:br w:type="textWrapping"/>
      </w:r>
      <w:r>
        <w:rPr>
          <w:rStyle w:val="VerbatimChar"/>
        </w:rPr>
        <w:t xml:space="preserve"> &lt;=2750 KCals        28    2059      13.60  </w:t>
      </w:r>
      <w:r>
        <w:br w:type="textWrapping"/>
      </w:r>
      <w:r>
        <w:rPr>
          <w:rStyle w:val="VerbatimChar"/>
        </w:rPr>
        <w:t xml:space="preserve"> &gt;2750 KCals         18    2544       7.07  </w:t>
      </w:r>
      <w:r>
        <w:br w:type="textWrapping"/>
      </w:r>
      <w:r>
        <w:rPr>
          <w:rStyle w:val="VerbatimChar"/>
        </w:rPr>
        <w:t xml:space="preserve"> ------------------------------------------ </w:t>
      </w:r>
    </w:p>
    <w:p>
      <w:pPr>
        <w:numPr>
          <w:numId w:val="1009"/>
          <w:ilvl w:val="0"/>
        </w:numPr>
      </w:pPr>
      <w:r>
        <w:t xml:space="preserve">Look at the structure of the table object: str(tab.e);</w:t>
      </w:r>
      <w:r>
        <w:t xml:space="preserve"> </w:t>
      </w:r>
      <w:r>
        <w:t xml:space="preserve">It is a two-dimensional table, the first index referring to the column and the 2nd index to the row of the printed table. (NB! The internal presentation of this table obeys the common way of indexing two-dimensional tables and matrices.)</w:t>
      </w:r>
    </w:p>
    <w:p>
      <w:pPr>
        <w:numPr>
          <w:numId w:val="1009"/>
          <w:ilvl w:val="0"/>
        </w:numPr>
      </w:pPr>
      <w:r>
        <w:t xml:space="preserve">Now you can extract cases, person-years and rates into own vectors</w:t>
      </w:r>
    </w:p>
    <w:p>
      <w:pPr>
        <w:pStyle w:val="SourceCode"/>
      </w:pPr>
      <w:r>
        <w:rPr>
          <w:rStyle w:val="NormalTok"/>
        </w:rPr>
        <w:t xml:space="preserve">D &lt;-</w:t>
      </w:r>
      <w:r>
        <w:rPr>
          <w:rStyle w:val="StringTok"/>
        </w:rPr>
        <w:t xml:space="preserve"> </w:t>
      </w:r>
      <w:r>
        <w:rPr>
          <w:rStyle w:val="NormalTok"/>
        </w:rPr>
        <w:t xml:space="preserve">tab.e[</w:t>
      </w:r>
      <w:r>
        <w:rPr>
          <w:rStyle w:val="DecValTok"/>
        </w:rPr>
        <w:t xml:space="preserve">1</w:t>
      </w:r>
      <w:r>
        <w:rPr>
          <w:rStyle w:val="NormalTok"/>
        </w:rPr>
        <w:t xml:space="preserve">, ] ; </w:t>
      </w:r>
      <w:r>
        <w:br w:type="textWrapping"/>
      </w:r>
      <w:r>
        <w:rPr>
          <w:rStyle w:val="NormalTok"/>
        </w:rPr>
        <w:t xml:space="preserve">Y &lt;-</w:t>
      </w:r>
      <w:r>
        <w:rPr>
          <w:rStyle w:val="StringTok"/>
        </w:rPr>
        <w:t xml:space="preserve"> </w:t>
      </w:r>
      <w:r>
        <w:rPr>
          <w:rStyle w:val="NormalTok"/>
        </w:rPr>
        <w:t xml:space="preserve">tab.e[</w:t>
      </w:r>
      <w:r>
        <w:rPr>
          <w:rStyle w:val="DecValTok"/>
        </w:rPr>
        <w:t xml:space="preserve">2</w:t>
      </w:r>
      <w:r>
        <w:rPr>
          <w:rStyle w:val="NormalTok"/>
        </w:rPr>
        <w:t xml:space="preserve">, ] ; </w:t>
      </w:r>
      <w:r>
        <w:br w:type="textWrapping"/>
      </w:r>
      <w:r>
        <w:rPr>
          <w:rStyle w:val="NormalTok"/>
        </w:rPr>
        <w:t xml:space="preserve">Y</w:t>
      </w:r>
    </w:p>
    <w:p>
      <w:pPr>
        <w:pStyle w:val="SourceCode"/>
      </w:pPr>
      <w:r>
        <w:rPr>
          <w:rStyle w:val="VerbatimChar"/>
        </w:rPr>
        <w:t xml:space="preserve">&lt;=2750 KCals  &gt;2750 KCals </w:t>
      </w:r>
      <w:r>
        <w:br w:type="textWrapping"/>
      </w:r>
      <w:r>
        <w:rPr>
          <w:rStyle w:val="VerbatimChar"/>
        </w:rPr>
        <w:t xml:space="preserve">    2059.431     2544.238 </w:t>
      </w:r>
    </w:p>
    <w:p>
      <w:pPr>
        <w:pStyle w:val="SourceCode"/>
      </w:pPr>
      <w:r>
        <w:rPr>
          <w:rStyle w:val="NormalTok"/>
        </w:rPr>
        <w:t xml:space="preserve">rate &lt;-</w:t>
      </w:r>
      <w:r>
        <w:rPr>
          <w:rStyle w:val="StringTok"/>
        </w:rPr>
        <w:t xml:space="preserve"> </w:t>
      </w:r>
      <w:r>
        <w:rPr>
          <w:rStyle w:val="NormalTok"/>
        </w:rPr>
        <w:t xml:space="preserve">tab.e[</w:t>
      </w:r>
      <w:r>
        <w:rPr>
          <w:rStyle w:val="DecValTok"/>
        </w:rPr>
        <w:t xml:space="preserve">3</w:t>
      </w:r>
      <w:r>
        <w:rPr>
          <w:rStyle w:val="NormalTok"/>
        </w:rPr>
        <w:t xml:space="preserve">, ] ; rate</w:t>
      </w:r>
    </w:p>
    <w:p>
      <w:pPr>
        <w:pStyle w:val="SourceCode"/>
      </w:pPr>
      <w:r>
        <w:rPr>
          <w:rStyle w:val="VerbatimChar"/>
        </w:rPr>
        <w:t xml:space="preserve">&lt;=2750 KCals  &gt;2750 KCals </w:t>
      </w:r>
      <w:r>
        <w:br w:type="textWrapping"/>
      </w:r>
      <w:r>
        <w:rPr>
          <w:rStyle w:val="VerbatimChar"/>
        </w:rPr>
        <w:t xml:space="preserve">   13.595992     7.074809 </w:t>
      </w:r>
    </w:p>
    <w:p>
      <w:pPr>
        <w:pStyle w:val="FirstParagraph"/>
      </w:pPr>
      <w:r>
        <w:t xml:space="preserve">Check what the individual rates and their ratio are</w:t>
      </w:r>
    </w:p>
    <w:p>
      <w:pPr>
        <w:pStyle w:val="SourceCode"/>
      </w:pPr>
      <w:r>
        <w:rPr>
          <w:rStyle w:val="KeywordTok"/>
        </w:rPr>
        <w:t xml:space="preserve">cat</w:t>
      </w:r>
      <w:r>
        <w:rPr>
          <w:rStyle w:val="NormalTok"/>
        </w:rPr>
        <w:t xml:space="preserve">(</w:t>
      </w:r>
      <w:r>
        <w:rPr>
          <w:rStyle w:val="StringTok"/>
        </w:rPr>
        <w:t xml:space="preserve">"rate for "</w:t>
      </w:r>
      <w:r>
        <w:rPr>
          <w:rStyle w:val="NormalTok"/>
        </w:rPr>
        <w:t xml:space="preserve">, </w:t>
      </w:r>
      <w:r>
        <w:rPr>
          <w:rStyle w:val="KeywordTok"/>
        </w:rPr>
        <w:t xml:space="preserve">levels</w:t>
      </w:r>
      <w:r>
        <w:rPr>
          <w:rStyle w:val="NormalTok"/>
        </w:rPr>
        <w:t xml:space="preserve">(diet</w:t>
      </w:r>
      <w:r>
        <w:rPr>
          <w:rStyle w:val="OperatorTok"/>
        </w:rPr>
        <w:t xml:space="preserve">$</w:t>
      </w:r>
      <w:r>
        <w:rPr>
          <w:rStyle w:val="NormalTok"/>
        </w:rPr>
        <w:t xml:space="preserve">energy.grp)[</w:t>
      </w:r>
      <w:r>
        <w:rPr>
          <w:rStyle w:val="DecValTok"/>
        </w:rPr>
        <w:t xml:space="preserve">1</w:t>
      </w:r>
      <w:r>
        <w:rPr>
          <w:rStyle w:val="NormalTok"/>
        </w:rPr>
        <w:t xml:space="preserve">],</w:t>
      </w:r>
      <w:r>
        <w:rPr>
          <w:rStyle w:val="StringTok"/>
        </w:rPr>
        <w:t xml:space="preserve">" is "</w:t>
      </w:r>
      <w:r>
        <w:rPr>
          <w:rStyle w:val="NormalTok"/>
        </w:rPr>
        <w:t xml:space="preserve">,rate[</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rate for  &lt;=2750 KCals  is  13.59599 </w:t>
      </w:r>
    </w:p>
    <w:p>
      <w:pPr>
        <w:pStyle w:val="SourceCode"/>
      </w:pPr>
      <w:r>
        <w:rPr>
          <w:rStyle w:val="KeywordTok"/>
        </w:rPr>
        <w:t xml:space="preserve">cat</w:t>
      </w:r>
      <w:r>
        <w:rPr>
          <w:rStyle w:val="NormalTok"/>
        </w:rPr>
        <w:t xml:space="preserve">(</w:t>
      </w:r>
      <w:r>
        <w:rPr>
          <w:rStyle w:val="StringTok"/>
        </w:rPr>
        <w:t xml:space="preserve">"rate for "</w:t>
      </w:r>
      <w:r>
        <w:rPr>
          <w:rStyle w:val="NormalTok"/>
        </w:rPr>
        <w:t xml:space="preserve">, </w:t>
      </w:r>
      <w:r>
        <w:rPr>
          <w:rStyle w:val="KeywordTok"/>
        </w:rPr>
        <w:t xml:space="preserve">levels</w:t>
      </w:r>
      <w:r>
        <w:rPr>
          <w:rStyle w:val="NormalTok"/>
        </w:rPr>
        <w:t xml:space="preserve">(diet</w:t>
      </w:r>
      <w:r>
        <w:rPr>
          <w:rStyle w:val="OperatorTok"/>
        </w:rPr>
        <w:t xml:space="preserve">$</w:t>
      </w:r>
      <w:r>
        <w:rPr>
          <w:rStyle w:val="NormalTok"/>
        </w:rPr>
        <w:t xml:space="preserve">energy.grp)[</w:t>
      </w:r>
      <w:r>
        <w:rPr>
          <w:rStyle w:val="DecValTok"/>
        </w:rPr>
        <w:t xml:space="preserve">2</w:t>
      </w:r>
      <w:r>
        <w:rPr>
          <w:rStyle w:val="NormalTok"/>
        </w:rPr>
        <w:t xml:space="preserve">],</w:t>
      </w:r>
      <w:r>
        <w:rPr>
          <w:rStyle w:val="StringTok"/>
        </w:rPr>
        <w:t xml:space="preserve">" is "</w:t>
      </w:r>
      <w:r>
        <w:rPr>
          <w:rStyle w:val="NormalTok"/>
        </w:rPr>
        <w:t xml:space="preserve">,rate[</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rate for  &gt;2750 KCals  is  7.074809 </w:t>
      </w:r>
    </w:p>
    <w:p>
      <w:pPr>
        <w:pStyle w:val="SourceCode"/>
      </w:pPr>
      <w:r>
        <w:rPr>
          <w:rStyle w:val="KeywordTok"/>
        </w:rPr>
        <w:t xml:space="preserve">cat</w:t>
      </w:r>
      <w:r>
        <w:rPr>
          <w:rStyle w:val="NormalTok"/>
        </w:rPr>
        <w:t xml:space="preserve">(</w:t>
      </w:r>
      <w:r>
        <w:rPr>
          <w:rStyle w:val="StringTok"/>
        </w:rPr>
        <w:t xml:space="preserve">"rate ratio ="</w:t>
      </w:r>
      <w:r>
        <w:rPr>
          <w:rStyle w:val="NormalTok"/>
        </w:rPr>
        <w:t xml:space="preserve">,rate[</w:t>
      </w:r>
      <w:r>
        <w:rPr>
          <w:rStyle w:val="DecValTok"/>
        </w:rPr>
        <w:t xml:space="preserve">1</w:t>
      </w:r>
      <w:r>
        <w:rPr>
          <w:rStyle w:val="NormalTok"/>
        </w:rPr>
        <w:t xml:space="preserve">]</w:t>
      </w:r>
      <w:r>
        <w:rPr>
          <w:rStyle w:val="OperatorTok"/>
        </w:rPr>
        <w:t xml:space="preserve">/</w:t>
      </w:r>
      <w:r>
        <w:rPr>
          <w:rStyle w:val="NormalTok"/>
        </w:rPr>
        <w:t xml:space="preserve">rate[</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rate ratio = 1.921747 </w:t>
      </w:r>
    </w:p>
    <w:p>
      <w:pPr>
        <w:pStyle w:val="Heading2"/>
      </w:pPr>
      <w:bookmarkStart w:id="25" w:name="model-based-estimation-of-rate-ratio."/>
      <w:bookmarkEnd w:id="25"/>
      <w:r>
        <w:t xml:space="preserve">3. Model-based estimation of rate ratio.</w:t>
      </w:r>
    </w:p>
    <w:p>
      <w:pPr>
        <w:pStyle w:val="Compact"/>
        <w:numPr>
          <w:numId w:val="1010"/>
          <w:ilvl w:val="0"/>
        </w:numPr>
      </w:pPr>
      <w:r>
        <w:t xml:space="preserve">Use the command glm() with option family=poisson to find the crude rate ratio for the high energy group compared to the low energy group and see some results of this run:</w:t>
      </w:r>
    </w:p>
    <w:p>
      <w:pPr>
        <w:pStyle w:val="FirstParagraph"/>
      </w:pPr>
      <m:oMathPara>
        <m:oMathParaPr>
          <m:jc m:val="center"/>
        </m:oMathParaPr>
        <m:oMath>
          <m:r>
            <m:t>l</m:t>
          </m:r>
          <m:r>
            <m:t>o</m:t>
          </m:r>
          <m:r>
            <m:t>g</m:t>
          </m:r>
          <m:r>
            <m:t>(</m:t>
          </m:r>
          <m:sSub>
            <m:e>
              <m:r>
                <m:t>λ</m:t>
              </m:r>
            </m:e>
            <m:sub>
              <m:r>
                <m:t>i</m:t>
              </m:r>
            </m:sub>
          </m:sSub>
          <m:r>
            <m:t>)</m:t>
          </m:r>
          <m:r>
            <m:t>=</m:t>
          </m:r>
          <m:r>
            <m:t>o</m:t>
          </m:r>
          <m:r>
            <m:t>f</m:t>
          </m:r>
          <m:r>
            <m:t>f</m:t>
          </m:r>
          <m:r>
            <m:t>s</m:t>
          </m:r>
          <m:r>
            <m:t>e</m:t>
          </m:r>
          <m:sSub>
            <m:e>
              <m:r>
                <m:t>t</m:t>
              </m:r>
            </m:e>
            <m:sub>
              <m:r>
                <m:t>i</m:t>
              </m:r>
            </m:sub>
          </m:sSub>
          <m:r>
            <m:t>+</m:t>
          </m:r>
          <m:r>
            <m:t>α</m:t>
          </m:r>
          <m:r>
            <m:t>+</m:t>
          </m:r>
          <m:r>
            <m:t>β</m:t>
          </m:r>
          <m:r>
            <m:t>×</m:t>
          </m:r>
          <m:r>
            <m:t>e</m:t>
          </m:r>
          <m:r>
            <m:t>n</m:t>
          </m:r>
          <m:r>
            <m:t>e</m:t>
          </m:r>
          <m:r>
            <m:t>r</m:t>
          </m:r>
          <m:r>
            <m:t>g</m:t>
          </m:r>
          <m:r>
            <m:t>y</m:t>
          </m:r>
          <m:r>
            <m:t>.</m:t>
          </m:r>
          <m:r>
            <m:t>g</m:t>
          </m:r>
          <m:r>
            <m:t>r</m:t>
          </m:r>
          <m:sSub>
            <m:e>
              <m:r>
                <m:t>p</m:t>
              </m:r>
            </m:e>
            <m:sub>
              <m:r>
                <m:t>i</m:t>
              </m:r>
            </m:sub>
          </m:sSub>
        </m:oMath>
      </m:oMathPara>
    </w:p>
    <w:p>
      <w:pPr>
        <w:pStyle w:val="SourceCode"/>
      </w:pPr>
      <w:r>
        <w:rPr>
          <w:rStyle w:val="NormalTok"/>
        </w:rPr>
        <w:t xml:space="preserve">m0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energy.grp, </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offset=</w:t>
      </w:r>
      <w:r>
        <w:rPr>
          <w:rStyle w:val="KeywordTok"/>
        </w:rPr>
        <w:t xml:space="preserve">log</w:t>
      </w:r>
      <w:r>
        <w:rPr>
          <w:rStyle w:val="NormalTok"/>
        </w:rPr>
        <w:t xml:space="preserve">(y),</w:t>
      </w:r>
      <w:r>
        <w:br w:type="textWrapping"/>
      </w:r>
      <w:r>
        <w:rPr>
          <w:rStyle w:val="NormalTok"/>
        </w:rPr>
        <w:t xml:space="preserve">           </w:t>
      </w:r>
      <w:r>
        <w:rPr>
          <w:rStyle w:val="DataTypeTok"/>
        </w:rPr>
        <w:t xml:space="preserve">data =</w:t>
      </w:r>
      <w:r>
        <w:rPr>
          <w:rStyle w:val="NormalTok"/>
        </w:rPr>
        <w:t xml:space="preserve"> diet)</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 m0, </w:t>
      </w:r>
      <w:r>
        <w:rPr>
          <w:rStyle w:val="DataTypeTok"/>
        </w:rPr>
        <w:t xml:space="preserve">Exp=</w:t>
      </w:r>
      <w:r>
        <w:rPr>
          <w:rStyle w:val="NormalTok"/>
        </w:rPr>
        <w:t xml:space="preserve">T )[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-4.2980 0.1890    0.0136 0.0094 0.0197</w:t>
      </w:r>
      <w:r>
        <w:br w:type="textWrapping"/>
      </w:r>
      <w:r>
        <w:rPr>
          <w:rStyle w:val="VerbatimChar"/>
        </w:rPr>
        <w:t xml:space="preserve">energy.grp&gt;2750 KCals  -0.6532 0.3021    0.5204 0.2878 0.9407</w:t>
      </w:r>
    </w:p>
    <w:p>
      <w:pPr>
        <w:pStyle w:val="FirstParagraph"/>
      </w:pPr>
      <w:r>
        <w:t xml:space="preserve">Notice that this model is fitted on the individual records of the data frame. Now think about the interpretation of the estimated parameters;</w:t>
      </w:r>
      <w:r>
        <w:t xml:space="preserve"> </w:t>
      </w:r>
      <w:r>
        <w:t xml:space="preserve">what do they mean?</w:t>
      </w:r>
    </w:p>
    <w:p>
      <w:pPr>
        <w:pStyle w:val="Compact"/>
        <w:numPr>
          <w:numId w:val="1011"/>
          <w:ilvl w:val="0"/>
        </w:numPr>
      </w:pPr>
      <w:r>
        <w:t xml:space="preserve">Change the reference level of the energy.grp factor so that high energy consumption is the reference category using function Relevel() in the Epi package. Check the levels of</w:t>
      </w:r>
      <w:r>
        <w:t xml:space="preserve"> </w:t>
      </w:r>
      <w:r>
        <w:t xml:space="preserve">the factor to see that the 1st level indeed is the reference:</w:t>
      </w:r>
    </w:p>
    <w:p>
      <w:pPr>
        <w:pStyle w:val="SourceCode"/>
      </w:pPr>
      <w:r>
        <w:rPr>
          <w:rStyle w:val="NormalTok"/>
        </w:rPr>
        <w:t xml:space="preserve">diet</w:t>
      </w:r>
      <w:r>
        <w:rPr>
          <w:rStyle w:val="OperatorTok"/>
        </w:rPr>
        <w:t xml:space="preserve">$</w:t>
      </w:r>
      <w:r>
        <w:rPr>
          <w:rStyle w:val="NormalTok"/>
        </w:rPr>
        <w:t xml:space="preserve">eg2 &lt;-</w:t>
      </w:r>
      <w:r>
        <w:rPr>
          <w:rStyle w:val="StringTok"/>
        </w:rPr>
        <w:t xml:space="preserve"> </w:t>
      </w:r>
      <w:r>
        <w:rPr>
          <w:rStyle w:val="KeywordTok"/>
        </w:rPr>
        <w:t xml:space="preserve">Relevel</w:t>
      </w:r>
      <w:r>
        <w:rPr>
          <w:rStyle w:val="NormalTok"/>
        </w:rPr>
        <w:t xml:space="preserve">( diet</w:t>
      </w:r>
      <w:r>
        <w:rPr>
          <w:rStyle w:val="OperatorTok"/>
        </w:rPr>
        <w:t xml:space="preserve">$</w:t>
      </w:r>
      <w:r>
        <w:rPr>
          <w:rStyle w:val="NormalTok"/>
        </w:rPr>
        <w:t xml:space="preserve">energy.grp, </w:t>
      </w:r>
      <w:r>
        <w:rPr>
          <w:rStyle w:val="DataTypeTok"/>
        </w:rPr>
        <w:t xml:space="preserve">ref =</w:t>
      </w:r>
      <w:r>
        <w:rPr>
          <w:rStyle w:val="NormalTok"/>
        </w:rPr>
        <w:t xml:space="preserve"> </w:t>
      </w:r>
      <w:r>
        <w:rPr>
          <w:rStyle w:val="StringTok"/>
        </w:rPr>
        <w:t xml:space="preserve">"&gt;2750 KCals"</w:t>
      </w:r>
      <w:r>
        <w:rPr>
          <w:rStyle w:val="NormalTok"/>
        </w:rPr>
        <w:t xml:space="preserve"> )</w:t>
      </w:r>
      <w:r>
        <w:br w:type="textWrapping"/>
      </w:r>
      <w:r>
        <w:rPr>
          <w:rStyle w:val="KeywordTok"/>
        </w:rPr>
        <w:t xml:space="preserve">levels</w:t>
      </w:r>
      <w:r>
        <w:rPr>
          <w:rStyle w:val="NormalTok"/>
        </w:rPr>
        <w:t xml:space="preserve">(diet</w:t>
      </w:r>
      <w:r>
        <w:rPr>
          <w:rStyle w:val="OperatorTok"/>
        </w:rPr>
        <w:t xml:space="preserve">$</w:t>
      </w:r>
      <w:r>
        <w:rPr>
          <w:rStyle w:val="NormalTok"/>
        </w:rPr>
        <w:t xml:space="preserve">eg2)</w:t>
      </w:r>
    </w:p>
    <w:p>
      <w:pPr>
        <w:pStyle w:val="SourceCode"/>
      </w:pPr>
      <w:r>
        <w:rPr>
          <w:rStyle w:val="VerbatimChar"/>
        </w:rPr>
        <w:t xml:space="preserve">[1] "&gt;2750 KCals"  "&lt;=2750 KCals"</w:t>
      </w:r>
    </w:p>
    <w:p>
      <w:pPr>
        <w:pStyle w:val="FirstParagraph"/>
      </w:pPr>
      <w:r>
        <w:t xml:space="preserve">Refit the model with the new factor</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br w:type="textWrapping"/>
      </w:r>
      <w:r>
        <w:rPr>
          <w:rStyle w:val="NormalTok"/>
        </w:rPr>
        <w:t xml:space="preserve">          </w:t>
      </w:r>
      <w:r>
        <w:rPr>
          <w:rStyle w:val="DataTypeTok"/>
        </w:rPr>
        <w:t xml:space="preserve">family=</w:t>
      </w:r>
      <w:r>
        <w:rPr>
          <w:rStyle w:val="NormalTok"/>
        </w:rPr>
        <w:t xml:space="preserve">poisson, </w:t>
      </w:r>
      <w:r>
        <w:br w:type="textWrapping"/>
      </w:r>
      <w:r>
        <w:rPr>
          <w:rStyle w:val="NormalTok"/>
        </w:rPr>
        <w:t xml:space="preserve">          </w:t>
      </w:r>
      <w:r>
        <w:rPr>
          <w:rStyle w:val="DataTypeTok"/>
        </w:rPr>
        <w:t xml:space="preserve">offset=</w:t>
      </w:r>
      <w:r>
        <w:rPr>
          <w:rStyle w:val="KeywordTok"/>
        </w:rPr>
        <w:t xml:space="preserve">log</w:t>
      </w:r>
      <w:r>
        <w:rPr>
          <w:rStyle w:val="NormalTok"/>
        </w:rPr>
        <w:t xml:space="preserve">(y),</w:t>
      </w:r>
      <w:r>
        <w:br w:type="textWrapping"/>
      </w:r>
      <w:r>
        <w:rPr>
          <w:rStyle w:val="NormalTok"/>
        </w:rPr>
        <w:t xml:space="preserve">          </w:t>
      </w:r>
      <w:r>
        <w:rPr>
          <w:rStyle w:val="DataTypeTok"/>
        </w:rPr>
        <w:t xml:space="preserve">data=</w:t>
      </w:r>
      <w:r>
        <w:rPr>
          <w:rStyle w:val="NormalTok"/>
        </w:rPr>
        <w:t xml:space="preserve">diet )</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 m1, </w:t>
      </w:r>
      <w:r>
        <w:rPr>
          <w:rStyle w:val="DataTypeTok"/>
        </w:rPr>
        <w:t xml:space="preserve">Exp=</w:t>
      </w:r>
      <w:r>
        <w:rPr>
          <w:rStyle w:val="NormalTok"/>
        </w:rPr>
        <w:t xml:space="preserve">T )[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-4.9512 0.2357    0.0071 0.0045 0.0112</w:t>
      </w:r>
      <w:r>
        <w:br w:type="textWrapping"/>
      </w:r>
      <w:r>
        <w:rPr>
          <w:rStyle w:val="VerbatimChar"/>
        </w:rPr>
        <w:t xml:space="preserve">eg2&lt;=2750 KCals   0.6532 0.3021    1.9217 1.0630 3.4741</w:t>
      </w:r>
    </w:p>
    <w:p>
      <w:pPr>
        <w:pStyle w:val="FirstParagraph"/>
      </w:pPr>
      <w:r>
        <w:t xml:space="preserve">We skip the summary() but save the estimates etc. into an object</w:t>
      </w:r>
    </w:p>
    <w:p>
      <w:pPr>
        <w:pStyle w:val="SourceCode"/>
      </w:pPr>
      <w:r>
        <w:rPr>
          <w:rStyle w:val="NormalTok"/>
        </w:rPr>
        <w:t xml:space="preserve">m1ci &lt;-</w:t>
      </w:r>
      <w:r>
        <w:rPr>
          <w:rStyle w:val="StringTok"/>
        </w:rPr>
        <w:t xml:space="preserve"> </w:t>
      </w:r>
      <w:r>
        <w:rPr>
          <w:rStyle w:val="KeywordTok"/>
        </w:rPr>
        <w:t xml:space="preserve">ci.lin</w:t>
      </w:r>
      <w:r>
        <w:rPr>
          <w:rStyle w:val="NormalTok"/>
        </w:rPr>
        <w:t xml:space="preserve">( m1, </w:t>
      </w:r>
      <w:r>
        <w:rPr>
          <w:rStyle w:val="DataTypeTok"/>
        </w:rPr>
        <w:t xml:space="preserve">Exp =</w:t>
      </w:r>
      <w:r>
        <w:rPr>
          <w:rStyle w:val="NormalTok"/>
        </w:rPr>
        <w:t xml:space="preserve"> T) </w:t>
      </w:r>
      <w:r>
        <w:rPr>
          <w:rStyle w:val="CommentTok"/>
        </w:rPr>
        <w:t xml:space="preserve"># save results to r object</w:t>
      </w:r>
      <w:r>
        <w:br w:type="textWrapping"/>
      </w:r>
      <w:r>
        <w:rPr>
          <w:rStyle w:val="KeywordTok"/>
        </w:rPr>
        <w:t xml:space="preserve">dim</w:t>
      </w:r>
      <w:r>
        <w:rPr>
          <w:rStyle w:val="NormalTok"/>
        </w:rPr>
        <w:t xml:space="preserve">(m1ci) </w:t>
      </w:r>
      <w:r>
        <w:rPr>
          <w:rStyle w:val="CommentTok"/>
        </w:rPr>
        <w:t xml:space="preserve"># 2 rows and 7 columns</w:t>
      </w:r>
    </w:p>
    <w:p>
      <w:pPr>
        <w:pStyle w:val="SourceCode"/>
      </w:pPr>
      <w:r>
        <w:rPr>
          <w:rStyle w:val="VerbatimChar"/>
        </w:rPr>
        <w:t xml:space="preserve">[1] 2 7</w:t>
      </w:r>
    </w:p>
    <w:p>
      <w:pPr>
        <w:pStyle w:val="SourceCode"/>
      </w:pPr>
      <w:r>
        <w:rPr>
          <w:rStyle w:val="NormalTok"/>
        </w:rPr>
        <w:t xml:space="preserve">m1ci</w:t>
      </w:r>
    </w:p>
    <w:p>
      <w:pPr>
        <w:pStyle w:val="SourceCode"/>
      </w:pPr>
      <w:r>
        <w:rPr>
          <w:rStyle w:val="VerbatimChar"/>
        </w:rPr>
        <w:t xml:space="preserve">                  Estimate    StdErr          z            P   exp(Est.)</w:t>
      </w:r>
      <w:r>
        <w:br w:type="textWrapping"/>
      </w:r>
      <w:r>
        <w:rPr>
          <w:rStyle w:val="VerbatimChar"/>
        </w:rPr>
        <w:t xml:space="preserve">(Intercept)     -4.9512148 0.2357008 -21.006357 5.737082e-98 0.007074809</w:t>
      </w:r>
      <w:r>
        <w:br w:type="textWrapping"/>
      </w:r>
      <w:r>
        <w:rPr>
          <w:rStyle w:val="VerbatimChar"/>
        </w:rPr>
        <w:t xml:space="preserve">eg2&lt;=2750 KCals  0.6532345 0.3020998   2.162313 3.059403e-02 1.921746735</w:t>
      </w:r>
      <w:r>
        <w:br w:type="textWrapping"/>
      </w:r>
      <w:r>
        <w:rPr>
          <w:rStyle w:val="VerbatimChar"/>
        </w:rPr>
        <w:t xml:space="preserve">                       2.5%      97.5%</w:t>
      </w:r>
      <w:r>
        <w:br w:type="textWrapping"/>
      </w:r>
      <w:r>
        <w:rPr>
          <w:rStyle w:val="VerbatimChar"/>
        </w:rPr>
        <w:t xml:space="preserve">(Intercept)     0.004457444 0.01122907</w:t>
      </w:r>
      <w:r>
        <w:br w:type="textWrapping"/>
      </w:r>
      <w:r>
        <w:rPr>
          <w:rStyle w:val="VerbatimChar"/>
        </w:rPr>
        <w:t xml:space="preserve">eg2&lt;=2750 KCals 1.063036816 3.47411346</w:t>
      </w:r>
    </w:p>
    <w:p>
      <w:pPr>
        <w:pStyle w:val="SourceCode"/>
      </w:pPr>
      <w:r>
        <w:rPr>
          <w:rStyle w:val="KeywordTok"/>
        </w:rPr>
        <w:t xml:space="preserve">round</w:t>
      </w:r>
      <w:r>
        <w:rPr>
          <w:rStyle w:val="NormalTok"/>
        </w:rPr>
        <w:t xml:space="preserve">( m1ci[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 </w:t>
      </w:r>
      <w:r>
        <w:rPr>
          <w:rStyle w:val="DecValTok"/>
        </w:rPr>
        <w:t xml:space="preserve">3</w:t>
      </w:r>
      <w:r>
        <w:rPr>
          <w:rStyle w:val="NormalTok"/>
        </w:rPr>
        <w:t xml:space="preserve"> ) </w:t>
      </w:r>
      <w:r>
        <w:rPr>
          <w:rStyle w:val="CommentTok"/>
        </w:rPr>
        <w:t xml:space="preserve"># remove 3rd and 4th columns</w:t>
      </w:r>
    </w:p>
    <w:p>
      <w:pPr>
        <w:pStyle w:val="SourceCode"/>
      </w:pPr>
      <w:r>
        <w:rPr>
          <w:rStyle w:val="VerbatimChar"/>
        </w:rPr>
        <w:t xml:space="preserve">                Estimate StdErr exp(Est.)  2.5% 97.5%</w:t>
      </w:r>
      <w:r>
        <w:br w:type="textWrapping"/>
      </w:r>
      <w:r>
        <w:rPr>
          <w:rStyle w:val="VerbatimChar"/>
        </w:rPr>
        <w:t xml:space="preserve">(Intercept)       -4.951  0.236     0.007 0.004 0.011</w:t>
      </w:r>
      <w:r>
        <w:br w:type="textWrapping"/>
      </w:r>
      <w:r>
        <w:rPr>
          <w:rStyle w:val="VerbatimChar"/>
        </w:rPr>
        <w:t xml:space="preserve">eg2&lt;=2750 KCals    0.653  0.302     1.922 1.063 3.474</w:t>
      </w:r>
    </w:p>
    <w:p>
      <w:pPr>
        <w:pStyle w:val="FirstParagraph"/>
      </w:pPr>
      <w:r>
        <w:t xml:space="preserve">The point estimate should be exactly the same as obtained by direct calculation on summary rates above.</w:t>
      </w:r>
    </w:p>
    <w:p>
      <w:pPr>
        <w:pStyle w:val="Compact"/>
        <w:numPr>
          <w:numId w:val="1012"/>
          <w:ilvl w:val="0"/>
        </w:numPr>
      </w:pPr>
      <w:r>
        <w:t xml:space="preserve">Try an alternative way of fitting the Poisson model with log link and person-years as weights:</w:t>
      </w:r>
    </w:p>
    <w:p>
      <w:pPr>
        <w:pStyle w:val="SourceCode"/>
      </w:pPr>
      <w:r>
        <w:rPr>
          <w:rStyle w:val="NormalTok"/>
        </w:rPr>
        <w:t xml:space="preserve">m1b &lt;-</w:t>
      </w:r>
      <w:r>
        <w:rPr>
          <w:rStyle w:val="StringTok"/>
        </w:rPr>
        <w:t xml:space="preserve"> </w:t>
      </w:r>
      <w:r>
        <w:rPr>
          <w:rStyle w:val="KeywordTok"/>
        </w:rPr>
        <w:t xml:space="preserve">glm</w:t>
      </w:r>
      <w:r>
        <w:rPr>
          <w:rStyle w:val="NormalTok"/>
        </w:rPr>
        <w:t xml:space="preserve">( chd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eg2 ,</w:t>
      </w:r>
      <w:r>
        <w:br w:type="textWrapping"/>
      </w:r>
      <w:r>
        <w:rPr>
          <w:rStyle w:val="NormalTok"/>
        </w:rPr>
        <w:t xml:space="preserve">            </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NormalTok"/>
        </w:rPr>
        <w:t xml:space="preserve">            </w:t>
      </w:r>
      <w:r>
        <w:rPr>
          <w:rStyle w:val="DataTypeTok"/>
        </w:rPr>
        <w:t xml:space="preserve">w =</w:t>
      </w:r>
      <w:r>
        <w:rPr>
          <w:rStyle w:val="NormalTok"/>
        </w:rPr>
        <w:t xml:space="preserve"> y,</w:t>
      </w:r>
      <w:r>
        <w:br w:type="textWrapping"/>
      </w:r>
      <w:r>
        <w:rPr>
          <w:rStyle w:val="NormalTok"/>
        </w:rPr>
        <w:t xml:space="preserve">            </w:t>
      </w:r>
      <w:r>
        <w:rPr>
          <w:rStyle w:val="DataTypeTok"/>
        </w:rPr>
        <w:t xml:space="preserve">data=</w:t>
      </w:r>
      <w:r>
        <w:rPr>
          <w:rStyle w:val="NormalTok"/>
        </w:rPr>
        <w:t xml:space="preserve">diet )</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(m1b,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Estimate StdErr exp(Est.)  2.5% 97.5%</w:t>
      </w:r>
      <w:r>
        <w:br w:type="textWrapping"/>
      </w:r>
      <w:r>
        <w:rPr>
          <w:rStyle w:val="VerbatimChar"/>
        </w:rPr>
        <w:t xml:space="preserve">(Intercept)       -4.951  0.236     0.007 0.004 0.011</w:t>
      </w:r>
      <w:r>
        <w:br w:type="textWrapping"/>
      </w:r>
      <w:r>
        <w:rPr>
          <w:rStyle w:val="VerbatimChar"/>
        </w:rPr>
        <w:t xml:space="preserve">eg2&lt;=2750 KCals    0.653  0.302     1.922 1.063 3.474</w:t>
      </w:r>
    </w:p>
    <w:p>
      <w:pPr>
        <w:pStyle w:val="Heading2"/>
      </w:pPr>
      <w:bookmarkStart w:id="26" w:name="height-and-chd"/>
      <w:bookmarkEnd w:id="26"/>
      <w:r>
        <w:t xml:space="preserve">4. Height and CHD</w:t>
      </w:r>
    </w:p>
    <w:p>
      <w:pPr>
        <w:pStyle w:val="FirstParagraph"/>
      </w:pPr>
      <w:r>
        <w:t xml:space="preserve">As height appears to be a strong predictor of CHD incidence, we shall take a look, how the rates vary by both factors.</w:t>
      </w:r>
    </w:p>
    <w:p>
      <w:pPr>
        <w:pStyle w:val="Compact"/>
        <w:numPr>
          <w:numId w:val="1013"/>
          <w:ilvl w:val="0"/>
        </w:numPr>
      </w:pPr>
      <w:r>
        <w:t xml:space="preserve">Tabulate cases, person-years, and rates by energy group and height, print and look at the structure of the table:</w:t>
      </w:r>
    </w:p>
    <w:p>
      <w:pPr>
        <w:pStyle w:val="SourceCode"/>
      </w:pPr>
      <w:r>
        <w:rPr>
          <w:rStyle w:val="NormalTok"/>
        </w:rPr>
        <w:t xml:space="preserve">tab.eh &lt;-</w:t>
      </w:r>
      <w:r>
        <w:rPr>
          <w:rStyle w:val="StringTok"/>
        </w:rPr>
        <w:t xml:space="preserve"> </w:t>
      </w:r>
      <w:r>
        <w:rPr>
          <w:rStyle w:val="KeywordTok"/>
        </w:rPr>
        <w:t xml:space="preserve">stat.table</w:t>
      </w:r>
      <w:r>
        <w:rPr>
          <w:rStyle w:val="NormalTok"/>
        </w:rPr>
        <w:t xml:space="preserve">( </w:t>
      </w:r>
      <w:r>
        <w:br w:type="textWrapping"/>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(energy.grp, htgrp),</w:t>
      </w:r>
      <w:r>
        <w:br w:type="textWrapping"/>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StringTok"/>
        </w:rPr>
        <w:t xml:space="preserve">"Cases"</w:t>
      </w:r>
      <w:r>
        <w:rPr>
          <w:rStyle w:val="NormalTok"/>
        </w:rPr>
        <w:t xml:space="preserve"> =</w:t>
      </w:r>
      <w:r>
        <w:rPr>
          <w:rStyle w:val="StringTok"/>
        </w:rPr>
        <w:t xml:space="preserve"> </w:t>
      </w:r>
      <w:r>
        <w:rPr>
          <w:rStyle w:val="KeywordTok"/>
        </w:rPr>
        <w:t xml:space="preserve">sum</w:t>
      </w:r>
      <w:r>
        <w:rPr>
          <w:rStyle w:val="NormalTok"/>
        </w:rPr>
        <w:t xml:space="preserve">(chd), </w:t>
      </w:r>
      <w:r>
        <w:br w:type="textWrapping"/>
      </w:r>
      <w:r>
        <w:rPr>
          <w:rStyle w:val="NormalTok"/>
        </w:rPr>
        <w:t xml:space="preserve">                   </w:t>
      </w:r>
      <w:r>
        <w:rPr>
          <w:rStyle w:val="StringTok"/>
        </w:rPr>
        <w:t xml:space="preserve">"P-years"</w:t>
      </w:r>
      <w:r>
        <w:rPr>
          <w:rStyle w:val="NormalTok"/>
        </w:rPr>
        <w:t xml:space="preserve"> =</w:t>
      </w:r>
      <w:r>
        <w:rPr>
          <w:rStyle w:val="StringTok"/>
        </w:rPr>
        <w:t xml:space="preserve"> </w:t>
      </w:r>
      <w:r>
        <w:rPr>
          <w:rStyle w:val="KeywordTok"/>
        </w:rPr>
        <w:t xml:space="preserve">sum</w:t>
      </w:r>
      <w:r>
        <w:rPr>
          <w:rStyle w:val="NormalTok"/>
        </w:rPr>
        <w:t xml:space="preserve">(y),</w:t>
      </w:r>
      <w:r>
        <w:br w:type="textWrapping"/>
      </w:r>
      <w:r>
        <w:rPr>
          <w:rStyle w:val="NormalTok"/>
        </w:rPr>
        <w:t xml:space="preserve">                  </w:t>
      </w:r>
      <w:r>
        <w:rPr>
          <w:rStyle w:val="StringTok"/>
        </w:rPr>
        <w:t xml:space="preserve">"Rate/1000y"</w:t>
      </w:r>
      <w:r>
        <w:rPr>
          <w:rStyle w:val="NormalTok"/>
        </w:rPr>
        <w:t xml:space="preserve"> =</w:t>
      </w:r>
      <w:r>
        <w:rPr>
          <w:rStyle w:val="StringTok"/>
        </w:rPr>
        <w:t xml:space="preserve"> </w:t>
      </w:r>
      <w:r>
        <w:rPr>
          <w:rStyle w:val="KeywordTok"/>
        </w:rPr>
        <w:t xml:space="preserve">ratio</w:t>
      </w:r>
      <w:r>
        <w:rPr>
          <w:rStyle w:val="NormalTok"/>
        </w:rPr>
        <w:t xml:space="preserve">(chd, y, </w:t>
      </w:r>
      <w:r>
        <w:rPr>
          <w:rStyle w:val="DecValTok"/>
        </w:rPr>
        <w:t xml:space="preserve">1000</w:t>
      </w:r>
      <w:r>
        <w:rPr>
          <w:rStyle w:val="NormalTok"/>
        </w:rPr>
        <w:t xml:space="preserve">) ),</w:t>
      </w:r>
      <w:r>
        <w:br w:type="textWrapping"/>
      </w:r>
      <w:r>
        <w:rPr>
          <w:rStyle w:val="DataTypeTok"/>
        </w:rPr>
        <w:t xml:space="preserve">data =</w:t>
      </w:r>
      <w:r>
        <w:rPr>
          <w:rStyle w:val="NormalTok"/>
        </w:rPr>
        <w:t xml:space="preserve"> diet )</w:t>
      </w:r>
      <w:r>
        <w:br w:type="textWrapping"/>
      </w:r>
      <w:r>
        <w:rPr>
          <w:rStyle w:val="KeywordTok"/>
        </w:rPr>
        <w:t xml:space="preserve">print</w:t>
      </w:r>
      <w:r>
        <w:rPr>
          <w:rStyle w:val="NormalTok"/>
        </w:rPr>
        <w:t xml:space="preserve">( tab.eh, </w:t>
      </w:r>
      <w:r>
        <w:rPr>
          <w:rStyle w:val="DataTypeTok"/>
        </w:rPr>
        <w:t xml:space="preserve">digits=</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 ) </w:t>
      </w:r>
    </w:p>
    <w:p>
      <w:pPr>
        <w:pStyle w:val="SourceCode"/>
      </w:pPr>
      <w:r>
        <w:rPr>
          <w:rStyle w:val="VerbatimChar"/>
        </w:rPr>
        <w:t xml:space="preserve"> --------------------------------------------- </w:t>
      </w:r>
      <w:r>
        <w:br w:type="textWrapping"/>
      </w:r>
      <w:r>
        <w:rPr>
          <w:rStyle w:val="VerbatimChar"/>
        </w:rPr>
        <w:t xml:space="preserve">               -------------htgrp------------- </w:t>
      </w:r>
      <w:r>
        <w:br w:type="textWrapping"/>
      </w:r>
      <w:r>
        <w:rPr>
          <w:rStyle w:val="VerbatimChar"/>
        </w:rPr>
        <w:t xml:space="preserve"> energy.grp     [150,170) [170,175) [175,195)  </w:t>
      </w:r>
      <w:r>
        <w:br w:type="textWrapping"/>
      </w:r>
      <w:r>
        <w:rPr>
          <w:rStyle w:val="VerbatimChar"/>
        </w:rPr>
        <w:t xml:space="preserve"> --------------------------------------------- </w:t>
      </w:r>
      <w:r>
        <w:br w:type="textWrapping"/>
      </w:r>
      <w:r>
        <w:rPr>
          <w:rStyle w:val="VerbatimChar"/>
        </w:rPr>
        <w:t xml:space="preserve"> &lt;=2750 KCals          12         8         7  </w:t>
      </w:r>
      <w:r>
        <w:br w:type="textWrapping"/>
      </w:r>
      <w:r>
        <w:rPr>
          <w:rStyle w:val="VerbatimChar"/>
        </w:rPr>
        <w:t xml:space="preserve">                      550       638       812  </w:t>
      </w:r>
      <w:r>
        <w:br w:type="textWrapping"/>
      </w:r>
      <w:r>
        <w:rPr>
          <w:rStyle w:val="VerbatimChar"/>
        </w:rPr>
        <w:t xml:space="preserve">                    21.80     12.53      8.62  </w:t>
      </w:r>
      <w:r>
        <w:br w:type="textWrapping"/>
      </w:r>
      <w:r>
        <w:rPr>
          <w:rStyle w:val="VerbatimChar"/>
        </w:rPr>
        <w:t xml:space="preserve">                                               </w:t>
      </w:r>
      <w:r>
        <w:br w:type="textWrapping"/>
      </w:r>
      <w:r>
        <w:rPr>
          <w:rStyle w:val="VerbatimChar"/>
        </w:rPr>
        <w:t xml:space="preserve"> &gt;2750 KCals            7         7         4  </w:t>
      </w:r>
      <w:r>
        <w:br w:type="textWrapping"/>
      </w:r>
      <w:r>
        <w:rPr>
          <w:rStyle w:val="VerbatimChar"/>
        </w:rPr>
        <w:t xml:space="preserve">                      603       683      1247  </w:t>
      </w:r>
      <w:r>
        <w:br w:type="textWrapping"/>
      </w:r>
      <w:r>
        <w:rPr>
          <w:rStyle w:val="VerbatimChar"/>
        </w:rPr>
        <w:t xml:space="preserve">                    11.61     10.25      3.21  </w:t>
      </w:r>
      <w:r>
        <w:br w:type="textWrapping"/>
      </w:r>
      <w:r>
        <w:rPr>
          <w:rStyle w:val="VerbatimChar"/>
        </w:rPr>
        <w:t xml:space="preserve"> --------------------------------------------- </w:t>
      </w:r>
    </w:p>
    <w:p>
      <w:pPr>
        <w:pStyle w:val="SourceCode"/>
      </w:pPr>
      <w:r>
        <w:rPr>
          <w:rStyle w:val="KeywordTok"/>
        </w:rPr>
        <w:t xml:space="preserve">dim</w:t>
      </w:r>
      <w:r>
        <w:rPr>
          <w:rStyle w:val="NormalTok"/>
        </w:rPr>
        <w:t xml:space="preserve">(tab.eh)</w:t>
      </w:r>
    </w:p>
    <w:p>
      <w:pPr>
        <w:pStyle w:val="SourceCode"/>
      </w:pPr>
      <w:r>
        <w:rPr>
          <w:rStyle w:val="VerbatimChar"/>
        </w:rPr>
        <w:t xml:space="preserve">[1] 3 2 3</w:t>
      </w:r>
    </w:p>
    <w:p>
      <w:pPr>
        <w:pStyle w:val="Compact"/>
        <w:numPr>
          <w:numId w:val="1014"/>
          <w:ilvl w:val="0"/>
        </w:numPr>
      </w:pPr>
      <w:r>
        <w:t xml:space="preserve">The first dimension in this array appears to refer to the three different quantities, and the rates are found as the 3rd item in this dimension, so let’s print just them:</w:t>
      </w:r>
    </w:p>
    <w:p>
      <w:pPr>
        <w:pStyle w:val="SourceCode"/>
      </w:pPr>
      <w:r>
        <w:rPr>
          <w:rStyle w:val="KeywordTok"/>
        </w:rPr>
        <w:t xml:space="preserve">round</w:t>
      </w:r>
      <w:r>
        <w:rPr>
          <w:rStyle w:val="NormalTok"/>
        </w:rPr>
        <w:t xml:space="preserve">( tab.eh[</w:t>
      </w:r>
      <w:r>
        <w:rPr>
          <w:rStyle w:val="DecValTok"/>
        </w:rPr>
        <w:t xml:space="preserve">3</w:t>
      </w:r>
      <w:r>
        <w:rPr>
          <w:rStyle w:val="NormalTok"/>
        </w:rPr>
        <w:t xml:space="preserve">, , ], </w:t>
      </w:r>
      <w:r>
        <w:rPr>
          <w:rStyle w:val="DecValTok"/>
        </w:rPr>
        <w:t xml:space="preserve">1</w:t>
      </w:r>
      <w:r>
        <w:rPr>
          <w:rStyle w:val="NormalTok"/>
        </w:rPr>
        <w:t xml:space="preserve">)</w:t>
      </w:r>
    </w:p>
    <w:p>
      <w:pPr>
        <w:pStyle w:val="SourceCode"/>
      </w:pPr>
      <w:r>
        <w:rPr>
          <w:rStyle w:val="VerbatimChar"/>
        </w:rPr>
        <w:t xml:space="preserve">              htgrp</w:t>
      </w:r>
      <w:r>
        <w:br w:type="textWrapping"/>
      </w:r>
      <w:r>
        <w:rPr>
          <w:rStyle w:val="VerbatimChar"/>
        </w:rPr>
        <w:t xml:space="preserve">energy.grp     [150,170) [170,175) [175,195)</w:t>
      </w:r>
      <w:r>
        <w:br w:type="textWrapping"/>
      </w:r>
      <w:r>
        <w:rPr>
          <w:rStyle w:val="VerbatimChar"/>
        </w:rPr>
        <w:t xml:space="preserve">  &lt;=2750 KCals      21.8      12.5       8.6</w:t>
      </w:r>
      <w:r>
        <w:br w:type="textWrapping"/>
      </w:r>
      <w:r>
        <w:rPr>
          <w:rStyle w:val="VerbatimChar"/>
        </w:rPr>
        <w:t xml:space="preserve">  &gt;2750 KCals       11.6      10.3       3.2</w:t>
      </w:r>
    </w:p>
    <w:p>
      <w:pPr>
        <w:pStyle w:val="Compact"/>
        <w:numPr>
          <w:numId w:val="1015"/>
          <w:ilvl w:val="0"/>
        </w:numPr>
      </w:pPr>
      <w:r>
        <w:t xml:space="preserve">We may compute the rate ratios between the energy groups in all height strata:</w:t>
      </w:r>
    </w:p>
    <w:p>
      <w:pPr>
        <w:pStyle w:val="SourceCode"/>
      </w:pPr>
      <w:r>
        <w:rPr>
          <w:rStyle w:val="NormalTok"/>
        </w:rPr>
        <w:t xml:space="preserve">IRe.h &lt;-</w:t>
      </w:r>
      <w:r>
        <w:rPr>
          <w:rStyle w:val="StringTok"/>
        </w:rPr>
        <w:t xml:space="preserve"> </w:t>
      </w:r>
      <w:r>
        <w:rPr>
          <w:rStyle w:val="NormalTok"/>
        </w:rPr>
        <w:t xml:space="preserve">tab.eh[</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tab.eh[</w:t>
      </w:r>
      <w:r>
        <w:rPr>
          <w:rStyle w:val="DecValTok"/>
        </w:rPr>
        <w:t xml:space="preserve">3</w:t>
      </w:r>
      <w:r>
        <w:rPr>
          <w:rStyle w:val="NormalTok"/>
        </w:rPr>
        <w:t xml:space="preserve">, </w:t>
      </w:r>
      <w:r>
        <w:rPr>
          <w:rStyle w:val="DecValTok"/>
        </w:rPr>
        <w:t xml:space="preserve">2</w:t>
      </w:r>
      <w:r>
        <w:rPr>
          <w:rStyle w:val="NormalTok"/>
        </w:rPr>
        <w:t xml:space="preserve">, ] ; </w:t>
      </w:r>
      <w:r>
        <w:rPr>
          <w:rStyle w:val="KeywordTok"/>
        </w:rPr>
        <w:t xml:space="preserve">round</w:t>
      </w:r>
      <w:r>
        <w:rPr>
          <w:rStyle w:val="NormalTok"/>
        </w:rPr>
        <w:t xml:space="preserve">(IRe.h, </w:t>
      </w:r>
      <w:r>
        <w:rPr>
          <w:rStyle w:val="DecValTok"/>
        </w:rPr>
        <w:t xml:space="preserve">3</w:t>
      </w:r>
      <w:r>
        <w:rPr>
          <w:rStyle w:val="NormalTok"/>
        </w:rPr>
        <w:t xml:space="preserve">)</w:t>
      </w:r>
    </w:p>
    <w:p>
      <w:pPr>
        <w:pStyle w:val="SourceCode"/>
      </w:pPr>
      <w:r>
        <w:rPr>
          <w:rStyle w:val="VerbatimChar"/>
        </w:rPr>
        <w:t xml:space="preserve">[150,170) [170,175) [175,195) </w:t>
      </w:r>
      <w:r>
        <w:br w:type="textWrapping"/>
      </w:r>
      <w:r>
        <w:rPr>
          <w:rStyle w:val="VerbatimChar"/>
        </w:rPr>
        <w:t xml:space="preserve">    1.877     1.222     2.687 </w:t>
      </w:r>
    </w:p>
    <w:p>
      <w:pPr>
        <w:pStyle w:val="Heading2"/>
      </w:pPr>
      <w:bookmarkStart w:id="27" w:name="energy-group-and-chd-controlling-htgrp"/>
      <w:bookmarkEnd w:id="27"/>
      <w:r>
        <w:t xml:space="preserve">5. energy group and CHD controlling htgrp</w:t>
      </w:r>
    </w:p>
    <w:p>
      <w:pPr>
        <w:pStyle w:val="FirstParagraph"/>
      </w:pPr>
      <w:r>
        <w:t xml:space="preserve">Estimating the effect of energy group controlling for height</w:t>
      </w:r>
      <w:r>
        <w:t xml:space="preserve"> </w:t>
      </w:r>
      <w:r>
        <w:t xml:space="preserve">(a) Fit a model that includes the main effects of eg2 and htgrp:</w:t>
      </w:r>
    </w:p>
    <w:p>
      <w:pPr>
        <w:pStyle w:val="SourceCode"/>
      </w:pPr>
      <w:r>
        <w:rPr>
          <w:rStyle w:val="NormalTok"/>
        </w:rPr>
        <w:t xml:space="preserve">meh &lt;-</w:t>
      </w:r>
      <w:r>
        <w:rPr>
          <w:rStyle w:val="StringTok"/>
        </w:rPr>
        <w:t xml:space="preserve"> </w:t>
      </w:r>
      <w:r>
        <w:rPr>
          <w:rStyle w:val="KeywordTok"/>
        </w:rPr>
        <w:t xml:space="preserve">glm</w:t>
      </w:r>
      <w:r>
        <w:rPr>
          <w:rStyle w:val="NormalTok"/>
        </w:rPr>
        <w:t xml:space="preserve">( chd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htgrp, </w:t>
      </w:r>
      <w:r>
        <w:rPr>
          <w:rStyle w:val="DataTypeTok"/>
        </w:rPr>
        <w:t xml:space="preserve">family=</w:t>
      </w:r>
      <w:r>
        <w:rPr>
          <w:rStyle w:val="NormalTok"/>
        </w:rPr>
        <w:t xml:space="preserve">poisson, </w:t>
      </w:r>
      <w:r>
        <w:rPr>
          <w:rStyle w:val="DataTypeTok"/>
        </w:rPr>
        <w:t xml:space="preserve">w =</w:t>
      </w:r>
      <w:r>
        <w:rPr>
          <w:rStyle w:val="NormalTok"/>
        </w:rPr>
        <w:t xml:space="preserve"> y, </w:t>
      </w:r>
      <w:r>
        <w:rPr>
          <w:rStyle w:val="DataTypeTok"/>
        </w:rPr>
        <w:t xml:space="preserve">data=</w:t>
      </w:r>
      <w:r>
        <w:rPr>
          <w:rStyle w:val="NormalTok"/>
        </w:rPr>
        <w:t xml:space="preserve">diet )</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-4.4201 0.2970    0.0120 0.0067 0.0215</w:t>
      </w:r>
      <w:r>
        <w:br w:type="textWrapping"/>
      </w:r>
      <w:r>
        <w:rPr>
          <w:rStyle w:val="VerbatimChar"/>
        </w:rPr>
        <w:t xml:space="preserve">eg2&lt;=2750 KCals   0.5729 0.3051    1.7735 0.9752 3.2252</w:t>
      </w:r>
      <w:r>
        <w:br w:type="textWrapping"/>
      </w:r>
      <w:r>
        <w:rPr>
          <w:rStyle w:val="VerbatimChar"/>
        </w:rPr>
        <w:t xml:space="preserve">htgrp[170,175)   -0.3757 0.3454    0.6868 0.3490 1.3515</w:t>
      </w:r>
      <w:r>
        <w:br w:type="textWrapping"/>
      </w:r>
      <w:r>
        <w:rPr>
          <w:rStyle w:val="VerbatimChar"/>
        </w:rPr>
        <w:t xml:space="preserve">htgrp[175,195)   -1.0784 0.3797    0.3401 0.1616 0.7159</w:t>
      </w:r>
    </w:p>
    <w:p>
      <w:pPr>
        <w:pStyle w:val="FirstParagraph"/>
      </w:pPr>
      <w:r>
        <w:t xml:space="preserve">Compare the estimate for eg2 to the crude estimate. Any change?</w:t>
      </w:r>
      <w:r>
        <w:t xml:space="preserve"> </w:t>
      </w:r>
      <w:r>
        <w:t xml:space="preserve">(b) Evaluate the possible modification of the energy effect by height by updating the previous model formula to include the relevant interaction term:</w:t>
      </w:r>
    </w:p>
    <w:p>
      <w:pPr>
        <w:pStyle w:val="SourceCode"/>
      </w:pPr>
      <w:r>
        <w:rPr>
          <w:rStyle w:val="NormalTok"/>
        </w:rPr>
        <w:t xml:space="preserve">meh2 &lt;-</w:t>
      </w:r>
      <w:r>
        <w:rPr>
          <w:rStyle w:val="StringTok"/>
        </w:rPr>
        <w:t xml:space="preserve"> </w:t>
      </w:r>
      <w:r>
        <w:rPr>
          <w:rStyle w:val="KeywordTok"/>
        </w:rPr>
        <w:t xml:space="preserve">update</w:t>
      </w:r>
      <w:r>
        <w:rPr>
          <w:rStyle w:val="NormalTok"/>
        </w:rPr>
        <w:t xml:space="preserve">(meh,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eg2</w:t>
      </w:r>
      <w:r>
        <w:rPr>
          <w:rStyle w:val="OperatorTok"/>
        </w:rPr>
        <w:t xml:space="preserve">:</w:t>
      </w:r>
      <w:r>
        <w:rPr>
          <w:rStyle w:val="NormalTok"/>
        </w:rPr>
        <w:t xml:space="preserve">htgrp )</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(meh2,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-4.4556 0.3780    0.0116 0.0055 0.0244</w:t>
      </w:r>
      <w:r>
        <w:br w:type="textWrapping"/>
      </w:r>
      <w:r>
        <w:rPr>
          <w:rStyle w:val="VerbatimChar"/>
        </w:rPr>
        <w:t xml:space="preserve">eg2&lt;=2750 KCals                  0.6298 0.4756    1.8773 0.7391 4.7683</w:t>
      </w:r>
      <w:r>
        <w:br w:type="textWrapping"/>
      </w:r>
      <w:r>
        <w:rPr>
          <w:rStyle w:val="VerbatimChar"/>
        </w:rPr>
        <w:t xml:space="preserve">htgrp[170,175)                  -0.1245 0.5345    0.8829 0.3097 2.5172</w:t>
      </w:r>
      <w:r>
        <w:br w:type="textWrapping"/>
      </w:r>
      <w:r>
        <w:rPr>
          <w:rStyle w:val="VerbatimChar"/>
        </w:rPr>
        <w:t xml:space="preserve">htgrp[175,195)                  -1.2866 0.6267    0.2762 0.0809 0.9433</w:t>
      </w:r>
      <w:r>
        <w:br w:type="textWrapping"/>
      </w:r>
      <w:r>
        <w:rPr>
          <w:rStyle w:val="VerbatimChar"/>
        </w:rPr>
        <w:t xml:space="preserve">eg2&lt;=2750 KCals:htgrp[170,175)  -0.4293 0.7029    0.6509 0.1642 2.5813</w:t>
      </w:r>
      <w:r>
        <w:br w:type="textWrapping"/>
      </w:r>
      <w:r>
        <w:rPr>
          <w:rStyle w:val="VerbatimChar"/>
        </w:rPr>
        <w:t xml:space="preserve">eg2&lt;=2750 KCals:htgrp[175,195)   0.3586 0.7867    1.4314 0.3063 6.6900</w:t>
      </w:r>
    </w:p>
    <w:p>
      <w:pPr>
        <w:pStyle w:val="FirstParagraph"/>
      </w:pPr>
      <w:r>
        <w:t xml:space="preserve">Perform comparison of deviances between the main effects model and the interaction model:</w:t>
      </w:r>
    </w:p>
    <w:p>
      <w:pPr>
        <w:pStyle w:val="SourceCode"/>
      </w:pPr>
      <w:r>
        <w:rPr>
          <w:rStyle w:val="KeywordTok"/>
        </w:rPr>
        <w:t xml:space="preserve">anova</w:t>
      </w:r>
      <w:r>
        <w:rPr>
          <w:rStyle w:val="NormalTok"/>
        </w:rPr>
        <w:t xml:space="preserve">(meh, meh2)</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chd/y ~ eg2 + htgrp</w:t>
      </w:r>
      <w:r>
        <w:br w:type="textWrapping"/>
      </w:r>
      <w:r>
        <w:rPr>
          <w:rStyle w:val="VerbatimChar"/>
        </w:rPr>
        <w:t xml:space="preserve">Model 2: chd/y ~ eg2 + htgrp + eg2:htgrp</w:t>
      </w:r>
      <w:r>
        <w:br w:type="textWrapping"/>
      </w:r>
      <w:r>
        <w:rPr>
          <w:rStyle w:val="VerbatimChar"/>
        </w:rPr>
        <w:t xml:space="preserve">  Resid. Df Resid. Dev Df Deviance</w:t>
      </w:r>
      <w:r>
        <w:br w:type="textWrapping"/>
      </w:r>
      <w:r>
        <w:rPr>
          <w:rStyle w:val="VerbatimChar"/>
        </w:rPr>
        <w:t xml:space="preserve">1       328     241.74            </w:t>
      </w:r>
      <w:r>
        <w:br w:type="textWrapping"/>
      </w:r>
      <w:r>
        <w:rPr>
          <w:rStyle w:val="VerbatimChar"/>
        </w:rPr>
        <w:t xml:space="preserve">2       326     240.76  2  0.97853</w:t>
      </w:r>
    </w:p>
    <w:p>
      <w:pPr>
        <w:pStyle w:val="FirstParagraph"/>
      </w:pPr>
      <w:r>
        <w:t xml:space="preserve">The evidence for any interaction appears very weak. After viewing the structure of the anova object, a formal P-value is obtained for the interaction:</w:t>
      </w:r>
    </w:p>
    <w:p>
      <w:pPr>
        <w:pStyle w:val="SourceCode"/>
      </w:pPr>
      <w:r>
        <w:rPr>
          <w:rStyle w:val="KeywordTok"/>
        </w:rPr>
        <w:t xml:space="preserve">str</w:t>
      </w:r>
      <w:r>
        <w:rPr>
          <w:rStyle w:val="NormalTok"/>
        </w:rPr>
        <w:t xml:space="preserve">(</w:t>
      </w:r>
      <w:r>
        <w:rPr>
          <w:rStyle w:val="KeywordTok"/>
        </w:rPr>
        <w:t xml:space="preserve">anova</w:t>
      </w:r>
      <w:r>
        <w:rPr>
          <w:rStyle w:val="NormalTok"/>
        </w:rPr>
        <w:t xml:space="preserve">(meh, meh2))</w:t>
      </w:r>
    </w:p>
    <w:p>
      <w:pPr>
        <w:pStyle w:val="SourceCode"/>
      </w:pPr>
      <w:r>
        <w:rPr>
          <w:rStyle w:val="VerbatimChar"/>
        </w:rPr>
        <w:t xml:space="preserve">Classes 'anova' and 'data.frame':   2 obs. of  4 variables:</w:t>
      </w:r>
      <w:r>
        <w:br w:type="textWrapping"/>
      </w:r>
      <w:r>
        <w:rPr>
          <w:rStyle w:val="VerbatimChar"/>
        </w:rPr>
        <w:t xml:space="preserve"> $ Resid. Df : num  328 326</w:t>
      </w:r>
      <w:r>
        <w:br w:type="textWrapping"/>
      </w:r>
      <w:r>
        <w:rPr>
          <w:rStyle w:val="VerbatimChar"/>
        </w:rPr>
        <w:t xml:space="preserve"> $ Resid. Dev: num  242 241</w:t>
      </w:r>
      <w:r>
        <w:br w:type="textWrapping"/>
      </w:r>
      <w:r>
        <w:rPr>
          <w:rStyle w:val="VerbatimChar"/>
        </w:rPr>
        <w:t xml:space="preserve"> $ Df        : num  NA 2</w:t>
      </w:r>
      <w:r>
        <w:br w:type="textWrapping"/>
      </w:r>
      <w:r>
        <w:rPr>
          <w:rStyle w:val="VerbatimChar"/>
        </w:rPr>
        <w:t xml:space="preserve"> $ Deviance  : num  NA 0.979</w:t>
      </w:r>
      <w:r>
        <w:br w:type="textWrapping"/>
      </w:r>
      <w:r>
        <w:rPr>
          <w:rStyle w:val="VerbatimChar"/>
        </w:rPr>
        <w:t xml:space="preserve"> - attr(*, "heading")= chr  "Analysis of Deviance Table\n" "Model 1: chd/y ~ eg2 + htgrp\nModel 2: chd/y ~ eg2 + htgrp + eg2:htgrp"</w:t>
      </w:r>
    </w:p>
    <w:p>
      <w:pPr>
        <w:pStyle w:val="SourceCode"/>
      </w:pPr>
      <w:r>
        <w:rPr>
          <w:rStyle w:val="KeywordTok"/>
        </w:rPr>
        <w:t xml:space="preserve">pchisq</w:t>
      </w:r>
      <w:r>
        <w:rPr>
          <w:rStyle w:val="NormalTok"/>
        </w:rPr>
        <w:t xml:space="preserve">( </w:t>
      </w:r>
      <w:r>
        <w:rPr>
          <w:rStyle w:val="KeywordTok"/>
        </w:rPr>
        <w:t xml:space="preserve">anova</w:t>
      </w:r>
      <w:r>
        <w:rPr>
          <w:rStyle w:val="NormalTok"/>
        </w:rPr>
        <w:t xml:space="preserve">(meh, meh2)</w:t>
      </w:r>
      <w:r>
        <w:rPr>
          <w:rStyle w:val="OperatorTok"/>
        </w:rPr>
        <w:t xml:space="preserve">$</w:t>
      </w:r>
      <w:r>
        <w:rPr>
          <w:rStyle w:val="NormalTok"/>
        </w:rPr>
        <w:t xml:space="preserve">Dev[</w:t>
      </w:r>
      <w:r>
        <w:rPr>
          <w:rStyle w:val="DecValTok"/>
        </w:rPr>
        <w:t xml:space="preserve">2</w:t>
      </w:r>
      <w:r>
        <w:rPr>
          <w:rStyle w:val="NormalTok"/>
        </w:rPr>
        <w:t xml:space="preserve">], </w:t>
      </w:r>
      <w:r>
        <w:rPr>
          <w:rStyle w:val="KeywordTok"/>
        </w:rPr>
        <w:t xml:space="preserve">anova</w:t>
      </w:r>
      <w:r>
        <w:rPr>
          <w:rStyle w:val="NormalTok"/>
        </w:rPr>
        <w:t xml:space="preserve">(meh, meh2)</w:t>
      </w:r>
      <w:r>
        <w:rPr>
          <w:rStyle w:val="OperatorTok"/>
        </w:rPr>
        <w:t xml:space="preserve">$</w:t>
      </w:r>
      <w:r>
        <w:rPr>
          <w:rStyle w:val="NormalTok"/>
        </w:rPr>
        <w:t xml:space="preserve">Df[</w:t>
      </w:r>
      <w:r>
        <w:rPr>
          <w:rStyle w:val="DecValTok"/>
        </w:rPr>
        <w:t xml:space="preserve">2</w:t>
      </w:r>
      <w:r>
        <w:rPr>
          <w:rStyle w:val="NormalTok"/>
        </w:rPr>
        <w:t xml:space="preserve">], </w:t>
      </w:r>
      <w:r>
        <w:rPr>
          <w:rStyle w:val="DataTypeTok"/>
        </w:rPr>
        <w:t xml:space="preserve">lower.tail =</w:t>
      </w:r>
      <w:r>
        <w:rPr>
          <w:rStyle w:val="NormalTok"/>
        </w:rPr>
        <w:t xml:space="preserve">F )</w:t>
      </w:r>
    </w:p>
    <w:p>
      <w:pPr>
        <w:pStyle w:val="SourceCode"/>
      </w:pPr>
      <w:r>
        <w:rPr>
          <w:rStyle w:val="VerbatimChar"/>
        </w:rPr>
        <w:t xml:space="preserve">[1] 0.6130767</w:t>
      </w:r>
    </w:p>
    <w:p>
      <w:pPr>
        <w:pStyle w:val="Heading2"/>
      </w:pPr>
      <w:bookmarkStart w:id="28" w:name="height-continuous-and-chd"/>
      <w:bookmarkEnd w:id="28"/>
      <w:r>
        <w:t xml:space="preserve">6. Height continuous and CHD</w:t>
      </w:r>
    </w:p>
    <w:p>
      <w:pPr>
        <w:pStyle w:val="FirstParagraph"/>
      </w:pPr>
      <w:r>
        <w:t xml:space="preserve">Height is actually a quantitative covariate, so when performing a crude categorisation we may lose essential information. As we have individual data on heights, we may treat it as a</w:t>
      </w:r>
      <w:r>
        <w:t xml:space="preserve"> </w:t>
      </w:r>
      <w:r>
        <w:t xml:space="preserve">quantitative covariate in modelling.</w:t>
      </w:r>
    </w:p>
    <w:p>
      <w:pPr>
        <w:pStyle w:val="Compact"/>
        <w:numPr>
          <w:numId w:val="1016"/>
          <w:ilvl w:val="0"/>
        </w:numPr>
      </w:pPr>
      <w:r>
        <w:t xml:space="preserve">Fit a main effects model in which the categorized height is substituted by the linear term of the original quantitative height variable.</w:t>
      </w:r>
    </w:p>
    <w:p>
      <w:pPr>
        <w:pStyle w:val="SourceCode"/>
      </w:pPr>
      <w:r>
        <w:rPr>
          <w:rStyle w:val="NormalTok"/>
        </w:rPr>
        <w:t xml:space="preserve">meh3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height, </w:t>
      </w:r>
      <w:r>
        <w:br w:type="textWrapping"/>
      </w:r>
      <w:r>
        <w:rPr>
          <w:rStyle w:val="NormalTok"/>
        </w:rPr>
        <w:t xml:space="preserve">             </w:t>
      </w:r>
      <w:r>
        <w:rPr>
          <w:rStyle w:val="DataTypeTok"/>
        </w:rPr>
        <w:t xml:space="preserve">fam=</w:t>
      </w:r>
      <w:r>
        <w:rPr>
          <w:rStyle w:val="NormalTok"/>
        </w:rPr>
        <w:t xml:space="preserve">poisson, </w:t>
      </w:r>
      <w:r>
        <w:br w:type="textWrapping"/>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(y), </w:t>
      </w:r>
      <w:r>
        <w:br w:type="textWrapping"/>
      </w:r>
      <w:r>
        <w:rPr>
          <w:rStyle w:val="NormalTok"/>
        </w:rPr>
        <w:t xml:space="preserve">             </w:t>
      </w:r>
      <w:r>
        <w:rPr>
          <w:rStyle w:val="DataTypeTok"/>
        </w:rPr>
        <w:t xml:space="preserve">data =</w:t>
      </w:r>
      <w:r>
        <w:rPr>
          <w:rStyle w:val="NormalTok"/>
        </w:rPr>
        <w:t xml:space="preserve"> diet)</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(meh3,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9.9011 3.7468 19953.1064 12.9032 3.085491e+07</w:t>
      </w:r>
      <w:r>
        <w:br w:type="textWrapping"/>
      </w:r>
      <w:r>
        <w:rPr>
          <w:rStyle w:val="VerbatimChar"/>
        </w:rPr>
        <w:t xml:space="preserve">eg2&lt;=2750 KCals   0.4891 0.3092     1.6309  0.8897 2.989600e+00</w:t>
      </w:r>
      <w:r>
        <w:br w:type="textWrapping"/>
      </w:r>
      <w:r>
        <w:rPr>
          <w:rStyle w:val="VerbatimChar"/>
        </w:rPr>
        <w:t xml:space="preserve">height           -0.0859 0.0218     0.9177  0.8793 9.578000e-01</w:t>
      </w:r>
    </w:p>
    <w:p>
      <w:pPr>
        <w:pStyle w:val="Compact"/>
        <w:numPr>
          <w:numId w:val="1017"/>
          <w:ilvl w:val="0"/>
        </w:numPr>
      </w:pPr>
      <w:r>
        <w:t xml:space="preserve">The coefficient &amp; rate ratio for height appears modest when compared to those otained from the categorical model. For the purposes of more concrete interpretation of parameter estimates, it is almost always useful to perform some centering and scaling to quantitative variables. Here we choose 175 cm as the centering point and 5 cm to define the scale:</w:t>
      </w:r>
    </w:p>
    <w:p>
      <w:pPr>
        <w:pStyle w:val="SourceCode"/>
      </w:pPr>
      <w:r>
        <w:rPr>
          <w:rStyle w:val="NormalTok"/>
        </w:rPr>
        <w:t xml:space="preserve">diet</w:t>
      </w:r>
      <w:r>
        <w:rPr>
          <w:rStyle w:val="OperatorTok"/>
        </w:rPr>
        <w:t xml:space="preserve">$</w:t>
      </w:r>
      <w:r>
        <w:rPr>
          <w:rStyle w:val="NormalTok"/>
        </w:rPr>
        <w:t xml:space="preserve">hei.lin &lt;-</w:t>
      </w:r>
      <w:r>
        <w:rPr>
          <w:rStyle w:val="StringTok"/>
        </w:rPr>
        <w:t xml:space="preserve"> </w:t>
      </w:r>
      <w:r>
        <w:rPr>
          <w:rStyle w:val="NormalTok"/>
        </w:rPr>
        <w:t xml:space="preserve">(diet</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175</w:t>
      </w:r>
      <w:r>
        <w:rPr>
          <w:rStyle w:val="NormalTok"/>
        </w:rPr>
        <w:t xml:space="preserve">)</w:t>
      </w:r>
      <w:r>
        <w:rPr>
          <w:rStyle w:val="OperatorTok"/>
        </w:rPr>
        <w:t xml:space="preserve">/</w:t>
      </w:r>
      <w:r>
        <w:rPr>
          <w:rStyle w:val="DecValTok"/>
        </w:rPr>
        <w:t xml:space="preserve">5</w:t>
      </w:r>
      <w:r>
        <w:br w:type="textWrapping"/>
      </w:r>
      <w:r>
        <w:rPr>
          <w:rStyle w:val="NormalTok"/>
        </w:rPr>
        <w:t xml:space="preserve">meh3b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hei.lin, </w:t>
      </w:r>
      <w:r>
        <w:br w:type="textWrapping"/>
      </w:r>
      <w:r>
        <w:rPr>
          <w:rStyle w:val="NormalTok"/>
        </w:rPr>
        <w:t xml:space="preserve">              </w:t>
      </w:r>
      <w:r>
        <w:rPr>
          <w:rStyle w:val="DataTypeTok"/>
        </w:rPr>
        <w:t xml:space="preserve">fam=</w:t>
      </w:r>
      <w:r>
        <w:rPr>
          <w:rStyle w:val="NormalTok"/>
        </w:rPr>
        <w:t xml:space="preserve">poisson, </w:t>
      </w:r>
      <w:r>
        <w:br w:type="textWrapping"/>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(y), </w:t>
      </w:r>
      <w:r>
        <w:br w:type="textWrapping"/>
      </w:r>
      <w:r>
        <w:rPr>
          <w:rStyle w:val="NormalTok"/>
        </w:rPr>
        <w:t xml:space="preserve">              </w:t>
      </w:r>
      <w:r>
        <w:rPr>
          <w:rStyle w:val="DataTypeTok"/>
        </w:rPr>
        <w:t xml:space="preserve">data =</w:t>
      </w:r>
      <w:r>
        <w:rPr>
          <w:rStyle w:val="NormalTok"/>
        </w:rPr>
        <w:t xml:space="preserve"> diet)</w:t>
      </w:r>
      <w:r>
        <w:br w:type="textWrapping"/>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(meh3b,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-5.1300 0.2490    0.0059 0.0036 0.0096</w:t>
      </w:r>
      <w:r>
        <w:br w:type="textWrapping"/>
      </w:r>
      <w:r>
        <w:rPr>
          <w:rStyle w:val="VerbatimChar"/>
        </w:rPr>
        <w:t xml:space="preserve">eg2&lt;=2750 KCals   0.4891 0.3092    1.6309 0.8897 2.9896</w:t>
      </w:r>
      <w:r>
        <w:br w:type="textWrapping"/>
      </w:r>
      <w:r>
        <w:rPr>
          <w:rStyle w:val="VerbatimChar"/>
        </w:rPr>
        <w:t xml:space="preserve">hei.lin          -0.4295 0.1091    0.6509 0.5255 0.8061</w:t>
      </w:r>
    </w:p>
    <w:p>
      <w:pPr>
        <w:pStyle w:val="Compact"/>
        <w:numPr>
          <w:numId w:val="1018"/>
          <w:ilvl w:val="0"/>
        </w:numPr>
      </w:pPr>
      <w:r>
        <w:t xml:space="preserve">Based on inspecting the tabulated rates across the height categories one might see a slight systematic deviation from linearity in the effect of height. We shall hence add the uadratic term upon the linear one to evaluate the</w:t>
      </w:r>
      <w:r>
        <w:t xml:space="preserve"> </w:t>
      </w:r>
      <w:r>
        <w:t xml:space="preserve">“</w:t>
      </w:r>
      <w:r>
        <w:t xml:space="preserve">significance</w:t>
      </w:r>
      <w:r>
        <w:t xml:space="preserve">”</w:t>
      </w:r>
      <w:r>
        <w:t xml:space="preserve"> </w:t>
      </w:r>
      <w:r>
        <w:t xml:space="preserve">of this deviation:</w:t>
      </w:r>
    </w:p>
    <w:p>
      <w:pPr>
        <w:pStyle w:val="SourceCode"/>
      </w:pPr>
      <w:r>
        <w:rPr>
          <w:rStyle w:val="NormalTok"/>
        </w:rPr>
        <w:t xml:space="preserve">diet</w:t>
      </w:r>
      <w:r>
        <w:rPr>
          <w:rStyle w:val="OperatorTok"/>
        </w:rPr>
        <w:t xml:space="preserve">$</w:t>
      </w:r>
      <w:r>
        <w:rPr>
          <w:rStyle w:val="NormalTok"/>
        </w:rPr>
        <w:t xml:space="preserve">hei.quad &lt;-</w:t>
      </w:r>
      <w:r>
        <w:rPr>
          <w:rStyle w:val="StringTok"/>
        </w:rPr>
        <w:t xml:space="preserve"> </w:t>
      </w:r>
      <w:r>
        <w:rPr>
          <w:rStyle w:val="NormalTok"/>
        </w:rPr>
        <w:t xml:space="preserve">diet</w:t>
      </w:r>
      <w:r>
        <w:rPr>
          <w:rStyle w:val="OperatorTok"/>
        </w:rPr>
        <w:t xml:space="preserve">$</w:t>
      </w:r>
      <w:r>
        <w:rPr>
          <w:rStyle w:val="NormalTok"/>
        </w:rPr>
        <w:t xml:space="preserve">height</w:t>
      </w:r>
      <w:r>
        <w:rPr>
          <w:rStyle w:val="OperatorTok"/>
        </w:rPr>
        <w:t xml:space="preserve">^</w:t>
      </w:r>
      <w:r>
        <w:rPr>
          <w:rStyle w:val="DecValTok"/>
        </w:rPr>
        <w:t xml:space="preserve">2</w:t>
      </w:r>
      <w:r>
        <w:br w:type="textWrapping"/>
      </w:r>
      <w:r>
        <w:rPr>
          <w:rStyle w:val="NormalTok"/>
        </w:rPr>
        <w:t xml:space="preserve">meh4 &lt;-</w:t>
      </w:r>
      <w:r>
        <w:rPr>
          <w:rStyle w:val="StringTok"/>
        </w:rPr>
        <w:t xml:space="preserve"> </w:t>
      </w:r>
      <w:r>
        <w:rPr>
          <w:rStyle w:val="KeywordTok"/>
        </w:rPr>
        <w:t xml:space="preserve">update</w:t>
      </w:r>
      <w:r>
        <w:rPr>
          <w:rStyle w:val="NormalTok"/>
        </w:rPr>
        <w:t xml:space="preserve">(meh3b,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hei.quad)</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(meh4,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52.5677 79.5081 6.758999e+22 0.0000 3.216063e+90</w:t>
      </w:r>
      <w:r>
        <w:br w:type="textWrapping"/>
      </w:r>
      <w:r>
        <w:rPr>
          <w:rStyle w:val="VerbatimChar"/>
        </w:rPr>
        <w:t xml:space="preserve">eg2&lt;=2750 KCals   0.5165  0.3098 1.676100e+00 0.9132 3.076300e+00</w:t>
      </w:r>
      <w:r>
        <w:br w:type="textWrapping"/>
      </w:r>
      <w:r>
        <w:rPr>
          <w:rStyle w:val="VerbatimChar"/>
        </w:rPr>
        <w:t xml:space="preserve">hei.lin           2.7640  4.4028 1.586320e+01 0.0028 8.872052e+04</w:t>
      </w:r>
      <w:r>
        <w:br w:type="textWrapping"/>
      </w:r>
      <w:r>
        <w:rPr>
          <w:rStyle w:val="VerbatimChar"/>
        </w:rPr>
        <w:t xml:space="preserve">hei.quad         -0.0019  0.0026 9.981000e-01 0.9931 1.003200e+00</w:t>
      </w:r>
    </w:p>
    <w:p>
      <w:pPr>
        <w:pStyle w:val="SourceCode"/>
      </w:pPr>
      <w:r>
        <w:rPr>
          <w:rStyle w:val="KeywordTok"/>
        </w:rPr>
        <w:t xml:space="preserve">anova</w:t>
      </w:r>
      <w:r>
        <w:rPr>
          <w:rStyle w:val="NormalTok"/>
        </w:rPr>
        <w:t xml:space="preserve">(meh3b, meh4)</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chd ~ eg2 + hei.lin</w:t>
      </w:r>
      <w:r>
        <w:br w:type="textWrapping"/>
      </w:r>
      <w:r>
        <w:rPr>
          <w:rStyle w:val="VerbatimChar"/>
        </w:rPr>
        <w:t xml:space="preserve">Model 2: chd ~ eg2 + hei.lin + hei.quad</w:t>
      </w:r>
      <w:r>
        <w:br w:type="textWrapping"/>
      </w:r>
      <w:r>
        <w:rPr>
          <w:rStyle w:val="VerbatimChar"/>
        </w:rPr>
        <w:t xml:space="preserve">  Resid. Df Resid. Dev Df Deviance</w:t>
      </w:r>
      <w:r>
        <w:br w:type="textWrapping"/>
      </w:r>
      <w:r>
        <w:rPr>
          <w:rStyle w:val="VerbatimChar"/>
        </w:rPr>
        <w:t xml:space="preserve">1       329     235.10            </w:t>
      </w:r>
      <w:r>
        <w:br w:type="textWrapping"/>
      </w:r>
      <w:r>
        <w:rPr>
          <w:rStyle w:val="VerbatimChar"/>
        </w:rPr>
        <w:t xml:space="preserve">2       328     234.53  1  0.57778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cda5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af04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82b2cd6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52d3e85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1d58505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fa0166b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a7784c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f1aab9f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Faculty of Social Sciences, University of Tampere; –; Janne Pitkäniemi</dc:creator>
  <dcterms:created xsi:type="dcterms:W3CDTF">2018-03-13T12:41:02Z</dcterms:created>
  <dcterms:modified xsi:type="dcterms:W3CDTF">2018-03-13T12:41:02Z</dcterms:modified>
</cp:coreProperties>
</file>