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2BB74C" w14:textId="70893607" w:rsidR="00D20541" w:rsidRPr="0000227A" w:rsidRDefault="001F5F37" w:rsidP="00D20541">
      <w:pPr>
        <w:jc w:val="center"/>
        <w:rPr>
          <w:b/>
          <w:bCs/>
          <w:i/>
          <w:iCs/>
        </w:rPr>
      </w:pPr>
      <w:commentRangeStart w:id="0"/>
      <w:commentRangeStart w:id="1"/>
      <w:r w:rsidRPr="0000227A">
        <w:rPr>
          <w:b/>
          <w:bCs/>
          <w:i/>
          <w:iCs/>
        </w:rPr>
        <w:t xml:space="preserve">Template for </w:t>
      </w:r>
      <w:r w:rsidR="00D20541">
        <w:rPr>
          <w:b/>
          <w:bCs/>
          <w:i/>
          <w:iCs/>
        </w:rPr>
        <w:t>(risk based) management verifications</w:t>
      </w:r>
      <w:commentRangeEnd w:id="0"/>
      <w:r w:rsidR="00987186">
        <w:rPr>
          <w:rStyle w:val="CommentReference"/>
        </w:rPr>
        <w:commentReference w:id="0"/>
      </w:r>
      <w:commentRangeEnd w:id="1"/>
      <w:r w:rsidR="006A3945">
        <w:rPr>
          <w:rStyle w:val="CommentReference"/>
        </w:rPr>
        <w:commentReference w:id="1"/>
      </w:r>
      <w:r w:rsidR="008675F7">
        <w:rPr>
          <w:rStyle w:val="FootnoteReference"/>
          <w:b/>
          <w:bCs/>
          <w:i/>
          <w:iCs/>
        </w:rPr>
        <w:footnoteReference w:id="1"/>
      </w:r>
    </w:p>
    <w:p w14:paraId="594D8D8E" w14:textId="0F3C77E0" w:rsidR="001F5F37" w:rsidRDefault="001F5F37"/>
    <w:tbl>
      <w:tblPr>
        <w:tblStyle w:val="TableGrid"/>
        <w:tblpPr w:leftFromText="180" w:rightFromText="180" w:vertAnchor="text" w:horzAnchor="margin" w:tblpY="21"/>
        <w:tblW w:w="0" w:type="auto"/>
        <w:tblLook w:val="04A0" w:firstRow="1" w:lastRow="0" w:firstColumn="1" w:lastColumn="0" w:noHBand="0" w:noVBand="1"/>
      </w:tblPr>
      <w:tblGrid>
        <w:gridCol w:w="2380"/>
        <w:gridCol w:w="5289"/>
        <w:gridCol w:w="5281"/>
      </w:tblGrid>
      <w:tr w:rsidR="001F5F37" w:rsidRPr="000867AC" w14:paraId="1F615924" w14:textId="77777777" w:rsidTr="00B745D7">
        <w:tc>
          <w:tcPr>
            <w:tcW w:w="2380" w:type="dxa"/>
          </w:tcPr>
          <w:p w14:paraId="427C5ECE" w14:textId="7A11E421" w:rsidR="001F5F37" w:rsidRPr="00F94DBC" w:rsidRDefault="00764F96" w:rsidP="005256B9">
            <w:pPr>
              <w:rPr>
                <w:rFonts w:ascii="Times New Roman" w:hAnsi="Times New Roman" w:cs="Times New Roman"/>
                <w:b/>
                <w:bCs/>
                <w:i/>
                <w:iCs/>
              </w:rPr>
            </w:pPr>
            <w:r w:rsidRPr="00F94DBC">
              <w:rPr>
                <w:rFonts w:ascii="Times New Roman" w:hAnsi="Times New Roman" w:cs="Times New Roman"/>
                <w:b/>
                <w:bCs/>
                <w:i/>
                <w:iCs/>
              </w:rPr>
              <w:t xml:space="preserve">Audit code </w:t>
            </w:r>
          </w:p>
        </w:tc>
        <w:tc>
          <w:tcPr>
            <w:tcW w:w="10570" w:type="dxa"/>
            <w:gridSpan w:val="2"/>
          </w:tcPr>
          <w:p w14:paraId="384DE545" w14:textId="77777777" w:rsidR="001F5F37" w:rsidRPr="000867AC" w:rsidRDefault="001F5F37" w:rsidP="005256B9">
            <w:pPr>
              <w:rPr>
                <w:rFonts w:ascii="Times New Roman" w:hAnsi="Times New Roman" w:cs="Times New Roman"/>
                <w:i/>
              </w:rPr>
            </w:pPr>
          </w:p>
        </w:tc>
      </w:tr>
      <w:tr w:rsidR="00764F96" w:rsidRPr="000867AC" w14:paraId="6CEEA715" w14:textId="77777777" w:rsidTr="00B745D7">
        <w:tc>
          <w:tcPr>
            <w:tcW w:w="2380" w:type="dxa"/>
          </w:tcPr>
          <w:p w14:paraId="0C7C400E" w14:textId="1C6041AD" w:rsidR="00764F96" w:rsidRPr="00F94DBC" w:rsidRDefault="00764F96" w:rsidP="005256B9">
            <w:pPr>
              <w:rPr>
                <w:rFonts w:ascii="Times New Roman" w:hAnsi="Times New Roman" w:cs="Times New Roman"/>
                <w:b/>
                <w:bCs/>
                <w:i/>
                <w:iCs/>
              </w:rPr>
            </w:pPr>
            <w:r w:rsidRPr="00F94DBC">
              <w:rPr>
                <w:rFonts w:ascii="Times New Roman" w:hAnsi="Times New Roman" w:cs="Times New Roman"/>
                <w:b/>
                <w:bCs/>
                <w:i/>
                <w:iCs/>
              </w:rPr>
              <w:t>CCI</w:t>
            </w:r>
            <w:r w:rsidR="00B745D7">
              <w:rPr>
                <w:rFonts w:ascii="Times New Roman" w:hAnsi="Times New Roman" w:cs="Times New Roman"/>
                <w:b/>
                <w:bCs/>
                <w:i/>
                <w:iCs/>
              </w:rPr>
              <w:t>(s)</w:t>
            </w:r>
            <w:r w:rsidRPr="00F94DBC">
              <w:rPr>
                <w:rFonts w:ascii="Times New Roman" w:hAnsi="Times New Roman" w:cs="Times New Roman"/>
                <w:b/>
                <w:bCs/>
                <w:i/>
                <w:iCs/>
              </w:rPr>
              <w:t>, Programme</w:t>
            </w:r>
            <w:r w:rsidR="00B745D7">
              <w:rPr>
                <w:rFonts w:ascii="Times New Roman" w:hAnsi="Times New Roman" w:cs="Times New Roman"/>
                <w:b/>
                <w:bCs/>
                <w:i/>
                <w:iCs/>
              </w:rPr>
              <w:t>(s)</w:t>
            </w:r>
            <w:r w:rsidRPr="00F94DBC">
              <w:rPr>
                <w:rFonts w:ascii="Times New Roman" w:hAnsi="Times New Roman" w:cs="Times New Roman"/>
                <w:b/>
                <w:bCs/>
                <w:i/>
                <w:iCs/>
              </w:rPr>
              <w:t xml:space="preserve"> name</w:t>
            </w:r>
          </w:p>
        </w:tc>
        <w:tc>
          <w:tcPr>
            <w:tcW w:w="10570" w:type="dxa"/>
            <w:gridSpan w:val="2"/>
          </w:tcPr>
          <w:p w14:paraId="15B21C26" w14:textId="77777777" w:rsidR="00764F96" w:rsidRPr="000867AC" w:rsidRDefault="00764F96" w:rsidP="005256B9">
            <w:pPr>
              <w:rPr>
                <w:rFonts w:ascii="Times New Roman" w:hAnsi="Times New Roman" w:cs="Times New Roman"/>
                <w:i/>
              </w:rPr>
            </w:pPr>
          </w:p>
        </w:tc>
      </w:tr>
      <w:tr w:rsidR="00764F96" w:rsidRPr="000867AC" w14:paraId="10CB3674" w14:textId="77777777" w:rsidTr="00B745D7">
        <w:tc>
          <w:tcPr>
            <w:tcW w:w="2380" w:type="dxa"/>
          </w:tcPr>
          <w:p w14:paraId="181E0CA3" w14:textId="01CEDA41" w:rsidR="00764F96" w:rsidRPr="00F94DBC" w:rsidRDefault="0000227A" w:rsidP="005256B9">
            <w:pPr>
              <w:rPr>
                <w:rFonts w:ascii="Times New Roman" w:hAnsi="Times New Roman" w:cs="Times New Roman"/>
                <w:b/>
                <w:bCs/>
                <w:i/>
                <w:iCs/>
              </w:rPr>
            </w:pPr>
            <w:r w:rsidRPr="00F94DBC">
              <w:rPr>
                <w:rFonts w:ascii="Times New Roman" w:hAnsi="Times New Roman" w:cs="Times New Roman"/>
                <w:b/>
                <w:bCs/>
                <w:i/>
                <w:iCs/>
              </w:rPr>
              <w:t>Codes and titles of selected projects (if the case)</w:t>
            </w:r>
          </w:p>
        </w:tc>
        <w:tc>
          <w:tcPr>
            <w:tcW w:w="10570" w:type="dxa"/>
            <w:gridSpan w:val="2"/>
          </w:tcPr>
          <w:p w14:paraId="53D79711" w14:textId="77777777" w:rsidR="00764F96" w:rsidRPr="000867AC" w:rsidRDefault="00764F96" w:rsidP="005256B9">
            <w:pPr>
              <w:rPr>
                <w:rFonts w:ascii="Times New Roman" w:hAnsi="Times New Roman" w:cs="Times New Roman"/>
                <w:i/>
              </w:rPr>
            </w:pPr>
          </w:p>
        </w:tc>
      </w:tr>
      <w:tr w:rsidR="001F5F37" w:rsidRPr="000867AC" w14:paraId="47F9C56F" w14:textId="77777777" w:rsidTr="00B745D7">
        <w:trPr>
          <w:trHeight w:val="319"/>
        </w:trPr>
        <w:tc>
          <w:tcPr>
            <w:tcW w:w="2380" w:type="dxa"/>
          </w:tcPr>
          <w:p w14:paraId="56B726EE" w14:textId="56743DA2" w:rsidR="001F5F37" w:rsidRPr="00F94DBC" w:rsidRDefault="001F5F37" w:rsidP="005256B9">
            <w:pPr>
              <w:rPr>
                <w:rFonts w:ascii="Times New Roman" w:hAnsi="Times New Roman" w:cs="Times New Roman"/>
                <w:b/>
                <w:bCs/>
                <w:i/>
                <w:iCs/>
              </w:rPr>
            </w:pPr>
            <w:r w:rsidRPr="00F94DBC">
              <w:rPr>
                <w:rFonts w:ascii="Times New Roman" w:hAnsi="Times New Roman" w:cs="Times New Roman"/>
                <w:b/>
                <w:bCs/>
                <w:i/>
                <w:iCs/>
              </w:rPr>
              <w:t xml:space="preserve">Checklist prepared </w:t>
            </w:r>
          </w:p>
        </w:tc>
        <w:tc>
          <w:tcPr>
            <w:tcW w:w="5289" w:type="dxa"/>
          </w:tcPr>
          <w:p w14:paraId="4B5D64BB" w14:textId="5EFF37A1" w:rsidR="001F5F37" w:rsidRPr="000867AC" w:rsidRDefault="00B745D7" w:rsidP="005256B9">
            <w:pPr>
              <w:rPr>
                <w:rFonts w:ascii="Times New Roman" w:hAnsi="Times New Roman" w:cs="Times New Roman"/>
                <w:i/>
              </w:rPr>
            </w:pPr>
            <w:r>
              <w:rPr>
                <w:rFonts w:ascii="Times New Roman" w:hAnsi="Times New Roman" w:cs="Times New Roman"/>
                <w:i/>
              </w:rPr>
              <w:t>Name:</w:t>
            </w:r>
          </w:p>
        </w:tc>
        <w:tc>
          <w:tcPr>
            <w:tcW w:w="5281" w:type="dxa"/>
          </w:tcPr>
          <w:p w14:paraId="58EE45D4" w14:textId="77777777" w:rsidR="001F5F37" w:rsidRPr="000867AC" w:rsidRDefault="001F5F37" w:rsidP="005256B9">
            <w:pPr>
              <w:rPr>
                <w:rFonts w:ascii="Times New Roman" w:hAnsi="Times New Roman" w:cs="Times New Roman"/>
                <w:i/>
              </w:rPr>
            </w:pPr>
            <w:r w:rsidRPr="000867AC">
              <w:rPr>
                <w:rFonts w:ascii="Times New Roman" w:hAnsi="Times New Roman" w:cs="Times New Roman"/>
                <w:i/>
              </w:rPr>
              <w:t xml:space="preserve">Date: </w:t>
            </w:r>
          </w:p>
        </w:tc>
      </w:tr>
      <w:tr w:rsidR="001F5F37" w:rsidRPr="000867AC" w14:paraId="3EC047C3" w14:textId="77777777" w:rsidTr="00B745D7">
        <w:tc>
          <w:tcPr>
            <w:tcW w:w="2380" w:type="dxa"/>
          </w:tcPr>
          <w:p w14:paraId="541810FC" w14:textId="32F83736" w:rsidR="001F5F37" w:rsidRPr="00F94DBC" w:rsidRDefault="001F5F37" w:rsidP="005256B9">
            <w:pPr>
              <w:rPr>
                <w:rFonts w:ascii="Times New Roman" w:hAnsi="Times New Roman" w:cs="Times New Roman"/>
                <w:b/>
                <w:bCs/>
                <w:i/>
                <w:iCs/>
              </w:rPr>
            </w:pPr>
            <w:r w:rsidRPr="00F94DBC">
              <w:rPr>
                <w:rFonts w:ascii="Times New Roman" w:hAnsi="Times New Roman" w:cs="Times New Roman"/>
                <w:b/>
                <w:bCs/>
                <w:i/>
                <w:iCs/>
              </w:rPr>
              <w:t xml:space="preserve">Checklist reviewed </w:t>
            </w:r>
          </w:p>
        </w:tc>
        <w:tc>
          <w:tcPr>
            <w:tcW w:w="5289" w:type="dxa"/>
          </w:tcPr>
          <w:p w14:paraId="3A506F56" w14:textId="5CFB2DFC" w:rsidR="001F5F37" w:rsidRPr="000867AC" w:rsidRDefault="00B745D7" w:rsidP="005256B9">
            <w:pPr>
              <w:rPr>
                <w:rFonts w:ascii="Times New Roman" w:hAnsi="Times New Roman" w:cs="Times New Roman"/>
                <w:i/>
              </w:rPr>
            </w:pPr>
            <w:r>
              <w:rPr>
                <w:rFonts w:ascii="Times New Roman" w:hAnsi="Times New Roman" w:cs="Times New Roman"/>
                <w:i/>
              </w:rPr>
              <w:t>Name:</w:t>
            </w:r>
          </w:p>
        </w:tc>
        <w:tc>
          <w:tcPr>
            <w:tcW w:w="5281" w:type="dxa"/>
          </w:tcPr>
          <w:p w14:paraId="3ACBFD46" w14:textId="77777777" w:rsidR="001F5F37" w:rsidRPr="000867AC" w:rsidRDefault="001F5F37" w:rsidP="005256B9">
            <w:pPr>
              <w:rPr>
                <w:rFonts w:ascii="Times New Roman" w:hAnsi="Times New Roman" w:cs="Times New Roman"/>
                <w:i/>
              </w:rPr>
            </w:pPr>
            <w:r w:rsidRPr="000867AC">
              <w:rPr>
                <w:rFonts w:ascii="Times New Roman" w:hAnsi="Times New Roman" w:cs="Times New Roman"/>
                <w:i/>
              </w:rPr>
              <w:t>Date:</w:t>
            </w:r>
          </w:p>
        </w:tc>
      </w:tr>
    </w:tbl>
    <w:p w14:paraId="1DCF8672" w14:textId="2C2263C0" w:rsidR="001F5F37" w:rsidRDefault="001F5F37"/>
    <w:p w14:paraId="24DB8BC6" w14:textId="77777777" w:rsidR="00A112AE" w:rsidRPr="00A112AE" w:rsidRDefault="00A112AE">
      <w:pPr>
        <w:rPr>
          <w:lang w:val="en-IE"/>
        </w:rPr>
      </w:pPr>
    </w:p>
    <w:p w14:paraId="4D7F823F" w14:textId="4200942D" w:rsidR="00F17E6E" w:rsidRPr="00F17E6E" w:rsidRDefault="00F17E6E" w:rsidP="00F17E6E">
      <w:pPr>
        <w:jc w:val="center"/>
        <w:rPr>
          <w:b/>
          <w:bCs/>
        </w:rPr>
      </w:pPr>
      <w:r w:rsidRPr="00F17E6E">
        <w:rPr>
          <w:b/>
          <w:bCs/>
        </w:rPr>
        <w:t>Risk based</w:t>
      </w:r>
      <w:r w:rsidR="00653530">
        <w:rPr>
          <w:rStyle w:val="FootnoteReference"/>
          <w:b/>
          <w:bCs/>
        </w:rPr>
        <w:footnoteReference w:id="2"/>
      </w:r>
    </w:p>
    <w:tbl>
      <w:tblPr>
        <w:tblStyle w:val="TableGrid"/>
        <w:tblW w:w="14226" w:type="dxa"/>
        <w:tblLayout w:type="fixed"/>
        <w:tblLook w:val="04A0" w:firstRow="1" w:lastRow="0" w:firstColumn="1" w:lastColumn="0" w:noHBand="0" w:noVBand="1"/>
      </w:tblPr>
      <w:tblGrid>
        <w:gridCol w:w="562"/>
        <w:gridCol w:w="851"/>
        <w:gridCol w:w="2126"/>
        <w:gridCol w:w="1276"/>
        <w:gridCol w:w="992"/>
        <w:gridCol w:w="2268"/>
        <w:gridCol w:w="1276"/>
        <w:gridCol w:w="142"/>
        <w:gridCol w:w="1276"/>
        <w:gridCol w:w="2181"/>
        <w:gridCol w:w="1276"/>
      </w:tblGrid>
      <w:tr w:rsidR="0050206A" w14:paraId="26D2AE17" w14:textId="77777777" w:rsidTr="0050206A">
        <w:tc>
          <w:tcPr>
            <w:tcW w:w="562" w:type="dxa"/>
          </w:tcPr>
          <w:p w14:paraId="0BF1B95F" w14:textId="77777777" w:rsidR="0050206A" w:rsidRPr="00F94DBC" w:rsidRDefault="0050206A" w:rsidP="009436EC">
            <w:pPr>
              <w:jc w:val="center"/>
              <w:rPr>
                <w:b/>
                <w:bCs/>
              </w:rPr>
            </w:pPr>
            <w:r w:rsidRPr="00F94DBC">
              <w:rPr>
                <w:b/>
                <w:bCs/>
              </w:rPr>
              <w:t>No.</w:t>
            </w:r>
          </w:p>
        </w:tc>
        <w:tc>
          <w:tcPr>
            <w:tcW w:w="851" w:type="dxa"/>
          </w:tcPr>
          <w:p w14:paraId="536133AC" w14:textId="08E1DAFF" w:rsidR="0050206A" w:rsidRPr="00F94DBC" w:rsidRDefault="0050206A" w:rsidP="009436EC">
            <w:pPr>
              <w:jc w:val="center"/>
              <w:rPr>
                <w:b/>
                <w:bCs/>
              </w:rPr>
            </w:pPr>
            <w:r w:rsidRPr="00F94DBC">
              <w:rPr>
                <w:b/>
                <w:bCs/>
              </w:rPr>
              <w:t>Legal ref</w:t>
            </w:r>
            <w:r>
              <w:rPr>
                <w:b/>
                <w:bCs/>
              </w:rPr>
              <w:t>.</w:t>
            </w:r>
          </w:p>
        </w:tc>
        <w:tc>
          <w:tcPr>
            <w:tcW w:w="3402" w:type="dxa"/>
            <w:gridSpan w:val="2"/>
          </w:tcPr>
          <w:p w14:paraId="5308363C" w14:textId="1A4D909D" w:rsidR="0050206A" w:rsidRPr="00F94DBC" w:rsidRDefault="0050206A" w:rsidP="009436EC">
            <w:pPr>
              <w:jc w:val="center"/>
              <w:rPr>
                <w:b/>
                <w:bCs/>
              </w:rPr>
            </w:pPr>
            <w:r w:rsidRPr="00F94DBC">
              <w:rPr>
                <w:b/>
                <w:bCs/>
              </w:rPr>
              <w:t>Question</w:t>
            </w:r>
          </w:p>
        </w:tc>
        <w:tc>
          <w:tcPr>
            <w:tcW w:w="992" w:type="dxa"/>
            <w:shd w:val="clear" w:color="auto" w:fill="D9D9D9" w:themeFill="background1" w:themeFillShade="D9"/>
          </w:tcPr>
          <w:p w14:paraId="7D157316" w14:textId="77777777" w:rsidR="0050206A" w:rsidRPr="00F94DBC" w:rsidRDefault="0050206A" w:rsidP="009436EC">
            <w:pPr>
              <w:jc w:val="center"/>
              <w:rPr>
                <w:b/>
                <w:bCs/>
              </w:rPr>
            </w:pPr>
            <w:r w:rsidRPr="00F94DBC">
              <w:rPr>
                <w:b/>
                <w:bCs/>
              </w:rPr>
              <w:t>Reply (Y/N/</w:t>
            </w:r>
          </w:p>
          <w:p w14:paraId="3AED0449" w14:textId="77777777" w:rsidR="0050206A" w:rsidRPr="00F94DBC" w:rsidRDefault="0050206A" w:rsidP="009436EC">
            <w:pPr>
              <w:jc w:val="center"/>
              <w:rPr>
                <w:b/>
                <w:bCs/>
              </w:rPr>
            </w:pPr>
            <w:r w:rsidRPr="00F94DBC">
              <w:rPr>
                <w:b/>
                <w:bCs/>
              </w:rPr>
              <w:t>Partial)</w:t>
            </w:r>
          </w:p>
        </w:tc>
        <w:tc>
          <w:tcPr>
            <w:tcW w:w="3544" w:type="dxa"/>
            <w:gridSpan w:val="2"/>
            <w:shd w:val="clear" w:color="auto" w:fill="D9D9D9" w:themeFill="background1" w:themeFillShade="D9"/>
          </w:tcPr>
          <w:p w14:paraId="31CA3093" w14:textId="77777777" w:rsidR="0050206A" w:rsidRPr="00F94DBC" w:rsidRDefault="0050206A" w:rsidP="009436EC">
            <w:pPr>
              <w:jc w:val="center"/>
              <w:rPr>
                <w:b/>
                <w:bCs/>
              </w:rPr>
            </w:pPr>
            <w:r w:rsidRPr="00F94DBC">
              <w:rPr>
                <w:b/>
                <w:bCs/>
              </w:rPr>
              <w:t>Comment</w:t>
            </w:r>
          </w:p>
        </w:tc>
        <w:tc>
          <w:tcPr>
            <w:tcW w:w="1418" w:type="dxa"/>
            <w:gridSpan w:val="2"/>
          </w:tcPr>
          <w:p w14:paraId="34B638E4" w14:textId="77777777" w:rsidR="0050206A" w:rsidRPr="00F94DBC" w:rsidRDefault="0050206A" w:rsidP="009436EC">
            <w:pPr>
              <w:jc w:val="center"/>
              <w:rPr>
                <w:b/>
                <w:bCs/>
              </w:rPr>
            </w:pPr>
            <w:r w:rsidRPr="00F94DBC">
              <w:rPr>
                <w:b/>
                <w:bCs/>
              </w:rPr>
              <w:t>Relevant document(s)</w:t>
            </w:r>
          </w:p>
        </w:tc>
        <w:tc>
          <w:tcPr>
            <w:tcW w:w="3457" w:type="dxa"/>
            <w:gridSpan w:val="2"/>
          </w:tcPr>
          <w:p w14:paraId="4DB1533A" w14:textId="77777777" w:rsidR="0050206A" w:rsidRPr="00F94DBC" w:rsidRDefault="0050206A" w:rsidP="009436EC">
            <w:pPr>
              <w:jc w:val="center"/>
              <w:rPr>
                <w:b/>
                <w:bCs/>
              </w:rPr>
            </w:pPr>
            <w:r w:rsidRPr="00F94DBC">
              <w:rPr>
                <w:b/>
                <w:bCs/>
              </w:rPr>
              <w:t>Notes for auditor</w:t>
            </w:r>
          </w:p>
        </w:tc>
      </w:tr>
      <w:tr w:rsidR="0050206A" w14:paraId="65F4FE15" w14:textId="77777777" w:rsidTr="0050206A">
        <w:tc>
          <w:tcPr>
            <w:tcW w:w="562" w:type="dxa"/>
          </w:tcPr>
          <w:p w14:paraId="7B6D6FE9" w14:textId="77777777" w:rsidR="0050206A" w:rsidRPr="002E6CAB" w:rsidRDefault="0050206A" w:rsidP="009436EC">
            <w:r>
              <w:t>1</w:t>
            </w:r>
          </w:p>
        </w:tc>
        <w:tc>
          <w:tcPr>
            <w:tcW w:w="851" w:type="dxa"/>
          </w:tcPr>
          <w:p w14:paraId="0CB76928" w14:textId="77777777" w:rsidR="0050206A" w:rsidRDefault="0050206A" w:rsidP="009436EC">
            <w:r w:rsidRPr="006B78AC">
              <w:t>Art 74(2)/CPR</w:t>
            </w:r>
          </w:p>
          <w:p w14:paraId="306B2965" w14:textId="6DC79969" w:rsidR="00E27BC8" w:rsidRPr="006B78AC" w:rsidRDefault="00E27BC8" w:rsidP="009436EC">
            <w:r>
              <w:t>KR/AC 4.1</w:t>
            </w:r>
          </w:p>
        </w:tc>
        <w:tc>
          <w:tcPr>
            <w:tcW w:w="3402" w:type="dxa"/>
            <w:gridSpan w:val="2"/>
          </w:tcPr>
          <w:p w14:paraId="1A1FC2F6" w14:textId="2FFB37F0" w:rsidR="0050206A" w:rsidRPr="006B78AC" w:rsidRDefault="0050206A" w:rsidP="009436EC">
            <w:r>
              <w:t>Was the</w:t>
            </w:r>
            <w:r w:rsidRPr="006B78AC">
              <w:t xml:space="preserve"> risk assessment </w:t>
            </w:r>
            <w:r>
              <w:t>performed ex-ante and in writing</w:t>
            </w:r>
            <w:r w:rsidRPr="006B78AC">
              <w:t>?</w:t>
            </w:r>
          </w:p>
        </w:tc>
        <w:tc>
          <w:tcPr>
            <w:tcW w:w="992" w:type="dxa"/>
            <w:shd w:val="clear" w:color="auto" w:fill="D9D9D9" w:themeFill="background1" w:themeFillShade="D9"/>
          </w:tcPr>
          <w:p w14:paraId="4F8724D8" w14:textId="77777777" w:rsidR="0050206A" w:rsidRPr="006B78AC" w:rsidRDefault="0050206A" w:rsidP="009436EC"/>
        </w:tc>
        <w:tc>
          <w:tcPr>
            <w:tcW w:w="3544" w:type="dxa"/>
            <w:gridSpan w:val="2"/>
            <w:shd w:val="clear" w:color="auto" w:fill="D9D9D9" w:themeFill="background1" w:themeFillShade="D9"/>
          </w:tcPr>
          <w:p w14:paraId="0E9D4545" w14:textId="77777777" w:rsidR="0050206A" w:rsidRPr="006B78AC" w:rsidRDefault="0050206A" w:rsidP="009436EC"/>
        </w:tc>
        <w:tc>
          <w:tcPr>
            <w:tcW w:w="1418" w:type="dxa"/>
            <w:gridSpan w:val="2"/>
          </w:tcPr>
          <w:p w14:paraId="42771087" w14:textId="77777777" w:rsidR="0050206A" w:rsidRPr="006B78AC" w:rsidRDefault="0050206A" w:rsidP="009436EC">
            <w:r w:rsidRPr="006B78AC">
              <w:t>Risk assessment</w:t>
            </w:r>
          </w:p>
        </w:tc>
        <w:tc>
          <w:tcPr>
            <w:tcW w:w="3457" w:type="dxa"/>
            <w:gridSpan w:val="2"/>
          </w:tcPr>
          <w:p w14:paraId="6CC1E82D" w14:textId="77777777" w:rsidR="0050206A" w:rsidRPr="006B78AC" w:rsidRDefault="0050206A" w:rsidP="009436EC">
            <w:pPr>
              <w:jc w:val="both"/>
            </w:pPr>
            <w:r w:rsidRPr="006B78AC">
              <w:t>The MA has the obligation to identify the risks for management verifications</w:t>
            </w:r>
            <w:r>
              <w:t xml:space="preserve"> </w:t>
            </w:r>
            <w:proofErr w:type="gramStart"/>
            <w:r>
              <w:t xml:space="preserve">in </w:t>
            </w:r>
            <w:r w:rsidRPr="006B78AC">
              <w:t xml:space="preserve"> writing</w:t>
            </w:r>
            <w:proofErr w:type="gramEnd"/>
            <w:r>
              <w:t>, before starting the management verifications</w:t>
            </w:r>
          </w:p>
        </w:tc>
      </w:tr>
      <w:tr w:rsidR="0050206A" w:rsidRPr="00BE3AC4" w14:paraId="0BB9E650" w14:textId="77777777" w:rsidTr="0050206A">
        <w:tc>
          <w:tcPr>
            <w:tcW w:w="562" w:type="dxa"/>
          </w:tcPr>
          <w:p w14:paraId="03B80C8E" w14:textId="0703651C" w:rsidR="0050206A" w:rsidRDefault="0050206A" w:rsidP="00035763">
            <w:r>
              <w:t>2</w:t>
            </w:r>
          </w:p>
        </w:tc>
        <w:tc>
          <w:tcPr>
            <w:tcW w:w="851" w:type="dxa"/>
          </w:tcPr>
          <w:p w14:paraId="464A87C2" w14:textId="77777777" w:rsidR="0050206A" w:rsidRDefault="0050206A" w:rsidP="00035763">
            <w:r w:rsidRPr="006B78AC">
              <w:t>Art 74(2)/CPR</w:t>
            </w:r>
          </w:p>
          <w:p w14:paraId="46C6655F" w14:textId="1D46B0E8" w:rsidR="00E27BC8" w:rsidRPr="006B78AC" w:rsidRDefault="00E27BC8" w:rsidP="00035763">
            <w:r>
              <w:t>KR/AC 4.1</w:t>
            </w:r>
          </w:p>
        </w:tc>
        <w:tc>
          <w:tcPr>
            <w:tcW w:w="3402" w:type="dxa"/>
            <w:gridSpan w:val="2"/>
          </w:tcPr>
          <w:p w14:paraId="442BD9C8" w14:textId="5B5B43B7" w:rsidR="0050206A" w:rsidRDefault="0050206A" w:rsidP="00035763">
            <w:r>
              <w:t>In case management verifications cover 100%</w:t>
            </w:r>
            <w:r w:rsidR="005B0D5D">
              <w:t xml:space="preserve"> of expenditure</w:t>
            </w:r>
            <w:r>
              <w:t>, did the MA provide an adequate justification?</w:t>
            </w:r>
          </w:p>
        </w:tc>
        <w:tc>
          <w:tcPr>
            <w:tcW w:w="992" w:type="dxa"/>
            <w:shd w:val="clear" w:color="auto" w:fill="D9D9D9" w:themeFill="background1" w:themeFillShade="D9"/>
          </w:tcPr>
          <w:p w14:paraId="614EB98D" w14:textId="77777777" w:rsidR="0050206A" w:rsidRDefault="0050206A" w:rsidP="00035763"/>
        </w:tc>
        <w:tc>
          <w:tcPr>
            <w:tcW w:w="3544" w:type="dxa"/>
            <w:gridSpan w:val="2"/>
            <w:shd w:val="clear" w:color="auto" w:fill="D9D9D9" w:themeFill="background1" w:themeFillShade="D9"/>
          </w:tcPr>
          <w:p w14:paraId="243145A5" w14:textId="77777777" w:rsidR="0050206A" w:rsidRDefault="0050206A" w:rsidP="00035763"/>
        </w:tc>
        <w:tc>
          <w:tcPr>
            <w:tcW w:w="1418" w:type="dxa"/>
            <w:gridSpan w:val="2"/>
          </w:tcPr>
          <w:p w14:paraId="1149823E" w14:textId="048D05F7" w:rsidR="0050206A" w:rsidRPr="006B78AC" w:rsidRDefault="0050206A" w:rsidP="00035763">
            <w:r w:rsidRPr="006B78AC">
              <w:t>Risk assessment</w:t>
            </w:r>
          </w:p>
        </w:tc>
        <w:tc>
          <w:tcPr>
            <w:tcW w:w="3457" w:type="dxa"/>
            <w:gridSpan w:val="2"/>
          </w:tcPr>
          <w:p w14:paraId="4C1639F2" w14:textId="3BB21C29" w:rsidR="0050206A" w:rsidRDefault="0050206A" w:rsidP="00035763">
            <w:pPr>
              <w:rPr>
                <w:lang w:val="en-IE"/>
              </w:rPr>
            </w:pPr>
            <w:r>
              <w:rPr>
                <w:lang w:val="en-IE"/>
              </w:rPr>
              <w:t xml:space="preserve">100% management verifications remain theoretically possible in cases of high risks, nevertheless, such cases need to be thoroughly justified in the risk assessment. </w:t>
            </w:r>
          </w:p>
        </w:tc>
      </w:tr>
      <w:tr w:rsidR="0050206A" w:rsidRPr="00BE3AC4" w14:paraId="5D0D04E6" w14:textId="77777777" w:rsidTr="0050206A">
        <w:tc>
          <w:tcPr>
            <w:tcW w:w="562" w:type="dxa"/>
          </w:tcPr>
          <w:p w14:paraId="33AF362F" w14:textId="4F573D6D" w:rsidR="0050206A" w:rsidRDefault="0050206A" w:rsidP="00035763">
            <w:r>
              <w:lastRenderedPageBreak/>
              <w:t>3</w:t>
            </w:r>
          </w:p>
        </w:tc>
        <w:tc>
          <w:tcPr>
            <w:tcW w:w="851" w:type="dxa"/>
          </w:tcPr>
          <w:p w14:paraId="7F8F26B3" w14:textId="77777777" w:rsidR="0050206A" w:rsidRDefault="0050206A" w:rsidP="00035763">
            <w:r w:rsidRPr="006B78AC">
              <w:t>Art 74(2)/CPR</w:t>
            </w:r>
          </w:p>
          <w:p w14:paraId="63BE7832" w14:textId="5DD56AAC" w:rsidR="00E27BC8" w:rsidRDefault="00E27BC8" w:rsidP="00035763">
            <w:r>
              <w:t>KR/AC 4.2</w:t>
            </w:r>
          </w:p>
        </w:tc>
        <w:tc>
          <w:tcPr>
            <w:tcW w:w="3402" w:type="dxa"/>
            <w:gridSpan w:val="2"/>
          </w:tcPr>
          <w:p w14:paraId="1D160F2D" w14:textId="059BF7E8" w:rsidR="0050206A" w:rsidRDefault="0050206A" w:rsidP="00035763">
            <w:r>
              <w:t>Does the risk assessment cover both administrative and on-the-spot checks?</w:t>
            </w:r>
          </w:p>
        </w:tc>
        <w:tc>
          <w:tcPr>
            <w:tcW w:w="992" w:type="dxa"/>
            <w:shd w:val="clear" w:color="auto" w:fill="D9D9D9" w:themeFill="background1" w:themeFillShade="D9"/>
          </w:tcPr>
          <w:p w14:paraId="7250F23C" w14:textId="77777777" w:rsidR="0050206A" w:rsidRDefault="0050206A" w:rsidP="00035763"/>
        </w:tc>
        <w:tc>
          <w:tcPr>
            <w:tcW w:w="3544" w:type="dxa"/>
            <w:gridSpan w:val="2"/>
            <w:shd w:val="clear" w:color="auto" w:fill="D9D9D9" w:themeFill="background1" w:themeFillShade="D9"/>
          </w:tcPr>
          <w:p w14:paraId="2669CD2D" w14:textId="77777777" w:rsidR="0050206A" w:rsidRDefault="0050206A" w:rsidP="00035763"/>
        </w:tc>
        <w:tc>
          <w:tcPr>
            <w:tcW w:w="1418" w:type="dxa"/>
            <w:gridSpan w:val="2"/>
          </w:tcPr>
          <w:p w14:paraId="43F1080C" w14:textId="0DA07206" w:rsidR="0050206A" w:rsidRDefault="0050206A" w:rsidP="00035763">
            <w:r w:rsidRPr="006B78AC">
              <w:t>Risk assessment</w:t>
            </w:r>
          </w:p>
        </w:tc>
        <w:tc>
          <w:tcPr>
            <w:tcW w:w="3457" w:type="dxa"/>
            <w:gridSpan w:val="2"/>
          </w:tcPr>
          <w:p w14:paraId="10CE7FE4" w14:textId="45B23467" w:rsidR="0050206A" w:rsidRPr="00BE3AC4" w:rsidRDefault="0050206A" w:rsidP="00035763">
            <w:pPr>
              <w:rPr>
                <w:lang w:val="en-IE"/>
              </w:rPr>
            </w:pPr>
            <w:r>
              <w:rPr>
                <w:lang w:val="en-IE"/>
              </w:rPr>
              <w:t xml:space="preserve">Both administrative and on-the-spot verifications need to be covered by risk assessment. </w:t>
            </w:r>
          </w:p>
        </w:tc>
      </w:tr>
      <w:tr w:rsidR="0050206A" w:rsidRPr="00BE3AC4" w14:paraId="6CB00C12" w14:textId="77777777" w:rsidTr="0050206A">
        <w:tc>
          <w:tcPr>
            <w:tcW w:w="562" w:type="dxa"/>
          </w:tcPr>
          <w:p w14:paraId="02C44FAA" w14:textId="012547C2" w:rsidR="0050206A" w:rsidRDefault="0050206A" w:rsidP="00035763">
            <w:r>
              <w:t>4</w:t>
            </w:r>
          </w:p>
        </w:tc>
        <w:tc>
          <w:tcPr>
            <w:tcW w:w="851" w:type="dxa"/>
          </w:tcPr>
          <w:p w14:paraId="4030CCAD" w14:textId="17A8A997" w:rsidR="0050206A" w:rsidRPr="006B78AC" w:rsidRDefault="0050206A" w:rsidP="00035763">
            <w:r>
              <w:t>Reflection paper on RBMV</w:t>
            </w:r>
          </w:p>
        </w:tc>
        <w:tc>
          <w:tcPr>
            <w:tcW w:w="3402" w:type="dxa"/>
            <w:gridSpan w:val="2"/>
          </w:tcPr>
          <w:p w14:paraId="2B28F13A" w14:textId="1C57581E" w:rsidR="0050206A" w:rsidRDefault="0050206A" w:rsidP="00035763">
            <w:r>
              <w:t>Was the AA involved in the ex-ante review of the risk assessment?</w:t>
            </w:r>
            <w:r w:rsidR="00FB6780">
              <w:t xml:space="preserve"> If yes, were the comments raised by the audit authority</w:t>
            </w:r>
            <w:r w:rsidR="00435A20">
              <w:t xml:space="preserve"> </w:t>
            </w:r>
            <w:proofErr w:type="gramStart"/>
            <w:r w:rsidR="00435A20">
              <w:t>taken into account</w:t>
            </w:r>
            <w:proofErr w:type="gramEnd"/>
            <w:r w:rsidR="00FB6780">
              <w:t>?</w:t>
            </w:r>
          </w:p>
        </w:tc>
        <w:tc>
          <w:tcPr>
            <w:tcW w:w="992" w:type="dxa"/>
            <w:shd w:val="clear" w:color="auto" w:fill="D9D9D9" w:themeFill="background1" w:themeFillShade="D9"/>
          </w:tcPr>
          <w:p w14:paraId="5CBB0986" w14:textId="77777777" w:rsidR="0050206A" w:rsidRDefault="0050206A" w:rsidP="00035763"/>
        </w:tc>
        <w:tc>
          <w:tcPr>
            <w:tcW w:w="3544" w:type="dxa"/>
            <w:gridSpan w:val="2"/>
            <w:shd w:val="clear" w:color="auto" w:fill="D9D9D9" w:themeFill="background1" w:themeFillShade="D9"/>
          </w:tcPr>
          <w:p w14:paraId="0E693026" w14:textId="77777777" w:rsidR="0050206A" w:rsidRDefault="0050206A" w:rsidP="00035763"/>
        </w:tc>
        <w:tc>
          <w:tcPr>
            <w:tcW w:w="1418" w:type="dxa"/>
            <w:gridSpan w:val="2"/>
          </w:tcPr>
          <w:p w14:paraId="7468ECCE" w14:textId="77777777" w:rsidR="0050206A" w:rsidRPr="006B78AC" w:rsidRDefault="0050206A" w:rsidP="00035763">
            <w:r>
              <w:t>Correspondence, minutes, AA report</w:t>
            </w:r>
          </w:p>
        </w:tc>
        <w:tc>
          <w:tcPr>
            <w:tcW w:w="3457" w:type="dxa"/>
            <w:gridSpan w:val="2"/>
          </w:tcPr>
          <w:p w14:paraId="78519437" w14:textId="7204C05F" w:rsidR="0050206A" w:rsidRPr="00BE3AC4" w:rsidRDefault="0050206A" w:rsidP="00035763">
            <w:pPr>
              <w:rPr>
                <w:lang w:val="en-IE"/>
              </w:rPr>
            </w:pPr>
            <w:r w:rsidRPr="00BE3AC4">
              <w:rPr>
                <w:lang w:val="en-IE"/>
              </w:rPr>
              <w:t>The AA ex-ante review i</w:t>
            </w:r>
            <w:r>
              <w:rPr>
                <w:lang w:val="en-IE"/>
              </w:rPr>
              <w:t xml:space="preserve">s not required by the </w:t>
            </w:r>
            <w:proofErr w:type="gramStart"/>
            <w:r>
              <w:rPr>
                <w:lang w:val="en-IE"/>
              </w:rPr>
              <w:t>Regulation,</w:t>
            </w:r>
            <w:proofErr w:type="gramEnd"/>
            <w:r>
              <w:rPr>
                <w:lang w:val="en-IE"/>
              </w:rPr>
              <w:t xml:space="preserve"> however COM encourages collaboration MA-AA in this respect (as MAs do not normally have experience with risk assessments). </w:t>
            </w:r>
            <w:r w:rsidR="00435A20">
              <w:rPr>
                <w:lang w:val="en-IE"/>
              </w:rPr>
              <w:t xml:space="preserve">In case the MA did not </w:t>
            </w:r>
            <w:proofErr w:type="gramStart"/>
            <w:r w:rsidR="00435A20">
              <w:rPr>
                <w:lang w:val="en-IE"/>
              </w:rPr>
              <w:t>take into account</w:t>
            </w:r>
            <w:proofErr w:type="gramEnd"/>
            <w:r w:rsidR="00435A20">
              <w:rPr>
                <w:lang w:val="en-IE"/>
              </w:rPr>
              <w:t xml:space="preserve"> the AA comments, a justification should be available. The information should be corroborated with the results (of management verifications and audit of operations). If the TER is low, this represents a strong indication that the risk assessment was done correctly. </w:t>
            </w:r>
          </w:p>
        </w:tc>
      </w:tr>
      <w:tr w:rsidR="0050206A" w14:paraId="13F5B660" w14:textId="77777777" w:rsidTr="0050206A">
        <w:tc>
          <w:tcPr>
            <w:tcW w:w="562" w:type="dxa"/>
          </w:tcPr>
          <w:p w14:paraId="38CC05C0" w14:textId="1254266B" w:rsidR="0050206A" w:rsidRDefault="0050206A" w:rsidP="00035763">
            <w:r>
              <w:t>5</w:t>
            </w:r>
          </w:p>
        </w:tc>
        <w:tc>
          <w:tcPr>
            <w:tcW w:w="851" w:type="dxa"/>
          </w:tcPr>
          <w:p w14:paraId="228094CE" w14:textId="77777777" w:rsidR="0050206A" w:rsidRDefault="0050206A" w:rsidP="00035763">
            <w:r w:rsidRPr="006B78AC">
              <w:t>Art 74(2)/CPR</w:t>
            </w:r>
          </w:p>
          <w:p w14:paraId="0605704B" w14:textId="107BFFC6" w:rsidR="00E27BC8" w:rsidRDefault="00E27BC8" w:rsidP="00035763">
            <w:r>
              <w:t>KR/AC 4.1</w:t>
            </w:r>
          </w:p>
        </w:tc>
        <w:tc>
          <w:tcPr>
            <w:tcW w:w="3402" w:type="dxa"/>
            <w:gridSpan w:val="2"/>
          </w:tcPr>
          <w:p w14:paraId="19B1A30C" w14:textId="43F4BCB5" w:rsidR="0050206A" w:rsidRDefault="0050206A" w:rsidP="00035763">
            <w:r>
              <w:t>Is the risk assessment performed (or at least reviewed, in case of Interreg programmes), by the Managing Authority?</w:t>
            </w:r>
          </w:p>
        </w:tc>
        <w:tc>
          <w:tcPr>
            <w:tcW w:w="992" w:type="dxa"/>
            <w:shd w:val="clear" w:color="auto" w:fill="D9D9D9" w:themeFill="background1" w:themeFillShade="D9"/>
          </w:tcPr>
          <w:p w14:paraId="4EC8C6DF" w14:textId="77777777" w:rsidR="0050206A" w:rsidRDefault="0050206A" w:rsidP="00035763"/>
        </w:tc>
        <w:tc>
          <w:tcPr>
            <w:tcW w:w="3544" w:type="dxa"/>
            <w:gridSpan w:val="2"/>
            <w:shd w:val="clear" w:color="auto" w:fill="D9D9D9" w:themeFill="background1" w:themeFillShade="D9"/>
          </w:tcPr>
          <w:p w14:paraId="078225BE" w14:textId="77777777" w:rsidR="0050206A" w:rsidRDefault="0050206A" w:rsidP="00035763"/>
        </w:tc>
        <w:tc>
          <w:tcPr>
            <w:tcW w:w="1418" w:type="dxa"/>
            <w:gridSpan w:val="2"/>
          </w:tcPr>
          <w:p w14:paraId="26EE9D80" w14:textId="77777777" w:rsidR="0050206A" w:rsidRDefault="0050206A" w:rsidP="00035763">
            <w:r w:rsidRPr="006B78AC">
              <w:t>Risk assessment</w:t>
            </w:r>
          </w:p>
        </w:tc>
        <w:tc>
          <w:tcPr>
            <w:tcW w:w="3457" w:type="dxa"/>
            <w:gridSpan w:val="2"/>
          </w:tcPr>
          <w:p w14:paraId="2B1D092C" w14:textId="08B6C09E" w:rsidR="0050206A" w:rsidRDefault="0050206A" w:rsidP="00035763">
            <w:r>
              <w:t>The task to develop the risk assessment is for the MA (not the MS or other bodies). While IBs, for example (or MS or controllers in case of Interreg) can contribute to the development</w:t>
            </w:r>
            <w:r w:rsidR="00F75C9C">
              <w:t xml:space="preserve"> (and may be even recommended in case they were performing management verifications in the previous programming period)</w:t>
            </w:r>
            <w:r>
              <w:t xml:space="preserve">, MA should take the ownership of the risk assessment and it has the best </w:t>
            </w:r>
            <w:r>
              <w:lastRenderedPageBreak/>
              <w:t>overview of the risks identified at the level of the population</w:t>
            </w:r>
          </w:p>
        </w:tc>
      </w:tr>
      <w:tr w:rsidR="0050206A" w14:paraId="58054435" w14:textId="77777777" w:rsidTr="0050206A">
        <w:tc>
          <w:tcPr>
            <w:tcW w:w="562" w:type="dxa"/>
          </w:tcPr>
          <w:p w14:paraId="54624F19" w14:textId="4FED5DC4" w:rsidR="0050206A" w:rsidRDefault="0050206A" w:rsidP="00035763">
            <w:r>
              <w:lastRenderedPageBreak/>
              <w:t>6</w:t>
            </w:r>
          </w:p>
        </w:tc>
        <w:tc>
          <w:tcPr>
            <w:tcW w:w="851" w:type="dxa"/>
          </w:tcPr>
          <w:p w14:paraId="19DCA50B" w14:textId="77777777" w:rsidR="0050206A" w:rsidRDefault="0050206A" w:rsidP="00035763">
            <w:r w:rsidRPr="006B78AC">
              <w:t>Art 74(2)/CPR</w:t>
            </w:r>
          </w:p>
          <w:p w14:paraId="5A816432" w14:textId="6E931740" w:rsidR="00E27BC8" w:rsidRDefault="00E27BC8" w:rsidP="00035763">
            <w:r>
              <w:t>KR/AC 4.1</w:t>
            </w:r>
          </w:p>
        </w:tc>
        <w:tc>
          <w:tcPr>
            <w:tcW w:w="3402" w:type="dxa"/>
            <w:gridSpan w:val="2"/>
          </w:tcPr>
          <w:p w14:paraId="30EDC482" w14:textId="4AB67E6D" w:rsidR="0050206A" w:rsidRDefault="0050206A" w:rsidP="00035763">
            <w:r>
              <w:t>Did the MA perform the risk assessment based on objective and reliable data and/or information?</w:t>
            </w:r>
          </w:p>
        </w:tc>
        <w:tc>
          <w:tcPr>
            <w:tcW w:w="992" w:type="dxa"/>
            <w:shd w:val="clear" w:color="auto" w:fill="D9D9D9" w:themeFill="background1" w:themeFillShade="D9"/>
          </w:tcPr>
          <w:p w14:paraId="2C9869BF" w14:textId="77777777" w:rsidR="0050206A" w:rsidRDefault="0050206A" w:rsidP="00035763"/>
        </w:tc>
        <w:tc>
          <w:tcPr>
            <w:tcW w:w="3544" w:type="dxa"/>
            <w:gridSpan w:val="2"/>
            <w:shd w:val="clear" w:color="auto" w:fill="D9D9D9" w:themeFill="background1" w:themeFillShade="D9"/>
          </w:tcPr>
          <w:p w14:paraId="6E1D98E7" w14:textId="77777777" w:rsidR="0050206A" w:rsidRDefault="0050206A" w:rsidP="00035763"/>
        </w:tc>
        <w:tc>
          <w:tcPr>
            <w:tcW w:w="1418" w:type="dxa"/>
            <w:gridSpan w:val="2"/>
          </w:tcPr>
          <w:p w14:paraId="007FD1EE" w14:textId="77777777" w:rsidR="0050206A" w:rsidRPr="00C36F62" w:rsidRDefault="0050206A" w:rsidP="00035763">
            <w:pPr>
              <w:rPr>
                <w:lang w:val="en-IE"/>
              </w:rPr>
            </w:pPr>
            <w:r w:rsidRPr="00C36F62">
              <w:rPr>
                <w:lang w:val="en-IE"/>
              </w:rPr>
              <w:t>Audit trail available at MA level (data us</w:t>
            </w:r>
            <w:r>
              <w:rPr>
                <w:lang w:val="en-IE"/>
              </w:rPr>
              <w:t>ed)</w:t>
            </w:r>
          </w:p>
        </w:tc>
        <w:tc>
          <w:tcPr>
            <w:tcW w:w="3457" w:type="dxa"/>
            <w:gridSpan w:val="2"/>
          </w:tcPr>
          <w:p w14:paraId="42A53C40" w14:textId="77777777" w:rsidR="0050206A" w:rsidRDefault="0050206A" w:rsidP="00035763">
            <w:r>
              <w:t xml:space="preserve">The MA could use either the population from the previous programming period or the overview obtained </w:t>
            </w:r>
            <w:proofErr w:type="gramStart"/>
            <w:r>
              <w:t>at the moment</w:t>
            </w:r>
            <w:proofErr w:type="gramEnd"/>
            <w:r>
              <w:t xml:space="preserve"> of selection of operations. In case of update of the risk assessment, the MA can use the results of its own management verifications as well as the results of the audit work carried out by AA (and potentially also COM and ECA). </w:t>
            </w:r>
          </w:p>
        </w:tc>
      </w:tr>
      <w:tr w:rsidR="0050206A" w14:paraId="21B837EB" w14:textId="77777777" w:rsidTr="0050206A">
        <w:tc>
          <w:tcPr>
            <w:tcW w:w="562" w:type="dxa"/>
          </w:tcPr>
          <w:p w14:paraId="5D168C34" w14:textId="1EDC9D70" w:rsidR="0050206A" w:rsidRDefault="0050206A" w:rsidP="00035763">
            <w:r>
              <w:t>7</w:t>
            </w:r>
          </w:p>
        </w:tc>
        <w:tc>
          <w:tcPr>
            <w:tcW w:w="851" w:type="dxa"/>
          </w:tcPr>
          <w:p w14:paraId="6643F6F4" w14:textId="77777777" w:rsidR="0050206A" w:rsidRDefault="0050206A" w:rsidP="00035763">
            <w:r w:rsidRPr="006B78AC">
              <w:t>Art 74(2)/CPR</w:t>
            </w:r>
          </w:p>
          <w:p w14:paraId="450D96C2" w14:textId="4F315933" w:rsidR="00E27BC8" w:rsidRPr="006B78AC" w:rsidRDefault="00E27BC8" w:rsidP="00035763">
            <w:r>
              <w:t>KR/AC 4.1</w:t>
            </w:r>
          </w:p>
        </w:tc>
        <w:tc>
          <w:tcPr>
            <w:tcW w:w="3402" w:type="dxa"/>
            <w:gridSpan w:val="2"/>
          </w:tcPr>
          <w:p w14:paraId="355D7196" w14:textId="04DF0C9A" w:rsidR="0050206A" w:rsidRDefault="0050206A" w:rsidP="00035763">
            <w:r>
              <w:t>Were the main</w:t>
            </w:r>
            <w:r w:rsidR="00E27BC8">
              <w:t>, relevant,</w:t>
            </w:r>
            <w:r>
              <w:t xml:space="preserve"> risk factors identified?</w:t>
            </w:r>
          </w:p>
        </w:tc>
        <w:tc>
          <w:tcPr>
            <w:tcW w:w="992" w:type="dxa"/>
            <w:shd w:val="clear" w:color="auto" w:fill="D9D9D9" w:themeFill="background1" w:themeFillShade="D9"/>
          </w:tcPr>
          <w:p w14:paraId="5CDB4A8D" w14:textId="77777777" w:rsidR="0050206A" w:rsidRDefault="0050206A" w:rsidP="00035763"/>
        </w:tc>
        <w:tc>
          <w:tcPr>
            <w:tcW w:w="3544" w:type="dxa"/>
            <w:gridSpan w:val="2"/>
            <w:shd w:val="clear" w:color="auto" w:fill="D9D9D9" w:themeFill="background1" w:themeFillShade="D9"/>
          </w:tcPr>
          <w:p w14:paraId="63C7F2DD" w14:textId="77777777" w:rsidR="0050206A" w:rsidRDefault="0050206A" w:rsidP="00035763"/>
        </w:tc>
        <w:tc>
          <w:tcPr>
            <w:tcW w:w="1418" w:type="dxa"/>
            <w:gridSpan w:val="2"/>
          </w:tcPr>
          <w:p w14:paraId="08BCFADB" w14:textId="77777777" w:rsidR="0050206A" w:rsidRDefault="0050206A" w:rsidP="00035763">
            <w:r>
              <w:t>Risk assessment</w:t>
            </w:r>
          </w:p>
        </w:tc>
        <w:tc>
          <w:tcPr>
            <w:tcW w:w="3457" w:type="dxa"/>
            <w:gridSpan w:val="2"/>
          </w:tcPr>
          <w:p w14:paraId="54F04C9E" w14:textId="5DDC3D8E" w:rsidR="0050206A" w:rsidRDefault="0050206A" w:rsidP="00035763">
            <w:r>
              <w:t>While the MA is the author of the risk assessment and the confirmation/information of the reliability of the risk assessment is ultimately prov</w:t>
            </w:r>
            <w:r w:rsidR="008C6C30">
              <w:t>ed</w:t>
            </w:r>
            <w:r>
              <w:t xml:space="preserve"> once the results of the audit of operations are available, the auditor can and should check if at least the main</w:t>
            </w:r>
            <w:r w:rsidR="00CD7324">
              <w:t>, relevant</w:t>
            </w:r>
            <w:r>
              <w:t xml:space="preserve"> risks are identified. </w:t>
            </w:r>
            <w:r w:rsidR="007A01FF">
              <w:t xml:space="preserve">Please see the main points to be verified in Q2 in the second table. </w:t>
            </w:r>
          </w:p>
        </w:tc>
      </w:tr>
      <w:tr w:rsidR="0050206A" w14:paraId="4A9F646F" w14:textId="77777777" w:rsidTr="0050206A">
        <w:tc>
          <w:tcPr>
            <w:tcW w:w="562" w:type="dxa"/>
          </w:tcPr>
          <w:p w14:paraId="294B34AD" w14:textId="4785D3A1" w:rsidR="0050206A" w:rsidRDefault="0050206A" w:rsidP="00035763">
            <w:r>
              <w:t>8</w:t>
            </w:r>
          </w:p>
        </w:tc>
        <w:tc>
          <w:tcPr>
            <w:tcW w:w="851" w:type="dxa"/>
          </w:tcPr>
          <w:p w14:paraId="70A0B939" w14:textId="77777777" w:rsidR="0050206A" w:rsidRDefault="0050206A" w:rsidP="00035763">
            <w:r w:rsidRPr="006B78AC">
              <w:t>Art 74(2)/CPR</w:t>
            </w:r>
          </w:p>
          <w:p w14:paraId="45309B8D" w14:textId="7DC0F117" w:rsidR="0055165B" w:rsidRDefault="0055165B" w:rsidP="00035763">
            <w:r>
              <w:t>KR/AC 4.1</w:t>
            </w:r>
          </w:p>
        </w:tc>
        <w:tc>
          <w:tcPr>
            <w:tcW w:w="3402" w:type="dxa"/>
            <w:gridSpan w:val="2"/>
          </w:tcPr>
          <w:p w14:paraId="74CC4DBB" w14:textId="65325570" w:rsidR="0050206A" w:rsidRPr="004D2D5E" w:rsidRDefault="0050206A" w:rsidP="00035763">
            <w:r>
              <w:t xml:space="preserve">Does the risk assessment allow an </w:t>
            </w:r>
            <w:r w:rsidR="00EC24F8">
              <w:t xml:space="preserve">extension </w:t>
            </w:r>
            <w:r>
              <w:t>of the management verifications?</w:t>
            </w:r>
          </w:p>
        </w:tc>
        <w:tc>
          <w:tcPr>
            <w:tcW w:w="992" w:type="dxa"/>
            <w:shd w:val="clear" w:color="auto" w:fill="D9D9D9" w:themeFill="background1" w:themeFillShade="D9"/>
          </w:tcPr>
          <w:p w14:paraId="5CCEF325" w14:textId="77777777" w:rsidR="0050206A" w:rsidRPr="004D2D5E" w:rsidRDefault="0050206A" w:rsidP="00035763"/>
        </w:tc>
        <w:tc>
          <w:tcPr>
            <w:tcW w:w="3544" w:type="dxa"/>
            <w:gridSpan w:val="2"/>
            <w:shd w:val="clear" w:color="auto" w:fill="D9D9D9" w:themeFill="background1" w:themeFillShade="D9"/>
          </w:tcPr>
          <w:p w14:paraId="0A52C828" w14:textId="77777777" w:rsidR="0050206A" w:rsidRPr="004D2D5E" w:rsidRDefault="0050206A" w:rsidP="00035763"/>
        </w:tc>
        <w:tc>
          <w:tcPr>
            <w:tcW w:w="1418" w:type="dxa"/>
            <w:gridSpan w:val="2"/>
          </w:tcPr>
          <w:p w14:paraId="24D567B9" w14:textId="77777777" w:rsidR="0050206A" w:rsidRPr="004D2D5E" w:rsidRDefault="0050206A" w:rsidP="00035763">
            <w:r w:rsidRPr="004D2D5E">
              <w:t>Risk assessment</w:t>
            </w:r>
          </w:p>
        </w:tc>
        <w:tc>
          <w:tcPr>
            <w:tcW w:w="3457" w:type="dxa"/>
            <w:gridSpan w:val="2"/>
          </w:tcPr>
          <w:p w14:paraId="29F8D8BC" w14:textId="57049642" w:rsidR="0050206A" w:rsidRPr="004D2D5E" w:rsidRDefault="0050206A" w:rsidP="00035763">
            <w:r w:rsidRPr="004D2D5E">
              <w:t>As the risk assessment is performed ex-ante, it cannot reflect all “real” consequences. The risk assessment should be able to adapt (</w:t>
            </w:r>
            <w:proofErr w:type="spellStart"/>
            <w:r w:rsidRPr="004D2D5E">
              <w:t>eg.</w:t>
            </w:r>
            <w:proofErr w:type="spellEnd"/>
            <w:r w:rsidRPr="004D2D5E">
              <w:t xml:space="preserve"> </w:t>
            </w:r>
            <w:r>
              <w:t xml:space="preserve">the MA foresees to verify only 10 </w:t>
            </w:r>
            <w:r w:rsidR="00122A69">
              <w:t xml:space="preserve">out </w:t>
            </w:r>
            <w:r>
              <w:t xml:space="preserve">of 100 items, but when it does so, they spot errors in all =&gt; the MA should be able to extend the verification, </w:t>
            </w:r>
            <w:r w:rsidRPr="00A7433B">
              <w:t xml:space="preserve">therefore the risk assessment </w:t>
            </w:r>
            <w:r w:rsidRPr="00A7433B">
              <w:lastRenderedPageBreak/>
              <w:t>should allow such cases of adaptation).</w:t>
            </w:r>
            <w:r w:rsidRPr="004D2D5E">
              <w:t xml:space="preserve"> </w:t>
            </w:r>
          </w:p>
        </w:tc>
      </w:tr>
      <w:tr w:rsidR="0050206A" w14:paraId="4FC025AC" w14:textId="77777777" w:rsidTr="0050206A">
        <w:tc>
          <w:tcPr>
            <w:tcW w:w="562" w:type="dxa"/>
          </w:tcPr>
          <w:p w14:paraId="5FDCE2BE" w14:textId="7414964F" w:rsidR="0050206A" w:rsidRDefault="0050206A" w:rsidP="00035763">
            <w:r>
              <w:lastRenderedPageBreak/>
              <w:t xml:space="preserve">9 </w:t>
            </w:r>
          </w:p>
        </w:tc>
        <w:tc>
          <w:tcPr>
            <w:tcW w:w="851" w:type="dxa"/>
          </w:tcPr>
          <w:p w14:paraId="15E0EB9F" w14:textId="77777777" w:rsidR="0050206A" w:rsidRDefault="0050206A" w:rsidP="00035763">
            <w:r w:rsidRPr="006B78AC">
              <w:t>Art 74(2)/CPR</w:t>
            </w:r>
          </w:p>
          <w:p w14:paraId="37F38CDC" w14:textId="3321E403" w:rsidR="0055165B" w:rsidRDefault="0055165B" w:rsidP="00035763">
            <w:r>
              <w:t>KR/AC 4.1</w:t>
            </w:r>
          </w:p>
        </w:tc>
        <w:tc>
          <w:tcPr>
            <w:tcW w:w="3402" w:type="dxa"/>
            <w:gridSpan w:val="2"/>
          </w:tcPr>
          <w:p w14:paraId="156F94BD" w14:textId="04D097EF" w:rsidR="0050206A" w:rsidRDefault="00B65F56" w:rsidP="00035763">
            <w:proofErr w:type="gramStart"/>
            <w:r>
              <w:t xml:space="preserve">Are </w:t>
            </w:r>
            <w:r w:rsidR="00A7433B">
              <w:t xml:space="preserve"> regular</w:t>
            </w:r>
            <w:proofErr w:type="gramEnd"/>
            <w:r w:rsidR="0050206A">
              <w:t xml:space="preserve"> update</w:t>
            </w:r>
            <w:r>
              <w:t>s</w:t>
            </w:r>
            <w:r w:rsidR="0050206A">
              <w:t xml:space="preserve"> of the risk assessment planned (foreseen)?</w:t>
            </w:r>
          </w:p>
        </w:tc>
        <w:tc>
          <w:tcPr>
            <w:tcW w:w="992" w:type="dxa"/>
            <w:shd w:val="clear" w:color="auto" w:fill="D9D9D9" w:themeFill="background1" w:themeFillShade="D9"/>
          </w:tcPr>
          <w:p w14:paraId="74A9CEB4" w14:textId="77777777" w:rsidR="0050206A" w:rsidRDefault="0050206A" w:rsidP="00035763"/>
        </w:tc>
        <w:tc>
          <w:tcPr>
            <w:tcW w:w="3544" w:type="dxa"/>
            <w:gridSpan w:val="2"/>
            <w:shd w:val="clear" w:color="auto" w:fill="D9D9D9" w:themeFill="background1" w:themeFillShade="D9"/>
          </w:tcPr>
          <w:p w14:paraId="316BCA80" w14:textId="77777777" w:rsidR="0050206A" w:rsidRDefault="0050206A" w:rsidP="00035763"/>
        </w:tc>
        <w:tc>
          <w:tcPr>
            <w:tcW w:w="1418" w:type="dxa"/>
            <w:gridSpan w:val="2"/>
          </w:tcPr>
          <w:p w14:paraId="0F4454C3" w14:textId="77777777" w:rsidR="0050206A" w:rsidRDefault="0050206A" w:rsidP="00035763">
            <w:r>
              <w:t>Risk assessment</w:t>
            </w:r>
          </w:p>
        </w:tc>
        <w:tc>
          <w:tcPr>
            <w:tcW w:w="3457" w:type="dxa"/>
            <w:gridSpan w:val="2"/>
          </w:tcPr>
          <w:p w14:paraId="4B748286" w14:textId="77777777" w:rsidR="0050206A" w:rsidRDefault="0050206A" w:rsidP="00035763">
            <w:r>
              <w:t>While there is no legal requirement to update the risk assessment at certain fixed intervals, the MA should foresee periodical updates (</w:t>
            </w:r>
            <w:proofErr w:type="spellStart"/>
            <w:r>
              <w:t>eg.</w:t>
            </w:r>
            <w:proofErr w:type="spellEnd"/>
            <w:r>
              <w:t xml:space="preserve"> at least a reflection should take place after the results of audits of operations are available). </w:t>
            </w:r>
          </w:p>
        </w:tc>
      </w:tr>
      <w:tr w:rsidR="0050206A" w14:paraId="4B875BC0" w14:textId="77777777" w:rsidTr="0050206A">
        <w:tc>
          <w:tcPr>
            <w:tcW w:w="562" w:type="dxa"/>
          </w:tcPr>
          <w:p w14:paraId="19720CE8" w14:textId="54D75833" w:rsidR="0050206A" w:rsidRDefault="0050206A" w:rsidP="00035763">
            <w:r>
              <w:t>10</w:t>
            </w:r>
          </w:p>
        </w:tc>
        <w:tc>
          <w:tcPr>
            <w:tcW w:w="851" w:type="dxa"/>
          </w:tcPr>
          <w:p w14:paraId="64E2AF05" w14:textId="77777777" w:rsidR="0050206A" w:rsidRDefault="0050206A" w:rsidP="00035763">
            <w:r w:rsidRPr="006B78AC">
              <w:t>Art 74(2)/CPR</w:t>
            </w:r>
          </w:p>
          <w:p w14:paraId="4765D674" w14:textId="4A56F730" w:rsidR="0055165B" w:rsidRPr="006B78AC" w:rsidRDefault="0055165B" w:rsidP="00035763">
            <w:r>
              <w:t>KR/AC 4.1</w:t>
            </w:r>
          </w:p>
        </w:tc>
        <w:tc>
          <w:tcPr>
            <w:tcW w:w="3402" w:type="dxa"/>
            <w:gridSpan w:val="2"/>
          </w:tcPr>
          <w:p w14:paraId="28E1067F" w14:textId="371EE251" w:rsidR="0050206A" w:rsidRPr="004017BC" w:rsidRDefault="0050206A" w:rsidP="00035763">
            <w:pPr>
              <w:rPr>
                <w:lang w:val="en-IE"/>
              </w:rPr>
            </w:pPr>
            <w:r>
              <w:t xml:space="preserve">Was the risk assessment </w:t>
            </w:r>
            <w:proofErr w:type="gramStart"/>
            <w:r>
              <w:t>actually updated</w:t>
            </w:r>
            <w:proofErr w:type="gramEnd"/>
            <w:r>
              <w:t xml:space="preserve"> when necessary? </w:t>
            </w:r>
            <w:r w:rsidRPr="004017BC">
              <w:rPr>
                <w:lang w:val="en-IE"/>
              </w:rPr>
              <w:t>(</w:t>
            </w:r>
            <w:r>
              <w:rPr>
                <w:lang w:val="en-IE"/>
              </w:rPr>
              <w:t>when applicable)</w:t>
            </w:r>
          </w:p>
        </w:tc>
        <w:tc>
          <w:tcPr>
            <w:tcW w:w="992" w:type="dxa"/>
            <w:shd w:val="clear" w:color="auto" w:fill="D9D9D9" w:themeFill="background1" w:themeFillShade="D9"/>
          </w:tcPr>
          <w:p w14:paraId="5BC2EE42" w14:textId="77777777" w:rsidR="0050206A" w:rsidRPr="004017BC" w:rsidRDefault="0050206A" w:rsidP="00035763">
            <w:pPr>
              <w:rPr>
                <w:lang w:val="en-IE"/>
              </w:rPr>
            </w:pPr>
          </w:p>
        </w:tc>
        <w:tc>
          <w:tcPr>
            <w:tcW w:w="3544" w:type="dxa"/>
            <w:gridSpan w:val="2"/>
            <w:shd w:val="clear" w:color="auto" w:fill="D9D9D9" w:themeFill="background1" w:themeFillShade="D9"/>
          </w:tcPr>
          <w:p w14:paraId="603B35B0" w14:textId="77777777" w:rsidR="0050206A" w:rsidRPr="004017BC" w:rsidRDefault="0050206A" w:rsidP="00035763">
            <w:pPr>
              <w:rPr>
                <w:lang w:val="en-IE"/>
              </w:rPr>
            </w:pPr>
          </w:p>
        </w:tc>
        <w:tc>
          <w:tcPr>
            <w:tcW w:w="1418" w:type="dxa"/>
            <w:gridSpan w:val="2"/>
          </w:tcPr>
          <w:p w14:paraId="5A87875D" w14:textId="77777777" w:rsidR="0050206A" w:rsidRDefault="0050206A" w:rsidP="00035763">
            <w:r>
              <w:t>Risk assessment</w:t>
            </w:r>
          </w:p>
        </w:tc>
        <w:tc>
          <w:tcPr>
            <w:tcW w:w="3457" w:type="dxa"/>
            <w:gridSpan w:val="2"/>
          </w:tcPr>
          <w:p w14:paraId="1C60E03E" w14:textId="77777777" w:rsidR="0050206A" w:rsidRDefault="0050206A" w:rsidP="00035763">
            <w:r>
              <w:t>In certain cases (</w:t>
            </w:r>
            <w:proofErr w:type="spellStart"/>
            <w:r>
              <w:t>eg.</w:t>
            </w:r>
            <w:proofErr w:type="spellEnd"/>
            <w:r>
              <w:t xml:space="preserve"> high TER, systemic errors discovered during management verifications, considerably higher frequency of errors than the one initially estimated), the MA should consider an update of the risk assessment. </w:t>
            </w:r>
          </w:p>
        </w:tc>
      </w:tr>
      <w:tr w:rsidR="0050206A" w14:paraId="01ABD7DA" w14:textId="77777777" w:rsidTr="0050206A">
        <w:tc>
          <w:tcPr>
            <w:tcW w:w="562" w:type="dxa"/>
          </w:tcPr>
          <w:p w14:paraId="737C3A30" w14:textId="645F6DF9" w:rsidR="0050206A" w:rsidRDefault="0050206A" w:rsidP="00035763">
            <w:r>
              <w:t>11</w:t>
            </w:r>
          </w:p>
        </w:tc>
        <w:tc>
          <w:tcPr>
            <w:tcW w:w="851" w:type="dxa"/>
          </w:tcPr>
          <w:p w14:paraId="7FD1315B" w14:textId="676FC969" w:rsidR="0050206A" w:rsidRPr="006B78AC" w:rsidRDefault="0050206A" w:rsidP="00035763">
            <w:r w:rsidRPr="006B78AC">
              <w:t>Art 74(2)/CPR</w:t>
            </w:r>
          </w:p>
        </w:tc>
        <w:tc>
          <w:tcPr>
            <w:tcW w:w="3402" w:type="dxa"/>
            <w:gridSpan w:val="2"/>
          </w:tcPr>
          <w:p w14:paraId="175F5BE2" w14:textId="5256DDA9" w:rsidR="0050206A" w:rsidRDefault="0050206A" w:rsidP="00035763">
            <w:r>
              <w:t>Does the auditor consider an update of the risk assessment is necessary?</w:t>
            </w:r>
          </w:p>
        </w:tc>
        <w:tc>
          <w:tcPr>
            <w:tcW w:w="992" w:type="dxa"/>
            <w:shd w:val="clear" w:color="auto" w:fill="D9D9D9" w:themeFill="background1" w:themeFillShade="D9"/>
          </w:tcPr>
          <w:p w14:paraId="4054AF43" w14:textId="77777777" w:rsidR="0050206A" w:rsidRPr="004017BC" w:rsidRDefault="0050206A" w:rsidP="00035763">
            <w:pPr>
              <w:rPr>
                <w:lang w:val="en-IE"/>
              </w:rPr>
            </w:pPr>
          </w:p>
        </w:tc>
        <w:tc>
          <w:tcPr>
            <w:tcW w:w="3544" w:type="dxa"/>
            <w:gridSpan w:val="2"/>
            <w:shd w:val="clear" w:color="auto" w:fill="D9D9D9" w:themeFill="background1" w:themeFillShade="D9"/>
          </w:tcPr>
          <w:p w14:paraId="0BD48618" w14:textId="77777777" w:rsidR="0050206A" w:rsidRPr="004017BC" w:rsidRDefault="0050206A" w:rsidP="00035763">
            <w:pPr>
              <w:rPr>
                <w:lang w:val="en-IE"/>
              </w:rPr>
            </w:pPr>
          </w:p>
        </w:tc>
        <w:tc>
          <w:tcPr>
            <w:tcW w:w="1418" w:type="dxa"/>
            <w:gridSpan w:val="2"/>
          </w:tcPr>
          <w:p w14:paraId="7328F7A5" w14:textId="1638F294" w:rsidR="0050206A" w:rsidRDefault="0050206A" w:rsidP="00035763">
            <w:r>
              <w:t xml:space="preserve">Substantive test results </w:t>
            </w:r>
          </w:p>
        </w:tc>
        <w:tc>
          <w:tcPr>
            <w:tcW w:w="3457" w:type="dxa"/>
            <w:gridSpan w:val="2"/>
          </w:tcPr>
          <w:p w14:paraId="05B1663D" w14:textId="04A01459" w:rsidR="0050206A" w:rsidRDefault="0050206A" w:rsidP="00035763">
            <w:r>
              <w:t>If, for example, the auditor finds in their sample, a recurrent error for a certain category of costs/beneficiaries/operations, it may lead to the conclusion that the risk assessment should be revised (</w:t>
            </w:r>
            <w:proofErr w:type="spellStart"/>
            <w:r>
              <w:t>eg.</w:t>
            </w:r>
            <w:proofErr w:type="spellEnd"/>
            <w:r>
              <w:t xml:space="preserve"> same error is present in 7 out of 8 sampling units). In case the error is one-off, this should not, however, lead to an automatic conclusion that the risk assessment is incorrect. </w:t>
            </w:r>
          </w:p>
        </w:tc>
      </w:tr>
      <w:tr w:rsidR="0050206A" w14:paraId="71FCB19C" w14:textId="77777777" w:rsidTr="0050206A">
        <w:trPr>
          <w:gridAfter w:val="1"/>
          <w:wAfter w:w="1276" w:type="dxa"/>
        </w:trPr>
        <w:tc>
          <w:tcPr>
            <w:tcW w:w="562" w:type="dxa"/>
          </w:tcPr>
          <w:p w14:paraId="22D7BB8E" w14:textId="5314B731" w:rsidR="0050206A" w:rsidRDefault="0050206A" w:rsidP="00035763">
            <w:r>
              <w:t>12</w:t>
            </w:r>
          </w:p>
        </w:tc>
        <w:tc>
          <w:tcPr>
            <w:tcW w:w="2977" w:type="dxa"/>
            <w:gridSpan w:val="2"/>
          </w:tcPr>
          <w:p w14:paraId="4942F227" w14:textId="0CE7E9FC" w:rsidR="0050206A" w:rsidRPr="009C3E24" w:rsidRDefault="0050206A" w:rsidP="00035763">
            <w:pPr>
              <w:jc w:val="center"/>
              <w:rPr>
                <w:b/>
                <w:bCs/>
              </w:rPr>
            </w:pPr>
            <w:r>
              <w:rPr>
                <w:b/>
                <w:bCs/>
              </w:rPr>
              <w:t>I</w:t>
            </w:r>
            <w:r w:rsidRPr="009C3E24">
              <w:rPr>
                <w:b/>
                <w:bCs/>
              </w:rPr>
              <w:t>ndicate the main findings:</w:t>
            </w:r>
          </w:p>
        </w:tc>
        <w:tc>
          <w:tcPr>
            <w:tcW w:w="4536" w:type="dxa"/>
            <w:gridSpan w:val="3"/>
            <w:shd w:val="clear" w:color="auto" w:fill="D9D9D9" w:themeFill="background1" w:themeFillShade="D9"/>
          </w:tcPr>
          <w:p w14:paraId="2850AB85" w14:textId="77777777" w:rsidR="0050206A" w:rsidRPr="004017BC" w:rsidRDefault="0050206A" w:rsidP="00035763">
            <w:pPr>
              <w:rPr>
                <w:lang w:val="en-IE"/>
              </w:rPr>
            </w:pPr>
          </w:p>
        </w:tc>
        <w:tc>
          <w:tcPr>
            <w:tcW w:w="1418" w:type="dxa"/>
            <w:gridSpan w:val="2"/>
          </w:tcPr>
          <w:p w14:paraId="39D0CFA1" w14:textId="77777777" w:rsidR="0050206A" w:rsidRDefault="0050206A" w:rsidP="00035763"/>
        </w:tc>
        <w:tc>
          <w:tcPr>
            <w:tcW w:w="3457" w:type="dxa"/>
            <w:gridSpan w:val="2"/>
          </w:tcPr>
          <w:p w14:paraId="1ABA23D0" w14:textId="77777777" w:rsidR="0050206A" w:rsidRDefault="0050206A" w:rsidP="00035763"/>
        </w:tc>
      </w:tr>
    </w:tbl>
    <w:p w14:paraId="5EA3D7BC" w14:textId="4E981DB0" w:rsidR="001F5F37" w:rsidRDefault="001F5F37"/>
    <w:p w14:paraId="3CB7D356" w14:textId="3A692935" w:rsidR="001F5F37" w:rsidRPr="00F17E6E" w:rsidRDefault="00F17E6E" w:rsidP="00F17E6E">
      <w:pPr>
        <w:jc w:val="center"/>
        <w:rPr>
          <w:b/>
          <w:bCs/>
        </w:rPr>
      </w:pPr>
      <w:r w:rsidRPr="00F17E6E">
        <w:rPr>
          <w:b/>
          <w:bCs/>
        </w:rPr>
        <w:t>Management verifications</w:t>
      </w:r>
      <w:r w:rsidR="00A009F1">
        <w:rPr>
          <w:rStyle w:val="FootnoteReference"/>
          <w:b/>
          <w:bCs/>
        </w:rPr>
        <w:footnoteReference w:id="3"/>
      </w:r>
    </w:p>
    <w:tbl>
      <w:tblPr>
        <w:tblStyle w:val="TableGrid"/>
        <w:tblW w:w="0" w:type="auto"/>
        <w:tblLayout w:type="fixed"/>
        <w:tblLook w:val="04A0" w:firstRow="1" w:lastRow="0" w:firstColumn="1" w:lastColumn="0" w:noHBand="0" w:noVBand="1"/>
      </w:tblPr>
      <w:tblGrid>
        <w:gridCol w:w="562"/>
        <w:gridCol w:w="851"/>
        <w:gridCol w:w="2126"/>
        <w:gridCol w:w="992"/>
        <w:gridCol w:w="3544"/>
        <w:gridCol w:w="1418"/>
        <w:gridCol w:w="3457"/>
      </w:tblGrid>
      <w:tr w:rsidR="001435D7" w14:paraId="12895BDC" w14:textId="77777777" w:rsidTr="00BF5ADA">
        <w:tc>
          <w:tcPr>
            <w:tcW w:w="562" w:type="dxa"/>
          </w:tcPr>
          <w:p w14:paraId="1C2D9F68" w14:textId="77777777" w:rsidR="001435D7" w:rsidRPr="00F94DBC" w:rsidRDefault="001435D7" w:rsidP="009436EC">
            <w:pPr>
              <w:jc w:val="center"/>
              <w:rPr>
                <w:b/>
                <w:bCs/>
              </w:rPr>
            </w:pPr>
            <w:r w:rsidRPr="00F94DBC">
              <w:rPr>
                <w:b/>
                <w:bCs/>
              </w:rPr>
              <w:lastRenderedPageBreak/>
              <w:t>No.</w:t>
            </w:r>
          </w:p>
        </w:tc>
        <w:tc>
          <w:tcPr>
            <w:tcW w:w="851" w:type="dxa"/>
          </w:tcPr>
          <w:p w14:paraId="1D4919D2" w14:textId="4D834635" w:rsidR="001435D7" w:rsidRPr="00F94DBC" w:rsidRDefault="001435D7" w:rsidP="009436EC">
            <w:pPr>
              <w:jc w:val="center"/>
              <w:rPr>
                <w:b/>
                <w:bCs/>
              </w:rPr>
            </w:pPr>
            <w:r w:rsidRPr="00F94DBC">
              <w:rPr>
                <w:b/>
                <w:bCs/>
              </w:rPr>
              <w:t>Legal ref</w:t>
            </w:r>
            <w:r w:rsidR="00C47E53">
              <w:rPr>
                <w:b/>
                <w:bCs/>
              </w:rPr>
              <w:t>.</w:t>
            </w:r>
          </w:p>
        </w:tc>
        <w:tc>
          <w:tcPr>
            <w:tcW w:w="2126" w:type="dxa"/>
          </w:tcPr>
          <w:p w14:paraId="18705A3E" w14:textId="77777777" w:rsidR="001435D7" w:rsidRPr="00F94DBC" w:rsidRDefault="001435D7" w:rsidP="009436EC">
            <w:pPr>
              <w:jc w:val="center"/>
              <w:rPr>
                <w:b/>
                <w:bCs/>
              </w:rPr>
            </w:pPr>
            <w:r w:rsidRPr="00F94DBC">
              <w:rPr>
                <w:b/>
                <w:bCs/>
              </w:rPr>
              <w:t>Question</w:t>
            </w:r>
          </w:p>
        </w:tc>
        <w:tc>
          <w:tcPr>
            <w:tcW w:w="992" w:type="dxa"/>
            <w:shd w:val="clear" w:color="auto" w:fill="D9D9D9" w:themeFill="background1" w:themeFillShade="D9"/>
          </w:tcPr>
          <w:p w14:paraId="2942C4E8" w14:textId="77777777" w:rsidR="001435D7" w:rsidRPr="00F94DBC" w:rsidRDefault="001435D7" w:rsidP="009436EC">
            <w:pPr>
              <w:jc w:val="center"/>
              <w:rPr>
                <w:b/>
                <w:bCs/>
              </w:rPr>
            </w:pPr>
            <w:r w:rsidRPr="00F94DBC">
              <w:rPr>
                <w:b/>
                <w:bCs/>
              </w:rPr>
              <w:t>Reply (Y/N/</w:t>
            </w:r>
          </w:p>
          <w:p w14:paraId="0188BD98" w14:textId="77777777" w:rsidR="001435D7" w:rsidRPr="00F94DBC" w:rsidRDefault="001435D7" w:rsidP="009436EC">
            <w:pPr>
              <w:jc w:val="center"/>
              <w:rPr>
                <w:b/>
                <w:bCs/>
              </w:rPr>
            </w:pPr>
            <w:r w:rsidRPr="00F94DBC">
              <w:rPr>
                <w:b/>
                <w:bCs/>
              </w:rPr>
              <w:t>Partial)</w:t>
            </w:r>
          </w:p>
        </w:tc>
        <w:tc>
          <w:tcPr>
            <w:tcW w:w="3544" w:type="dxa"/>
            <w:shd w:val="clear" w:color="auto" w:fill="D9D9D9" w:themeFill="background1" w:themeFillShade="D9"/>
          </w:tcPr>
          <w:p w14:paraId="75DE245E" w14:textId="77777777" w:rsidR="001435D7" w:rsidRPr="00F94DBC" w:rsidRDefault="001435D7" w:rsidP="009436EC">
            <w:pPr>
              <w:jc w:val="center"/>
              <w:rPr>
                <w:b/>
                <w:bCs/>
              </w:rPr>
            </w:pPr>
            <w:r w:rsidRPr="00F94DBC">
              <w:rPr>
                <w:b/>
                <w:bCs/>
              </w:rPr>
              <w:t>Comment</w:t>
            </w:r>
          </w:p>
        </w:tc>
        <w:tc>
          <w:tcPr>
            <w:tcW w:w="1418" w:type="dxa"/>
          </w:tcPr>
          <w:p w14:paraId="6626142C" w14:textId="77777777" w:rsidR="001435D7" w:rsidRPr="00F94DBC" w:rsidRDefault="001435D7" w:rsidP="009436EC">
            <w:pPr>
              <w:jc w:val="center"/>
              <w:rPr>
                <w:b/>
                <w:bCs/>
              </w:rPr>
            </w:pPr>
            <w:r w:rsidRPr="00F94DBC">
              <w:rPr>
                <w:b/>
                <w:bCs/>
              </w:rPr>
              <w:t>Relevant document(s)</w:t>
            </w:r>
          </w:p>
        </w:tc>
        <w:tc>
          <w:tcPr>
            <w:tcW w:w="3457" w:type="dxa"/>
          </w:tcPr>
          <w:p w14:paraId="5DE0C243" w14:textId="77777777" w:rsidR="001435D7" w:rsidRPr="00F94DBC" w:rsidRDefault="001435D7" w:rsidP="009436EC">
            <w:pPr>
              <w:jc w:val="center"/>
              <w:rPr>
                <w:b/>
                <w:bCs/>
              </w:rPr>
            </w:pPr>
            <w:r w:rsidRPr="00F94DBC">
              <w:rPr>
                <w:b/>
                <w:bCs/>
              </w:rPr>
              <w:t>Notes for auditor</w:t>
            </w:r>
          </w:p>
        </w:tc>
      </w:tr>
      <w:tr w:rsidR="00E100C8" w14:paraId="5E20CE65" w14:textId="77777777" w:rsidTr="00BF5ADA">
        <w:tc>
          <w:tcPr>
            <w:tcW w:w="562" w:type="dxa"/>
          </w:tcPr>
          <w:p w14:paraId="14D58DD8" w14:textId="13084BFA" w:rsidR="00E100C8" w:rsidRDefault="00D34A0D" w:rsidP="009436EC">
            <w:r>
              <w:t>1</w:t>
            </w:r>
          </w:p>
        </w:tc>
        <w:tc>
          <w:tcPr>
            <w:tcW w:w="851" w:type="dxa"/>
          </w:tcPr>
          <w:p w14:paraId="5FAF5F8C" w14:textId="4D6054DA" w:rsidR="00E100C8" w:rsidRDefault="00FD632F" w:rsidP="009436EC">
            <w:r>
              <w:t>KR 1</w:t>
            </w:r>
          </w:p>
        </w:tc>
        <w:tc>
          <w:tcPr>
            <w:tcW w:w="2126" w:type="dxa"/>
          </w:tcPr>
          <w:p w14:paraId="65F17405" w14:textId="5E4ADE70" w:rsidR="00E100C8" w:rsidRDefault="00E100C8" w:rsidP="009436EC">
            <w:r>
              <w:t xml:space="preserve">Does the Programme have in place measures to train the staff in relation to </w:t>
            </w:r>
            <w:proofErr w:type="gramStart"/>
            <w:r>
              <w:t>risk based</w:t>
            </w:r>
            <w:proofErr w:type="gramEnd"/>
            <w:r>
              <w:t xml:space="preserve"> management verification? Is the necessary staff available?</w:t>
            </w:r>
          </w:p>
        </w:tc>
        <w:tc>
          <w:tcPr>
            <w:tcW w:w="992" w:type="dxa"/>
            <w:shd w:val="clear" w:color="auto" w:fill="D9D9D9" w:themeFill="background1" w:themeFillShade="D9"/>
          </w:tcPr>
          <w:p w14:paraId="7AFCCED0" w14:textId="77777777" w:rsidR="00E100C8" w:rsidRPr="006B78AC" w:rsidRDefault="00E100C8" w:rsidP="009436EC"/>
        </w:tc>
        <w:tc>
          <w:tcPr>
            <w:tcW w:w="3544" w:type="dxa"/>
            <w:shd w:val="clear" w:color="auto" w:fill="D9D9D9" w:themeFill="background1" w:themeFillShade="D9"/>
          </w:tcPr>
          <w:p w14:paraId="4F96EA16" w14:textId="77777777" w:rsidR="00E100C8" w:rsidRPr="006B78AC" w:rsidRDefault="00E100C8" w:rsidP="009436EC"/>
        </w:tc>
        <w:tc>
          <w:tcPr>
            <w:tcW w:w="1418" w:type="dxa"/>
          </w:tcPr>
          <w:p w14:paraId="6B9F36D1" w14:textId="77777777" w:rsidR="00E100C8" w:rsidRDefault="00E100C8" w:rsidP="009436EC"/>
        </w:tc>
        <w:tc>
          <w:tcPr>
            <w:tcW w:w="3457" w:type="dxa"/>
          </w:tcPr>
          <w:p w14:paraId="5606CE2F" w14:textId="7DCC88B5" w:rsidR="00E100C8" w:rsidRDefault="00E100C8" w:rsidP="009436EC">
            <w:pPr>
              <w:jc w:val="both"/>
            </w:pPr>
            <w:r>
              <w:t xml:space="preserve">Please bear in mind that the separation of functions is not required for controllers and selection and/or monitoring. The legal requirement in 21-27 (as clarified with LS) is for controllers to not perform the accounting function. </w:t>
            </w:r>
          </w:p>
        </w:tc>
      </w:tr>
      <w:tr w:rsidR="001435D7" w14:paraId="5AA3FB9F" w14:textId="77777777" w:rsidTr="00BF5ADA">
        <w:tc>
          <w:tcPr>
            <w:tcW w:w="562" w:type="dxa"/>
          </w:tcPr>
          <w:p w14:paraId="3A95C064" w14:textId="51615350" w:rsidR="001435D7" w:rsidRPr="002E6CAB" w:rsidRDefault="00D34A0D" w:rsidP="009436EC">
            <w:r>
              <w:t>2</w:t>
            </w:r>
          </w:p>
        </w:tc>
        <w:tc>
          <w:tcPr>
            <w:tcW w:w="851" w:type="dxa"/>
          </w:tcPr>
          <w:p w14:paraId="40E200BE" w14:textId="77777777" w:rsidR="001435D7" w:rsidRDefault="0041692F" w:rsidP="009436EC">
            <w:r>
              <w:t>Art 74(1)</w:t>
            </w:r>
            <w:r w:rsidR="00F76AA0">
              <w:t>(a)</w:t>
            </w:r>
          </w:p>
          <w:p w14:paraId="3E693772" w14:textId="77777777" w:rsidR="00385110" w:rsidRDefault="00385110" w:rsidP="009436EC">
            <w:r>
              <w:t>KR/AC</w:t>
            </w:r>
          </w:p>
          <w:p w14:paraId="1E02A262" w14:textId="7434FF73" w:rsidR="00385110" w:rsidRPr="006B78AC" w:rsidRDefault="00385110" w:rsidP="009436EC">
            <w:r>
              <w:t>1.2</w:t>
            </w:r>
          </w:p>
        </w:tc>
        <w:tc>
          <w:tcPr>
            <w:tcW w:w="2126" w:type="dxa"/>
          </w:tcPr>
          <w:p w14:paraId="661C4C36" w14:textId="20F9ABC4" w:rsidR="001435D7" w:rsidRPr="006B78AC" w:rsidRDefault="0041692F" w:rsidP="009436EC">
            <w:r>
              <w:t>Does the Programme have in place procedures to cover management verifications?</w:t>
            </w:r>
          </w:p>
        </w:tc>
        <w:tc>
          <w:tcPr>
            <w:tcW w:w="992" w:type="dxa"/>
            <w:shd w:val="clear" w:color="auto" w:fill="D9D9D9" w:themeFill="background1" w:themeFillShade="D9"/>
          </w:tcPr>
          <w:p w14:paraId="66A49FD0" w14:textId="77777777" w:rsidR="001435D7" w:rsidRPr="006B78AC" w:rsidRDefault="001435D7" w:rsidP="009436EC"/>
        </w:tc>
        <w:tc>
          <w:tcPr>
            <w:tcW w:w="3544" w:type="dxa"/>
            <w:shd w:val="clear" w:color="auto" w:fill="D9D9D9" w:themeFill="background1" w:themeFillShade="D9"/>
          </w:tcPr>
          <w:p w14:paraId="5493D37D" w14:textId="77777777" w:rsidR="001435D7" w:rsidRPr="006B78AC" w:rsidRDefault="001435D7" w:rsidP="009436EC"/>
        </w:tc>
        <w:tc>
          <w:tcPr>
            <w:tcW w:w="1418" w:type="dxa"/>
          </w:tcPr>
          <w:p w14:paraId="462555F3" w14:textId="30DF2A0C" w:rsidR="001435D7" w:rsidRPr="006B78AC" w:rsidRDefault="007D2F9B" w:rsidP="009436EC">
            <w:r>
              <w:t>Procedures for management verifications</w:t>
            </w:r>
          </w:p>
        </w:tc>
        <w:tc>
          <w:tcPr>
            <w:tcW w:w="3457" w:type="dxa"/>
          </w:tcPr>
          <w:p w14:paraId="31797C1B" w14:textId="77777777" w:rsidR="001435D7" w:rsidRDefault="00035763" w:rsidP="009436EC">
            <w:pPr>
              <w:jc w:val="both"/>
            </w:pPr>
            <w:r>
              <w:t xml:space="preserve">The procedures should cover both administrative and on-the-spot verifications. </w:t>
            </w:r>
          </w:p>
          <w:p w14:paraId="1CC50BA8" w14:textId="77777777" w:rsidR="007A01FF" w:rsidRDefault="007A01FF" w:rsidP="009436EC">
            <w:pPr>
              <w:jc w:val="both"/>
            </w:pPr>
          </w:p>
          <w:p w14:paraId="215F2891" w14:textId="4BEB2C80" w:rsidR="007A01FF" w:rsidRPr="006B78AC" w:rsidRDefault="007A01FF" w:rsidP="009436EC">
            <w:pPr>
              <w:jc w:val="both"/>
            </w:pPr>
            <w:r>
              <w:t xml:space="preserve">Please bear in mind that the administrative verifications </w:t>
            </w:r>
            <w:proofErr w:type="gramStart"/>
            <w:r>
              <w:t>may be actually be</w:t>
            </w:r>
            <w:proofErr w:type="gramEnd"/>
            <w:r>
              <w:t xml:space="preserve"> performed </w:t>
            </w:r>
            <w:r w:rsidR="00D34A0D">
              <w:t>as part of the</w:t>
            </w:r>
            <w:r>
              <w:t xml:space="preserve"> on-the-spot</w:t>
            </w:r>
            <w:r w:rsidR="00D34A0D">
              <w:t xml:space="preserve"> visit</w:t>
            </w:r>
            <w:r>
              <w:t>.</w:t>
            </w:r>
          </w:p>
        </w:tc>
      </w:tr>
      <w:tr w:rsidR="00A8321A" w14:paraId="79BD495C" w14:textId="77777777" w:rsidTr="00BF5ADA">
        <w:tc>
          <w:tcPr>
            <w:tcW w:w="562" w:type="dxa"/>
          </w:tcPr>
          <w:p w14:paraId="63D6982E" w14:textId="1DC5F357" w:rsidR="00A8321A" w:rsidRDefault="00D34A0D" w:rsidP="009436EC">
            <w:r>
              <w:t>3</w:t>
            </w:r>
          </w:p>
        </w:tc>
        <w:tc>
          <w:tcPr>
            <w:tcW w:w="851" w:type="dxa"/>
          </w:tcPr>
          <w:p w14:paraId="3A9904C9" w14:textId="5B0939C9" w:rsidR="00A8321A" w:rsidRDefault="00F76AA0" w:rsidP="009436EC">
            <w:r>
              <w:t>Art 74(1)(a)</w:t>
            </w:r>
          </w:p>
        </w:tc>
        <w:tc>
          <w:tcPr>
            <w:tcW w:w="2126" w:type="dxa"/>
          </w:tcPr>
          <w:p w14:paraId="1B597853" w14:textId="39AC9502" w:rsidR="00A8321A" w:rsidRDefault="00A8321A" w:rsidP="009436EC">
            <w:r>
              <w:t>Are the procedures in place adequate?</w:t>
            </w:r>
          </w:p>
        </w:tc>
        <w:tc>
          <w:tcPr>
            <w:tcW w:w="992" w:type="dxa"/>
            <w:shd w:val="clear" w:color="auto" w:fill="D9D9D9" w:themeFill="background1" w:themeFillShade="D9"/>
          </w:tcPr>
          <w:p w14:paraId="5269D1CE" w14:textId="77777777" w:rsidR="00A8321A" w:rsidRDefault="00A8321A" w:rsidP="009436EC"/>
        </w:tc>
        <w:tc>
          <w:tcPr>
            <w:tcW w:w="3544" w:type="dxa"/>
            <w:shd w:val="clear" w:color="auto" w:fill="D9D9D9" w:themeFill="background1" w:themeFillShade="D9"/>
          </w:tcPr>
          <w:p w14:paraId="40A2BAE1" w14:textId="77777777" w:rsidR="00A8321A" w:rsidRDefault="00A8321A" w:rsidP="009436EC"/>
        </w:tc>
        <w:tc>
          <w:tcPr>
            <w:tcW w:w="1418" w:type="dxa"/>
          </w:tcPr>
          <w:p w14:paraId="3FD0726D" w14:textId="77777777" w:rsidR="001220A7" w:rsidRDefault="007D2F9B" w:rsidP="009436EC">
            <w:r>
              <w:t>Procedures for management verifications</w:t>
            </w:r>
          </w:p>
          <w:p w14:paraId="712CFC00" w14:textId="39605603" w:rsidR="00A8321A" w:rsidRDefault="007D2F9B" w:rsidP="009436EC">
            <w:r>
              <w:t xml:space="preserve"> </w:t>
            </w:r>
          </w:p>
          <w:p w14:paraId="0BF54010" w14:textId="77777777" w:rsidR="001220A7" w:rsidRDefault="001220A7" w:rsidP="009436EC"/>
          <w:p w14:paraId="3DE82AEC" w14:textId="3A709447" w:rsidR="001220A7" w:rsidRDefault="001220A7" w:rsidP="009436EC"/>
        </w:tc>
        <w:tc>
          <w:tcPr>
            <w:tcW w:w="3457" w:type="dxa"/>
          </w:tcPr>
          <w:p w14:paraId="184CA322" w14:textId="4E150AD3" w:rsidR="00F55E18" w:rsidRDefault="007672AF" w:rsidP="009436EC">
            <w:r>
              <w:t xml:space="preserve">Written procedures and checklists are used for the management verifications and conclusions are documented. Such checklists include, as a minimum, verifications </w:t>
            </w:r>
            <w:r w:rsidR="001E2692">
              <w:t>of art.</w:t>
            </w:r>
            <w:r w:rsidR="00CA1373">
              <w:t xml:space="preserve"> 74</w:t>
            </w:r>
            <w:r w:rsidR="001E2692">
              <w:t xml:space="preserve"> </w:t>
            </w:r>
            <w:proofErr w:type="gramStart"/>
            <w:r w:rsidR="001E2692">
              <w:t xml:space="preserve">CPR </w:t>
            </w:r>
            <w:r>
              <w:t>:</w:t>
            </w:r>
            <w:proofErr w:type="gramEnd"/>
            <w:r>
              <w:t xml:space="preserve"> </w:t>
            </w:r>
          </w:p>
          <w:p w14:paraId="5A8D4D95" w14:textId="77777777" w:rsidR="00F55E18" w:rsidRDefault="007672AF" w:rsidP="009436EC">
            <w:r>
              <w:t>1) co-financed products and services have been delivered (the reality of the project, including effective delivery of product or service</w:t>
            </w:r>
            <w:proofErr w:type="gramStart"/>
            <w:r>
              <w:t>);</w:t>
            </w:r>
            <w:proofErr w:type="gramEnd"/>
            <w:r>
              <w:t xml:space="preserve"> </w:t>
            </w:r>
          </w:p>
          <w:p w14:paraId="0FCD6E9C" w14:textId="77777777" w:rsidR="00F55E18" w:rsidRDefault="007672AF" w:rsidP="009436EC">
            <w:r>
              <w:t xml:space="preserve">2) the operation complies with applicable law, the </w:t>
            </w:r>
            <w:proofErr w:type="gramStart"/>
            <w:r>
              <w:t>programme</w:t>
            </w:r>
            <w:proofErr w:type="gramEnd"/>
            <w:r>
              <w:t xml:space="preserve"> and </w:t>
            </w:r>
            <w:r>
              <w:lastRenderedPageBreak/>
              <w:t xml:space="preserve">the conditions for support of the operation, notably concerning: </w:t>
            </w:r>
          </w:p>
          <w:p w14:paraId="791F8906" w14:textId="77777777" w:rsidR="00F55E18" w:rsidRDefault="007672AF" w:rsidP="009436EC">
            <w:r>
              <w:t xml:space="preserve">a. the accuracy and completeness of the payment claim from </w:t>
            </w:r>
            <w:proofErr w:type="gramStart"/>
            <w:r>
              <w:t>beneficiaries;</w:t>
            </w:r>
            <w:proofErr w:type="gramEnd"/>
            <w:r>
              <w:t xml:space="preserve"> </w:t>
            </w:r>
          </w:p>
          <w:p w14:paraId="147F0B07" w14:textId="77777777" w:rsidR="00F55E18" w:rsidRDefault="007672AF" w:rsidP="009436EC">
            <w:r>
              <w:t xml:space="preserve">b. eligible </w:t>
            </w:r>
            <w:proofErr w:type="gramStart"/>
            <w:r>
              <w:t>period;</w:t>
            </w:r>
            <w:proofErr w:type="gramEnd"/>
            <w:r>
              <w:t xml:space="preserve"> </w:t>
            </w:r>
          </w:p>
          <w:p w14:paraId="14FA2B7F" w14:textId="77777777" w:rsidR="00F55E18" w:rsidRDefault="007672AF" w:rsidP="009436EC">
            <w:r>
              <w:t>c. compliance with the approved financing rate (where applicable</w:t>
            </w:r>
            <w:proofErr w:type="gramStart"/>
            <w:r>
              <w:t>);</w:t>
            </w:r>
            <w:proofErr w:type="gramEnd"/>
            <w:r>
              <w:t xml:space="preserve"> </w:t>
            </w:r>
          </w:p>
          <w:p w14:paraId="6A392EF9" w14:textId="77777777" w:rsidR="00F55E18" w:rsidRDefault="007672AF" w:rsidP="009436EC">
            <w:r>
              <w:t xml:space="preserve">d. compliance with the relevant eligibility rules and EU and national rules on public procurement, State aid, publicity, equal opportunity requirements and non-discrimination, transparency and access to persons with disabilities, gender equality, the Charter of Fundamental Rights of the European Union, the principle of sustainable development and of the Union policy on the environment in accordance with Article 11 and Article 191(1) of the </w:t>
            </w:r>
            <w:proofErr w:type="gramStart"/>
            <w:r>
              <w:t>TFEU;</w:t>
            </w:r>
            <w:proofErr w:type="gramEnd"/>
            <w:r>
              <w:t xml:space="preserve"> </w:t>
            </w:r>
          </w:p>
          <w:p w14:paraId="617951F9" w14:textId="77777777" w:rsidR="00F55E18" w:rsidRDefault="007672AF" w:rsidP="009436EC">
            <w:r>
              <w:t xml:space="preserve">e. the compliance with the terms and the conditions of the document setting out the conditions for </w:t>
            </w:r>
            <w:proofErr w:type="gramStart"/>
            <w:r>
              <w:t>support;</w:t>
            </w:r>
            <w:proofErr w:type="gramEnd"/>
            <w:r>
              <w:t xml:space="preserve"> </w:t>
            </w:r>
          </w:p>
          <w:p w14:paraId="7A698470" w14:textId="77777777" w:rsidR="00F55E18" w:rsidRDefault="007672AF" w:rsidP="009436EC">
            <w:r>
              <w:t xml:space="preserve">f. the expenditure declared and the existence of the audit </w:t>
            </w:r>
            <w:proofErr w:type="gramStart"/>
            <w:r>
              <w:t>trail;</w:t>
            </w:r>
            <w:proofErr w:type="gramEnd"/>
            <w:r>
              <w:t xml:space="preserve"> </w:t>
            </w:r>
          </w:p>
          <w:p w14:paraId="5D87C4D2" w14:textId="77777777" w:rsidR="00F55E18" w:rsidRDefault="007672AF" w:rsidP="009436EC">
            <w:r>
              <w:t xml:space="preserve">g. absence of double </w:t>
            </w:r>
            <w:proofErr w:type="gramStart"/>
            <w:r>
              <w:t>financing;</w:t>
            </w:r>
            <w:proofErr w:type="gramEnd"/>
            <w:r>
              <w:t xml:space="preserve"> </w:t>
            </w:r>
          </w:p>
          <w:p w14:paraId="78986FA5" w14:textId="184D1FAA" w:rsidR="00F55E18" w:rsidRDefault="007672AF" w:rsidP="009436EC">
            <w:r>
              <w:t xml:space="preserve">3) For costs to be reimbursed by the MA pursuant to Article 53(1)(a) of the CPR: </w:t>
            </w:r>
          </w:p>
          <w:p w14:paraId="1A810793" w14:textId="77777777" w:rsidR="00F55E18" w:rsidRDefault="007672AF" w:rsidP="009436EC">
            <w:r>
              <w:lastRenderedPageBreak/>
              <w:t xml:space="preserve">h. the costs claimed by the beneficiaries have been incurred and </w:t>
            </w:r>
            <w:proofErr w:type="gramStart"/>
            <w:r>
              <w:t>paid;</w:t>
            </w:r>
            <w:proofErr w:type="gramEnd"/>
            <w:r>
              <w:t xml:space="preserve"> </w:t>
            </w:r>
          </w:p>
          <w:p w14:paraId="0C9B2981" w14:textId="0DB43999" w:rsidR="00F55E18" w:rsidRDefault="007672AF" w:rsidP="009436EC">
            <w:proofErr w:type="spellStart"/>
            <w:r>
              <w:t>i</w:t>
            </w:r>
            <w:proofErr w:type="spellEnd"/>
            <w:r>
              <w:t xml:space="preserve">. a separate accounting system or an appropriate accounting code for all transactions relating to an operation is established, allowing in particular for verification of (1) the correct allocation of expenditure only partly relating to the co-financed operation and (2) certain types of expenditure which are only considered eligible within certain limits or in proportion to other </w:t>
            </w:r>
            <w:proofErr w:type="gramStart"/>
            <w:r>
              <w:t>costs;</w:t>
            </w:r>
            <w:proofErr w:type="gramEnd"/>
          </w:p>
          <w:p w14:paraId="56125622" w14:textId="2739CFBB" w:rsidR="001E2692" w:rsidRDefault="001E2692" w:rsidP="001E2692">
            <w:pPr>
              <w:jc w:val="both"/>
            </w:pPr>
            <w:r>
              <w:t xml:space="preserve">These checks can either be done during the administrative checks or during the on-the-spot checks (which can also imply administrative checks). </w:t>
            </w:r>
          </w:p>
          <w:p w14:paraId="0B202D25" w14:textId="77777777" w:rsidR="008B5C9C" w:rsidRDefault="008B5C9C" w:rsidP="001E2692">
            <w:pPr>
              <w:jc w:val="both"/>
            </w:pPr>
          </w:p>
          <w:p w14:paraId="0EC369C4" w14:textId="63A55159" w:rsidR="008B5C9C" w:rsidRPr="008B5C9C" w:rsidRDefault="008B5C9C" w:rsidP="009436EC">
            <w:pPr>
              <w:rPr>
                <w:lang w:val="en-IE"/>
              </w:rPr>
            </w:pPr>
            <w:r>
              <w:t xml:space="preserve">The procedures should be </w:t>
            </w:r>
            <w:r>
              <w:rPr>
                <w:lang w:val="en-IE"/>
              </w:rPr>
              <w:t xml:space="preserve">reliable at individual level, by allowing </w:t>
            </w:r>
            <w:r w:rsidR="001E2692">
              <w:rPr>
                <w:lang w:val="en-IE"/>
              </w:rPr>
              <w:t>the identification</w:t>
            </w:r>
            <w:r>
              <w:rPr>
                <w:lang w:val="en-IE"/>
              </w:rPr>
              <w:t xml:space="preserve"> of the relevant issues. </w:t>
            </w:r>
          </w:p>
        </w:tc>
      </w:tr>
      <w:tr w:rsidR="00DC6CEF" w14:paraId="742C6C15" w14:textId="77777777" w:rsidTr="00BF5ADA">
        <w:tc>
          <w:tcPr>
            <w:tcW w:w="562" w:type="dxa"/>
          </w:tcPr>
          <w:p w14:paraId="5FF8DE66" w14:textId="61C47C85" w:rsidR="00DC6CEF" w:rsidRDefault="00D34A0D" w:rsidP="00DC6CEF">
            <w:r>
              <w:lastRenderedPageBreak/>
              <w:t>4</w:t>
            </w:r>
          </w:p>
        </w:tc>
        <w:tc>
          <w:tcPr>
            <w:tcW w:w="851" w:type="dxa"/>
          </w:tcPr>
          <w:p w14:paraId="6978CE83" w14:textId="4B977745" w:rsidR="00DC6CEF" w:rsidRDefault="00DC6CEF" w:rsidP="00DC6CEF">
            <w:r>
              <w:t>Art 74(1)(a)</w:t>
            </w:r>
          </w:p>
        </w:tc>
        <w:tc>
          <w:tcPr>
            <w:tcW w:w="2126" w:type="dxa"/>
          </w:tcPr>
          <w:p w14:paraId="5A97612A" w14:textId="172F9724" w:rsidR="00DC6CEF" w:rsidRDefault="00DC6CEF" w:rsidP="00DC6CEF">
            <w:r>
              <w:t xml:space="preserve">Are the procedures in place adapted subject if the costs are </w:t>
            </w:r>
            <w:proofErr w:type="gramStart"/>
            <w:r>
              <w:t>real</w:t>
            </w:r>
            <w:proofErr w:type="gramEnd"/>
            <w:r>
              <w:t xml:space="preserve"> based or SCOs/FNLC?</w:t>
            </w:r>
          </w:p>
        </w:tc>
        <w:tc>
          <w:tcPr>
            <w:tcW w:w="992" w:type="dxa"/>
            <w:shd w:val="clear" w:color="auto" w:fill="D9D9D9" w:themeFill="background1" w:themeFillShade="D9"/>
          </w:tcPr>
          <w:p w14:paraId="7C775F79" w14:textId="77777777" w:rsidR="00DC6CEF" w:rsidRDefault="00DC6CEF" w:rsidP="00DC6CEF"/>
        </w:tc>
        <w:tc>
          <w:tcPr>
            <w:tcW w:w="3544" w:type="dxa"/>
            <w:shd w:val="clear" w:color="auto" w:fill="D9D9D9" w:themeFill="background1" w:themeFillShade="D9"/>
          </w:tcPr>
          <w:p w14:paraId="0A968F49" w14:textId="77777777" w:rsidR="00DC6CEF" w:rsidRDefault="00DC6CEF" w:rsidP="00DC6CEF"/>
        </w:tc>
        <w:tc>
          <w:tcPr>
            <w:tcW w:w="1418" w:type="dxa"/>
          </w:tcPr>
          <w:p w14:paraId="4D038D67" w14:textId="4E0365BD" w:rsidR="00DC6CEF" w:rsidRDefault="00DC6CEF" w:rsidP="00DC6CEF">
            <w:r>
              <w:t xml:space="preserve">Procedures for management verifications </w:t>
            </w:r>
          </w:p>
        </w:tc>
        <w:tc>
          <w:tcPr>
            <w:tcW w:w="3457" w:type="dxa"/>
          </w:tcPr>
          <w:p w14:paraId="6B78B9E1" w14:textId="77777777" w:rsidR="00DC6CEF" w:rsidRDefault="00DC6CEF" w:rsidP="00DC6CEF">
            <w:r>
              <w:t xml:space="preserve">For costs reimbursed by the MA pursuant to Article 53(1)(b), (c) and (d) of the CPR24: </w:t>
            </w:r>
          </w:p>
          <w:p w14:paraId="117FE719" w14:textId="77777777" w:rsidR="00DC6CEF" w:rsidRDefault="00DC6CEF" w:rsidP="00DC6CEF">
            <w:r>
              <w:t xml:space="preserve">j. the conditions for reimbursement of costs through simplified cost options (i.e. unit costs, lump sums, or flat-rate financing) have been </w:t>
            </w:r>
            <w:proofErr w:type="gramStart"/>
            <w:r>
              <w:t>met;</w:t>
            </w:r>
            <w:proofErr w:type="gramEnd"/>
            <w:r>
              <w:t xml:space="preserve"> </w:t>
            </w:r>
          </w:p>
          <w:p w14:paraId="72D17562" w14:textId="77777777" w:rsidR="00DC6CEF" w:rsidRDefault="00DC6CEF" w:rsidP="00DC6CEF">
            <w:r>
              <w:lastRenderedPageBreak/>
              <w:t xml:space="preserve">5) For costs reimbursed by the MA pursuant to Article 53(1)(f) of the CPR25: </w:t>
            </w:r>
          </w:p>
          <w:p w14:paraId="68911F7E" w14:textId="77777777" w:rsidR="00DC6CEF" w:rsidRDefault="00DC6CEF" w:rsidP="00DC6CEF">
            <w:r>
              <w:t xml:space="preserve">k. the conditions for reimbursement of costs have been met; and </w:t>
            </w:r>
          </w:p>
          <w:p w14:paraId="22721E62" w14:textId="77777777" w:rsidR="00DC6CEF" w:rsidRDefault="00DC6CEF" w:rsidP="00DC6CEF">
            <w:r>
              <w:t xml:space="preserve">l. the results have been achieved. </w:t>
            </w:r>
          </w:p>
          <w:p w14:paraId="0F0467E0" w14:textId="77777777" w:rsidR="00DC6CEF" w:rsidRDefault="00DC6CEF" w:rsidP="00DC6CEF">
            <w:r>
              <w:t xml:space="preserve">6) For expenditure reimbursed by the Commission pursuant to Article 94(3) 26of the CPR27: </w:t>
            </w:r>
          </w:p>
          <w:p w14:paraId="3711C0C9" w14:textId="77777777" w:rsidR="00DC6CEF" w:rsidRDefault="00DC6CEF" w:rsidP="00DC6CEF">
            <w:r>
              <w:t xml:space="preserve">m. the conditions for reimbursement of expenditure have been </w:t>
            </w:r>
            <w:proofErr w:type="gramStart"/>
            <w:r>
              <w:t>met;</w:t>
            </w:r>
            <w:proofErr w:type="gramEnd"/>
            <w:r>
              <w:t xml:space="preserve"> </w:t>
            </w:r>
          </w:p>
          <w:p w14:paraId="3F1DB2A4" w14:textId="77777777" w:rsidR="00DC6CEF" w:rsidRDefault="00DC6CEF" w:rsidP="00DC6CEF">
            <w:r>
              <w:t xml:space="preserve">7) For expenditure reimbursed by the Commission pursuant to Article 95(3)28 of the CPR29: </w:t>
            </w:r>
          </w:p>
          <w:p w14:paraId="715B0C53" w14:textId="77777777" w:rsidR="00DC6CEF" w:rsidRDefault="00DC6CEF" w:rsidP="00DC6CEF">
            <w:r>
              <w:t xml:space="preserve">n. the conditions for reimbursement of expenditure have been met; or </w:t>
            </w:r>
          </w:p>
          <w:p w14:paraId="1C5496DD" w14:textId="4CF4C8AF" w:rsidR="00DC6CEF" w:rsidRDefault="00DC6CEF" w:rsidP="00DC6CEF">
            <w:r>
              <w:t>o. the results have been achieved.</w:t>
            </w:r>
          </w:p>
        </w:tc>
      </w:tr>
      <w:tr w:rsidR="00DC6CEF" w14:paraId="30B72556" w14:textId="77777777" w:rsidTr="00BF5ADA">
        <w:tc>
          <w:tcPr>
            <w:tcW w:w="562" w:type="dxa"/>
          </w:tcPr>
          <w:p w14:paraId="57166C79" w14:textId="49E9EA42" w:rsidR="00DC6CEF" w:rsidRDefault="00D34A0D" w:rsidP="00DC6CEF">
            <w:r>
              <w:lastRenderedPageBreak/>
              <w:t>5</w:t>
            </w:r>
          </w:p>
        </w:tc>
        <w:tc>
          <w:tcPr>
            <w:tcW w:w="851" w:type="dxa"/>
          </w:tcPr>
          <w:p w14:paraId="124C4C41" w14:textId="3BD0873C" w:rsidR="00DC6CEF" w:rsidRPr="006B78AC" w:rsidRDefault="00DC6CEF" w:rsidP="00DC6CEF">
            <w:r>
              <w:t>Art 9(4), Art 74(1)(a)</w:t>
            </w:r>
          </w:p>
        </w:tc>
        <w:tc>
          <w:tcPr>
            <w:tcW w:w="2126" w:type="dxa"/>
          </w:tcPr>
          <w:p w14:paraId="14161B7A" w14:textId="08EEC936" w:rsidR="00DC6CEF" w:rsidRPr="00243944" w:rsidRDefault="00B80EF0" w:rsidP="00DC6CEF">
            <w:pPr>
              <w:rPr>
                <w:lang w:val="en-US"/>
              </w:rPr>
            </w:pPr>
            <w:r w:rsidRPr="00B80EF0">
              <w:rPr>
                <w:lang w:val="en-US"/>
              </w:rPr>
              <w:t xml:space="preserve">Does the MA have appropriate procedures in place </w:t>
            </w:r>
            <w:r w:rsidRPr="00B80EF0">
              <w:rPr>
                <w:lang w:val="en-US"/>
              </w:rPr>
              <w:br/>
              <w:t>to check the fulfillment of DNSH-related conditions (if such conditions were included in the grant agreement)?</w:t>
            </w:r>
          </w:p>
        </w:tc>
        <w:tc>
          <w:tcPr>
            <w:tcW w:w="992" w:type="dxa"/>
            <w:shd w:val="clear" w:color="auto" w:fill="D9D9D9" w:themeFill="background1" w:themeFillShade="D9"/>
          </w:tcPr>
          <w:p w14:paraId="2F28E433" w14:textId="77777777" w:rsidR="00DC6CEF" w:rsidRDefault="00DC6CEF" w:rsidP="00DC6CEF"/>
        </w:tc>
        <w:tc>
          <w:tcPr>
            <w:tcW w:w="3544" w:type="dxa"/>
            <w:shd w:val="clear" w:color="auto" w:fill="D9D9D9" w:themeFill="background1" w:themeFillShade="D9"/>
          </w:tcPr>
          <w:p w14:paraId="4EC739F0" w14:textId="77777777" w:rsidR="00DC6CEF" w:rsidRDefault="00DC6CEF" w:rsidP="00DC6CEF"/>
        </w:tc>
        <w:tc>
          <w:tcPr>
            <w:tcW w:w="1418" w:type="dxa"/>
          </w:tcPr>
          <w:p w14:paraId="4C069BFB" w14:textId="339153D5" w:rsidR="00DC6CEF" w:rsidRDefault="00DC6CEF" w:rsidP="00DC6CEF">
            <w:r>
              <w:t xml:space="preserve">Procedures for management verifications </w:t>
            </w:r>
          </w:p>
        </w:tc>
        <w:tc>
          <w:tcPr>
            <w:tcW w:w="3457" w:type="dxa"/>
          </w:tcPr>
          <w:p w14:paraId="5DDC8383" w14:textId="27E74126" w:rsidR="00DC6CEF" w:rsidRPr="00B74678" w:rsidRDefault="00DC6CEF" w:rsidP="00DC6CEF">
            <w:pPr>
              <w:jc w:val="both"/>
              <w:rPr>
                <w:rFonts w:eastAsia="Times New Roman"/>
              </w:rPr>
            </w:pPr>
            <w:r>
              <w:rPr>
                <w:rFonts w:eastAsia="Times New Roman"/>
              </w:rPr>
              <w:t>T</w:t>
            </w:r>
            <w:r w:rsidRPr="00B74678">
              <w:rPr>
                <w:rFonts w:eastAsia="Times New Roman"/>
              </w:rPr>
              <w:t xml:space="preserve">he procedures </w:t>
            </w:r>
            <w:r>
              <w:rPr>
                <w:rFonts w:eastAsia="Times New Roman"/>
              </w:rPr>
              <w:t>should</w:t>
            </w:r>
            <w:r w:rsidRPr="00B74678">
              <w:rPr>
                <w:rFonts w:eastAsia="Times New Roman"/>
              </w:rPr>
              <w:t xml:space="preserve"> ensure that any possible requirements for the project </w:t>
            </w:r>
            <w:r w:rsidRPr="00440D29">
              <w:rPr>
                <w:rFonts w:eastAsia="Times New Roman"/>
              </w:rPr>
              <w:t>or commitments made by the project at the selection stage in relation to DNSH</w:t>
            </w:r>
            <w:r w:rsidR="003A5FAF" w:rsidRPr="00440D29">
              <w:rPr>
                <w:rFonts w:eastAsia="Times New Roman"/>
              </w:rPr>
              <w:t xml:space="preserve"> (Do no significant harm)</w:t>
            </w:r>
            <w:r w:rsidRPr="00440D29">
              <w:rPr>
                <w:rFonts w:eastAsia="Times New Roman"/>
              </w:rPr>
              <w:t xml:space="preserve"> have been subsequently met (</w:t>
            </w:r>
            <w:proofErr w:type="gramStart"/>
            <w:r w:rsidRPr="00440D29">
              <w:rPr>
                <w:rFonts w:eastAsia="Times New Roman"/>
              </w:rPr>
              <w:t>examples:.</w:t>
            </w:r>
            <w:proofErr w:type="gramEnd"/>
            <w:r w:rsidRPr="00440D29">
              <w:rPr>
                <w:rFonts w:eastAsia="Times New Roman"/>
              </w:rPr>
              <w:t xml:space="preserve"> if the project committed to Green Public Procurement, has the procurement indeed been ‘green’; the project committed</w:t>
            </w:r>
            <w:r w:rsidRPr="00B74678">
              <w:rPr>
                <w:rFonts w:eastAsia="Times New Roman"/>
              </w:rPr>
              <w:t xml:space="preserve"> to no significant greenhouse gas emissions, but from the documents available the contrary is apparent; the project committed to restore </w:t>
            </w:r>
            <w:r w:rsidRPr="00B74678">
              <w:rPr>
                <w:rFonts w:eastAsia="Times New Roman"/>
              </w:rPr>
              <w:lastRenderedPageBreak/>
              <w:t xml:space="preserve">the biodiversity and ecosystems, but no actions are taken). </w:t>
            </w:r>
          </w:p>
          <w:p w14:paraId="349AC653" w14:textId="77777777" w:rsidR="00DC6CEF" w:rsidRDefault="00DC6CEF" w:rsidP="00DC6CEF"/>
        </w:tc>
      </w:tr>
      <w:tr w:rsidR="005345DD" w14:paraId="7ACFB0D6" w14:textId="77777777" w:rsidTr="00BF5ADA">
        <w:tc>
          <w:tcPr>
            <w:tcW w:w="562" w:type="dxa"/>
          </w:tcPr>
          <w:p w14:paraId="5AEAD21D" w14:textId="4BA9D796" w:rsidR="005345DD" w:rsidRDefault="00D34A0D" w:rsidP="005345DD">
            <w:r>
              <w:lastRenderedPageBreak/>
              <w:t>6</w:t>
            </w:r>
          </w:p>
        </w:tc>
        <w:tc>
          <w:tcPr>
            <w:tcW w:w="851" w:type="dxa"/>
          </w:tcPr>
          <w:p w14:paraId="7D8B89C8" w14:textId="2F44F867" w:rsidR="005345DD" w:rsidRPr="006B78AC" w:rsidRDefault="005345DD" w:rsidP="005345DD">
            <w:r>
              <w:t>Art 69(1), Art 74(1)(a)</w:t>
            </w:r>
          </w:p>
        </w:tc>
        <w:tc>
          <w:tcPr>
            <w:tcW w:w="2126" w:type="dxa"/>
          </w:tcPr>
          <w:p w14:paraId="6D31C965" w14:textId="29EF2DE1" w:rsidR="005345DD" w:rsidRDefault="005345DD" w:rsidP="005345DD">
            <w:r>
              <w:t>Do the procedures foresee deadlines for performing management verification?</w:t>
            </w:r>
          </w:p>
        </w:tc>
        <w:tc>
          <w:tcPr>
            <w:tcW w:w="992" w:type="dxa"/>
            <w:shd w:val="clear" w:color="auto" w:fill="D9D9D9" w:themeFill="background1" w:themeFillShade="D9"/>
          </w:tcPr>
          <w:p w14:paraId="2A081EC1" w14:textId="77777777" w:rsidR="005345DD" w:rsidRDefault="005345DD" w:rsidP="005345DD"/>
        </w:tc>
        <w:tc>
          <w:tcPr>
            <w:tcW w:w="3544" w:type="dxa"/>
            <w:shd w:val="clear" w:color="auto" w:fill="D9D9D9" w:themeFill="background1" w:themeFillShade="D9"/>
          </w:tcPr>
          <w:p w14:paraId="14909DB8" w14:textId="77777777" w:rsidR="005345DD" w:rsidRDefault="005345DD" w:rsidP="005345DD"/>
        </w:tc>
        <w:tc>
          <w:tcPr>
            <w:tcW w:w="1418" w:type="dxa"/>
          </w:tcPr>
          <w:p w14:paraId="0AFF59E3" w14:textId="2C4CA9BB" w:rsidR="005345DD" w:rsidRDefault="00D80B4B" w:rsidP="005345DD">
            <w:r>
              <w:t xml:space="preserve">Procedures for management verifications, Schedule for on-the-spot verifications </w:t>
            </w:r>
          </w:p>
        </w:tc>
        <w:tc>
          <w:tcPr>
            <w:tcW w:w="3457" w:type="dxa"/>
          </w:tcPr>
          <w:p w14:paraId="01281C3B" w14:textId="498CD21F" w:rsidR="005345DD" w:rsidRDefault="005345DD" w:rsidP="005345DD">
            <w:r>
              <w:t>The procedures should include clear deadlines for performing both administrative and on-the-spot verification (for on-the-spot a schedule can also be provided)</w:t>
            </w:r>
          </w:p>
        </w:tc>
      </w:tr>
      <w:tr w:rsidR="005345DD" w14:paraId="0B2E0748" w14:textId="77777777" w:rsidTr="00BF5ADA">
        <w:tc>
          <w:tcPr>
            <w:tcW w:w="562" w:type="dxa"/>
          </w:tcPr>
          <w:p w14:paraId="0CC004CC" w14:textId="4DC06D75" w:rsidR="005345DD" w:rsidRDefault="00D34A0D" w:rsidP="005345DD">
            <w:r>
              <w:t>7</w:t>
            </w:r>
          </w:p>
        </w:tc>
        <w:tc>
          <w:tcPr>
            <w:tcW w:w="851" w:type="dxa"/>
          </w:tcPr>
          <w:p w14:paraId="3D84B949" w14:textId="1BAA2375" w:rsidR="005345DD" w:rsidRDefault="00D80B4B" w:rsidP="005345DD">
            <w:r>
              <w:t>Art 69(1), Art 74(1)(a)</w:t>
            </w:r>
          </w:p>
        </w:tc>
        <w:tc>
          <w:tcPr>
            <w:tcW w:w="2126" w:type="dxa"/>
          </w:tcPr>
          <w:p w14:paraId="27C501AF" w14:textId="2FD4D45E" w:rsidR="005345DD" w:rsidRDefault="005345DD" w:rsidP="005345DD">
            <w:r>
              <w:t xml:space="preserve">Does the Programme monitor the application of the respective deadlines? </w:t>
            </w:r>
          </w:p>
        </w:tc>
        <w:tc>
          <w:tcPr>
            <w:tcW w:w="992" w:type="dxa"/>
            <w:shd w:val="clear" w:color="auto" w:fill="D9D9D9" w:themeFill="background1" w:themeFillShade="D9"/>
          </w:tcPr>
          <w:p w14:paraId="4BDE5A16" w14:textId="77777777" w:rsidR="005345DD" w:rsidRDefault="005345DD" w:rsidP="005345DD"/>
        </w:tc>
        <w:tc>
          <w:tcPr>
            <w:tcW w:w="3544" w:type="dxa"/>
            <w:shd w:val="clear" w:color="auto" w:fill="D9D9D9" w:themeFill="background1" w:themeFillShade="D9"/>
          </w:tcPr>
          <w:p w14:paraId="2C32CAB8" w14:textId="77777777" w:rsidR="005345DD" w:rsidRDefault="005345DD" w:rsidP="005345DD"/>
        </w:tc>
        <w:tc>
          <w:tcPr>
            <w:tcW w:w="1418" w:type="dxa"/>
          </w:tcPr>
          <w:p w14:paraId="3397CEAF" w14:textId="571F210B" w:rsidR="005345DD" w:rsidRDefault="00D80B4B" w:rsidP="005345DD">
            <w:r>
              <w:t>Procedures for management verifications</w:t>
            </w:r>
          </w:p>
        </w:tc>
        <w:tc>
          <w:tcPr>
            <w:tcW w:w="3457" w:type="dxa"/>
          </w:tcPr>
          <w:p w14:paraId="61E0E13F" w14:textId="686B88D5" w:rsidR="005345DD" w:rsidRDefault="00521EF7" w:rsidP="005345DD">
            <w:r>
              <w:t>The Programme procedure should foresee the monitoring of the abovementioned deadlines (</w:t>
            </w:r>
            <w:proofErr w:type="gramStart"/>
            <w:r>
              <w:t>in order to</w:t>
            </w:r>
            <w:proofErr w:type="gramEnd"/>
            <w:r>
              <w:t xml:space="preserve"> ensure a sound financial management of the Programme). Constant delays in management verifications may hamper the projects implementation and consequently the achievement of Programme targets. </w:t>
            </w:r>
            <w:r w:rsidR="005345DD">
              <w:t xml:space="preserve"> </w:t>
            </w:r>
          </w:p>
        </w:tc>
      </w:tr>
      <w:tr w:rsidR="005345DD" w14:paraId="38657085" w14:textId="77777777" w:rsidTr="00BF5ADA">
        <w:tc>
          <w:tcPr>
            <w:tcW w:w="562" w:type="dxa"/>
          </w:tcPr>
          <w:p w14:paraId="7FD9FD04" w14:textId="6A3404C8" w:rsidR="005345DD" w:rsidRDefault="00D34A0D" w:rsidP="005345DD">
            <w:r>
              <w:t>8</w:t>
            </w:r>
          </w:p>
        </w:tc>
        <w:tc>
          <w:tcPr>
            <w:tcW w:w="851" w:type="dxa"/>
          </w:tcPr>
          <w:p w14:paraId="68CC7491" w14:textId="5E7FD665" w:rsidR="005345DD" w:rsidRDefault="0028717A" w:rsidP="005345DD">
            <w:r>
              <w:t>Art 69(1), Art 74(1)(a)</w:t>
            </w:r>
          </w:p>
        </w:tc>
        <w:tc>
          <w:tcPr>
            <w:tcW w:w="2126" w:type="dxa"/>
          </w:tcPr>
          <w:p w14:paraId="06A0D118" w14:textId="5ED6CB2E" w:rsidR="005345DD" w:rsidRDefault="005345DD" w:rsidP="005345DD">
            <w:r>
              <w:t>Were the abovementioned deadlines observed?</w:t>
            </w:r>
          </w:p>
        </w:tc>
        <w:tc>
          <w:tcPr>
            <w:tcW w:w="992" w:type="dxa"/>
            <w:shd w:val="clear" w:color="auto" w:fill="D9D9D9" w:themeFill="background1" w:themeFillShade="D9"/>
          </w:tcPr>
          <w:p w14:paraId="62824734" w14:textId="77777777" w:rsidR="005345DD" w:rsidRDefault="005345DD" w:rsidP="005345DD"/>
        </w:tc>
        <w:tc>
          <w:tcPr>
            <w:tcW w:w="3544" w:type="dxa"/>
            <w:shd w:val="clear" w:color="auto" w:fill="D9D9D9" w:themeFill="background1" w:themeFillShade="D9"/>
          </w:tcPr>
          <w:p w14:paraId="3AF28CA7" w14:textId="77777777" w:rsidR="005345DD" w:rsidRDefault="005345DD" w:rsidP="005345DD"/>
        </w:tc>
        <w:tc>
          <w:tcPr>
            <w:tcW w:w="1418" w:type="dxa"/>
          </w:tcPr>
          <w:p w14:paraId="060AB8B1" w14:textId="62F72613" w:rsidR="005345DD" w:rsidRDefault="0028717A" w:rsidP="005345DD">
            <w:r>
              <w:t>Procedures for management verifications, Schedule for on-the-spot verifications and related mission orders/similar audit trail</w:t>
            </w:r>
          </w:p>
        </w:tc>
        <w:tc>
          <w:tcPr>
            <w:tcW w:w="3457" w:type="dxa"/>
          </w:tcPr>
          <w:p w14:paraId="645BFF7E" w14:textId="7039D16A" w:rsidR="005345DD" w:rsidRDefault="00521EF7" w:rsidP="005345DD">
            <w:r>
              <w:t>Observing the deadlines (or schedule, if applicable in case of on-the-spot verifications) for administrative verification is necessary for the sound financial management of the Programme.</w:t>
            </w:r>
          </w:p>
        </w:tc>
      </w:tr>
      <w:tr w:rsidR="005345DD" w14:paraId="6CE7F37F" w14:textId="77777777" w:rsidTr="00BF5ADA">
        <w:tc>
          <w:tcPr>
            <w:tcW w:w="562" w:type="dxa"/>
          </w:tcPr>
          <w:p w14:paraId="6111DC7B" w14:textId="68A86058" w:rsidR="005345DD" w:rsidRDefault="00D34A0D" w:rsidP="005345DD">
            <w:r>
              <w:t>9</w:t>
            </w:r>
          </w:p>
        </w:tc>
        <w:tc>
          <w:tcPr>
            <w:tcW w:w="851" w:type="dxa"/>
          </w:tcPr>
          <w:p w14:paraId="705C53B9" w14:textId="77777777" w:rsidR="005345DD" w:rsidRDefault="00A310A0" w:rsidP="005345DD">
            <w:r>
              <w:t>Art 69(6)</w:t>
            </w:r>
          </w:p>
          <w:p w14:paraId="5BB337F9" w14:textId="77777777" w:rsidR="008E0015" w:rsidRDefault="008E0015" w:rsidP="005345DD"/>
          <w:p w14:paraId="492F5AF9" w14:textId="77777777" w:rsidR="008E0015" w:rsidRDefault="008E0015" w:rsidP="005345DD">
            <w:r>
              <w:lastRenderedPageBreak/>
              <w:t>KR/AC</w:t>
            </w:r>
          </w:p>
          <w:p w14:paraId="054448FB" w14:textId="256E20B7" w:rsidR="008E0015" w:rsidRDefault="008E0015" w:rsidP="005345DD">
            <w:r>
              <w:t xml:space="preserve">4.5 </w:t>
            </w:r>
            <w:r w:rsidRPr="008E0015">
              <w:rPr>
                <w:b/>
                <w:bCs/>
                <w:u w:val="single"/>
              </w:rPr>
              <w:t xml:space="preserve">and </w:t>
            </w:r>
            <w:r w:rsidRPr="008E0015">
              <w:rPr>
                <w:u w:val="single"/>
              </w:rPr>
              <w:t>5.1</w:t>
            </w:r>
          </w:p>
        </w:tc>
        <w:tc>
          <w:tcPr>
            <w:tcW w:w="2126" w:type="dxa"/>
          </w:tcPr>
          <w:p w14:paraId="27B0870C" w14:textId="5CE41E33" w:rsidR="005345DD" w:rsidRDefault="005345DD" w:rsidP="005345DD">
            <w:r>
              <w:lastRenderedPageBreak/>
              <w:t xml:space="preserve">Is the audit trail available for </w:t>
            </w:r>
            <w:r>
              <w:lastRenderedPageBreak/>
              <w:t xml:space="preserve">management verifications? </w:t>
            </w:r>
          </w:p>
        </w:tc>
        <w:tc>
          <w:tcPr>
            <w:tcW w:w="992" w:type="dxa"/>
            <w:shd w:val="clear" w:color="auto" w:fill="D9D9D9" w:themeFill="background1" w:themeFillShade="D9"/>
          </w:tcPr>
          <w:p w14:paraId="3A39A43D" w14:textId="77777777" w:rsidR="005345DD" w:rsidRDefault="005345DD" w:rsidP="005345DD"/>
        </w:tc>
        <w:tc>
          <w:tcPr>
            <w:tcW w:w="3544" w:type="dxa"/>
            <w:shd w:val="clear" w:color="auto" w:fill="D9D9D9" w:themeFill="background1" w:themeFillShade="D9"/>
          </w:tcPr>
          <w:p w14:paraId="505E7992" w14:textId="77777777" w:rsidR="005345DD" w:rsidRDefault="005345DD" w:rsidP="005345DD"/>
        </w:tc>
        <w:tc>
          <w:tcPr>
            <w:tcW w:w="1418" w:type="dxa"/>
          </w:tcPr>
          <w:p w14:paraId="536AC5D5" w14:textId="69F74789" w:rsidR="005345DD" w:rsidRDefault="00A310A0" w:rsidP="005345DD">
            <w:r>
              <w:t>Procedures and systems</w:t>
            </w:r>
          </w:p>
        </w:tc>
        <w:tc>
          <w:tcPr>
            <w:tcW w:w="3457" w:type="dxa"/>
          </w:tcPr>
          <w:p w14:paraId="42345685" w14:textId="0E619EFE" w:rsidR="005345DD" w:rsidRDefault="00A310A0" w:rsidP="005345DD">
            <w:r>
              <w:t xml:space="preserve">Member States shall have systems and procedures to ensure that all documents required for the audit </w:t>
            </w:r>
            <w:r>
              <w:lastRenderedPageBreak/>
              <w:t>trail as set out in Annex XIII are kept in accordance with the requirements set out in Article 82.</w:t>
            </w:r>
            <w:r w:rsidR="007D4FB1">
              <w:t xml:space="preserve"> For the projects in your sample the audit trail should be fully available (irrespective if they were subject to </w:t>
            </w:r>
            <w:proofErr w:type="gramStart"/>
            <w:r w:rsidR="007D4FB1">
              <w:t>risk based</w:t>
            </w:r>
            <w:proofErr w:type="gramEnd"/>
            <w:r w:rsidR="007D4FB1">
              <w:t xml:space="preserve"> management verifications or not). In case the requirement is not </w:t>
            </w:r>
            <w:r w:rsidR="005A045B">
              <w:t>observed</w:t>
            </w:r>
            <w:r w:rsidR="007D4FB1">
              <w:t xml:space="preserve">, the eligibility of the respective expenditures becomes </w:t>
            </w:r>
            <w:proofErr w:type="gramStart"/>
            <w:r w:rsidR="007D4FB1">
              <w:t>ineligible</w:t>
            </w:r>
            <w:proofErr w:type="gramEnd"/>
            <w:r w:rsidR="007D4FB1">
              <w:t xml:space="preserve"> and the assessment of both KR 4 and KR 5 should be adequately adjusted. </w:t>
            </w:r>
          </w:p>
        </w:tc>
      </w:tr>
      <w:tr w:rsidR="005345DD" w:rsidRPr="00C64383" w14:paraId="25C352BA" w14:textId="77777777" w:rsidTr="00BF5ADA">
        <w:tc>
          <w:tcPr>
            <w:tcW w:w="562" w:type="dxa"/>
          </w:tcPr>
          <w:p w14:paraId="238D0A8F" w14:textId="1E84FB32" w:rsidR="005345DD" w:rsidRDefault="00D34A0D" w:rsidP="005345DD">
            <w:r>
              <w:lastRenderedPageBreak/>
              <w:t>10</w:t>
            </w:r>
          </w:p>
        </w:tc>
        <w:tc>
          <w:tcPr>
            <w:tcW w:w="851" w:type="dxa"/>
          </w:tcPr>
          <w:p w14:paraId="74DAE4D7" w14:textId="4B9320DF" w:rsidR="005345DD" w:rsidRDefault="00C64383" w:rsidP="005345DD">
            <w:r>
              <w:t>Art 74(1)(a)</w:t>
            </w:r>
          </w:p>
        </w:tc>
        <w:tc>
          <w:tcPr>
            <w:tcW w:w="2126" w:type="dxa"/>
          </w:tcPr>
          <w:p w14:paraId="0C8A0498" w14:textId="43005638" w:rsidR="005345DD" w:rsidRDefault="005345DD" w:rsidP="005345DD">
            <w:r>
              <w:t xml:space="preserve">Are the checklists </w:t>
            </w:r>
            <w:r w:rsidR="00C64383">
              <w:t xml:space="preserve">for management verifications </w:t>
            </w:r>
            <w:r>
              <w:t>adequately filled in?</w:t>
            </w:r>
          </w:p>
        </w:tc>
        <w:tc>
          <w:tcPr>
            <w:tcW w:w="992" w:type="dxa"/>
            <w:shd w:val="clear" w:color="auto" w:fill="D9D9D9" w:themeFill="background1" w:themeFillShade="D9"/>
          </w:tcPr>
          <w:p w14:paraId="25DEF1B2" w14:textId="77777777" w:rsidR="005345DD" w:rsidRDefault="005345DD" w:rsidP="005345DD"/>
        </w:tc>
        <w:tc>
          <w:tcPr>
            <w:tcW w:w="3544" w:type="dxa"/>
            <w:shd w:val="clear" w:color="auto" w:fill="D9D9D9" w:themeFill="background1" w:themeFillShade="D9"/>
          </w:tcPr>
          <w:p w14:paraId="74EAEF29" w14:textId="77777777" w:rsidR="005345DD" w:rsidRDefault="005345DD" w:rsidP="005345DD"/>
        </w:tc>
        <w:tc>
          <w:tcPr>
            <w:tcW w:w="1418" w:type="dxa"/>
          </w:tcPr>
          <w:p w14:paraId="73E5EC41" w14:textId="7A0D223E" w:rsidR="005345DD" w:rsidRPr="00C64383" w:rsidRDefault="00C64383" w:rsidP="005345DD">
            <w:pPr>
              <w:rPr>
                <w:lang w:val="en-IE"/>
              </w:rPr>
            </w:pPr>
            <w:r w:rsidRPr="00C64383">
              <w:rPr>
                <w:lang w:val="en-IE"/>
              </w:rPr>
              <w:t xml:space="preserve">MA/IB/controllers (in case </w:t>
            </w:r>
            <w:r>
              <w:rPr>
                <w:lang w:val="en-IE"/>
              </w:rPr>
              <w:t>of some Interreg programmes) checklists</w:t>
            </w:r>
          </w:p>
        </w:tc>
        <w:tc>
          <w:tcPr>
            <w:tcW w:w="3457" w:type="dxa"/>
          </w:tcPr>
          <w:p w14:paraId="56A57D43" w14:textId="32B377E5" w:rsidR="005345DD" w:rsidRPr="00C64383" w:rsidRDefault="00C64383" w:rsidP="005345DD">
            <w:pPr>
              <w:rPr>
                <w:lang w:val="en-IE"/>
              </w:rPr>
            </w:pPr>
            <w:r>
              <w:rPr>
                <w:lang w:val="en-IE"/>
              </w:rPr>
              <w:t>The checklists should include all the necessary information</w:t>
            </w:r>
          </w:p>
        </w:tc>
      </w:tr>
      <w:tr w:rsidR="005345DD" w14:paraId="4A5A1703" w14:textId="77777777" w:rsidTr="00BF5ADA">
        <w:tc>
          <w:tcPr>
            <w:tcW w:w="562" w:type="dxa"/>
          </w:tcPr>
          <w:p w14:paraId="6C041F0B" w14:textId="6EA55DDD" w:rsidR="005345DD" w:rsidRDefault="005345DD" w:rsidP="005345DD">
            <w:r>
              <w:t>1</w:t>
            </w:r>
            <w:r w:rsidR="00D34A0D">
              <w:t>1</w:t>
            </w:r>
          </w:p>
        </w:tc>
        <w:tc>
          <w:tcPr>
            <w:tcW w:w="851" w:type="dxa"/>
          </w:tcPr>
          <w:p w14:paraId="7527C96D" w14:textId="3AD685F8" w:rsidR="005345DD" w:rsidRDefault="002A695E" w:rsidP="005345DD">
            <w:r>
              <w:t>Art 74(1)(a), Art 76 (1), (2)</w:t>
            </w:r>
            <w:r w:rsidR="006224E3">
              <w:t xml:space="preserve"> of Reg. 1060/2021 </w:t>
            </w:r>
            <w:proofErr w:type="gramStart"/>
            <w:r w:rsidR="006224E3">
              <w:t>and  Art</w:t>
            </w:r>
            <w:proofErr w:type="gramEnd"/>
            <w:r w:rsidR="006224E3">
              <w:t xml:space="preserve"> 46(3) of Reg. 1059/2021</w:t>
            </w:r>
          </w:p>
        </w:tc>
        <w:tc>
          <w:tcPr>
            <w:tcW w:w="2126" w:type="dxa"/>
          </w:tcPr>
          <w:p w14:paraId="1267521D" w14:textId="37A5BA58" w:rsidR="005345DD" w:rsidRDefault="005345DD" w:rsidP="005345DD">
            <w:r>
              <w:t>Is there a duplication of management verifications present?</w:t>
            </w:r>
          </w:p>
        </w:tc>
        <w:tc>
          <w:tcPr>
            <w:tcW w:w="992" w:type="dxa"/>
            <w:shd w:val="clear" w:color="auto" w:fill="D9D9D9" w:themeFill="background1" w:themeFillShade="D9"/>
          </w:tcPr>
          <w:p w14:paraId="20C5CB39" w14:textId="77777777" w:rsidR="005345DD" w:rsidRDefault="005345DD" w:rsidP="005345DD"/>
        </w:tc>
        <w:tc>
          <w:tcPr>
            <w:tcW w:w="3544" w:type="dxa"/>
            <w:shd w:val="clear" w:color="auto" w:fill="D9D9D9" w:themeFill="background1" w:themeFillShade="D9"/>
          </w:tcPr>
          <w:p w14:paraId="5F121562" w14:textId="77777777" w:rsidR="005345DD" w:rsidRDefault="005345DD" w:rsidP="005345DD"/>
        </w:tc>
        <w:tc>
          <w:tcPr>
            <w:tcW w:w="1418" w:type="dxa"/>
          </w:tcPr>
          <w:p w14:paraId="53CB3BF9" w14:textId="4351B472" w:rsidR="005345DD" w:rsidRDefault="002F0314" w:rsidP="005345DD">
            <w:r>
              <w:t xml:space="preserve">MA (or controllers), IB, BAF procedures </w:t>
            </w:r>
            <w:r w:rsidR="005D520C">
              <w:t>and checklists</w:t>
            </w:r>
          </w:p>
        </w:tc>
        <w:tc>
          <w:tcPr>
            <w:tcW w:w="3457" w:type="dxa"/>
          </w:tcPr>
          <w:p w14:paraId="36C8A476" w14:textId="355E4193" w:rsidR="005345DD" w:rsidRDefault="00872F1C" w:rsidP="005345DD">
            <w:r>
              <w:t xml:space="preserve">Management verifications are the task of the Managing Authority (controllers in case of some Interreg programmes). The task can be delegated to an Intermediary body. In this case, the Managing Authority should supervise and monitor the delegated tasks to </w:t>
            </w:r>
            <w:r w:rsidR="00120F20">
              <w:t>the</w:t>
            </w:r>
            <w:r>
              <w:t xml:space="preserve"> intermediate bod</w:t>
            </w:r>
            <w:r w:rsidR="00120F20">
              <w:t xml:space="preserve">y, but this should not lead to a duplication of management verification. Moreover, in the accounting function/body no longer has the task of performing verifications (or ensuring that the </w:t>
            </w:r>
            <w:r w:rsidR="00120F20">
              <w:lastRenderedPageBreak/>
              <w:t xml:space="preserve">MA has performed the necessary verification). Therefore, no verifications at the level of the accounting function/body should be in place. Otherwise, we are in a case of gold-plating and the simplification addressed in the Regulation is not achieved. </w:t>
            </w:r>
          </w:p>
        </w:tc>
      </w:tr>
      <w:tr w:rsidR="005345DD" w14:paraId="315B88AE" w14:textId="77777777" w:rsidTr="00BF5ADA">
        <w:tc>
          <w:tcPr>
            <w:tcW w:w="562" w:type="dxa"/>
          </w:tcPr>
          <w:p w14:paraId="0E71699A" w14:textId="590EEA09" w:rsidR="005345DD" w:rsidRDefault="005345DD" w:rsidP="005345DD">
            <w:r>
              <w:lastRenderedPageBreak/>
              <w:t>1</w:t>
            </w:r>
            <w:r w:rsidR="00D34A0D">
              <w:t>2</w:t>
            </w:r>
          </w:p>
        </w:tc>
        <w:tc>
          <w:tcPr>
            <w:tcW w:w="851" w:type="dxa"/>
          </w:tcPr>
          <w:p w14:paraId="2FECEC59" w14:textId="4A1B6A95" w:rsidR="005345DD" w:rsidRDefault="005D520C" w:rsidP="005345DD">
            <w:r>
              <w:t>Art 74(1)(a)</w:t>
            </w:r>
          </w:p>
        </w:tc>
        <w:tc>
          <w:tcPr>
            <w:tcW w:w="2126" w:type="dxa"/>
          </w:tcPr>
          <w:p w14:paraId="2F33DD09" w14:textId="23AFE560" w:rsidR="005345DD" w:rsidRDefault="005345DD" w:rsidP="005345DD">
            <w:r>
              <w:t xml:space="preserve">For the projects selected in your sample, did the MA </w:t>
            </w:r>
            <w:proofErr w:type="gramStart"/>
            <w:r>
              <w:t>apply correctly</w:t>
            </w:r>
            <w:proofErr w:type="gramEnd"/>
            <w:r>
              <w:t xml:space="preserve"> the procedures in place?</w:t>
            </w:r>
          </w:p>
        </w:tc>
        <w:tc>
          <w:tcPr>
            <w:tcW w:w="992" w:type="dxa"/>
            <w:shd w:val="clear" w:color="auto" w:fill="D9D9D9" w:themeFill="background1" w:themeFillShade="D9"/>
          </w:tcPr>
          <w:p w14:paraId="73B37FC7" w14:textId="77777777" w:rsidR="005345DD" w:rsidRDefault="005345DD" w:rsidP="005345DD"/>
        </w:tc>
        <w:tc>
          <w:tcPr>
            <w:tcW w:w="3544" w:type="dxa"/>
            <w:shd w:val="clear" w:color="auto" w:fill="D9D9D9" w:themeFill="background1" w:themeFillShade="D9"/>
          </w:tcPr>
          <w:p w14:paraId="4839E982" w14:textId="77777777" w:rsidR="005345DD" w:rsidRDefault="005345DD" w:rsidP="005345DD"/>
        </w:tc>
        <w:tc>
          <w:tcPr>
            <w:tcW w:w="1418" w:type="dxa"/>
          </w:tcPr>
          <w:p w14:paraId="70BFEF93" w14:textId="155C4D4D" w:rsidR="005345DD" w:rsidRDefault="004430F5" w:rsidP="005345DD">
            <w:r>
              <w:t>U</w:t>
            </w:r>
            <w:r w:rsidR="001F7A5E">
              <w:t>se the substantive checklist from compliance audits</w:t>
            </w:r>
          </w:p>
        </w:tc>
        <w:tc>
          <w:tcPr>
            <w:tcW w:w="3457" w:type="dxa"/>
          </w:tcPr>
          <w:p w14:paraId="0E56C1F5" w14:textId="06422A60" w:rsidR="005345DD" w:rsidRDefault="001F7A5E" w:rsidP="005345DD">
            <w:r>
              <w:t xml:space="preserve">For the projects in the sample the auditor should use the substantive checklist from compliance audit. </w:t>
            </w:r>
          </w:p>
        </w:tc>
      </w:tr>
      <w:tr w:rsidR="00975FAA" w14:paraId="574F85B0" w14:textId="77777777" w:rsidTr="00BF5ADA">
        <w:tc>
          <w:tcPr>
            <w:tcW w:w="562" w:type="dxa"/>
          </w:tcPr>
          <w:p w14:paraId="676AE04A" w14:textId="0174A8FF" w:rsidR="00975FAA" w:rsidRDefault="00975FAA" w:rsidP="005345DD">
            <w:r>
              <w:t>1</w:t>
            </w:r>
            <w:r w:rsidR="00D34A0D">
              <w:t>3</w:t>
            </w:r>
          </w:p>
        </w:tc>
        <w:tc>
          <w:tcPr>
            <w:tcW w:w="851" w:type="dxa"/>
          </w:tcPr>
          <w:p w14:paraId="0A2B754A" w14:textId="628CDBF7" w:rsidR="00975FAA" w:rsidRDefault="00975FAA" w:rsidP="005345DD">
            <w:r>
              <w:t>Art 74(1)(a)</w:t>
            </w:r>
          </w:p>
        </w:tc>
        <w:tc>
          <w:tcPr>
            <w:tcW w:w="2126" w:type="dxa"/>
          </w:tcPr>
          <w:p w14:paraId="403F5BC5" w14:textId="39E2B62B" w:rsidR="00975FAA" w:rsidRDefault="00975FAA" w:rsidP="005345DD">
            <w:r>
              <w:t>Were the necessary corrective measures applied, based on the results of management verifications?</w:t>
            </w:r>
          </w:p>
        </w:tc>
        <w:tc>
          <w:tcPr>
            <w:tcW w:w="992" w:type="dxa"/>
            <w:shd w:val="clear" w:color="auto" w:fill="D9D9D9" w:themeFill="background1" w:themeFillShade="D9"/>
          </w:tcPr>
          <w:p w14:paraId="59B05DC5" w14:textId="77777777" w:rsidR="00975FAA" w:rsidRDefault="00975FAA" w:rsidP="005345DD"/>
        </w:tc>
        <w:tc>
          <w:tcPr>
            <w:tcW w:w="3544" w:type="dxa"/>
            <w:shd w:val="clear" w:color="auto" w:fill="D9D9D9" w:themeFill="background1" w:themeFillShade="D9"/>
          </w:tcPr>
          <w:p w14:paraId="5E0A3A29" w14:textId="77777777" w:rsidR="00975FAA" w:rsidRDefault="00975FAA" w:rsidP="005345DD"/>
        </w:tc>
        <w:tc>
          <w:tcPr>
            <w:tcW w:w="1418" w:type="dxa"/>
          </w:tcPr>
          <w:p w14:paraId="496630CD" w14:textId="7B91CE5B" w:rsidR="00975FAA" w:rsidRPr="0019760D" w:rsidRDefault="0019760D" w:rsidP="005345DD">
            <w:r w:rsidRPr="0019760D">
              <w:t>Various documents at MA/IB le</w:t>
            </w:r>
            <w:proofErr w:type="spellStart"/>
            <w:r w:rsidRPr="0055165B">
              <w:rPr>
                <w:lang w:val="en-IE"/>
              </w:rPr>
              <w:t>vel</w:t>
            </w:r>
            <w:proofErr w:type="spellEnd"/>
          </w:p>
        </w:tc>
        <w:tc>
          <w:tcPr>
            <w:tcW w:w="3457" w:type="dxa"/>
          </w:tcPr>
          <w:p w14:paraId="706B169D" w14:textId="53CA480B" w:rsidR="00975FAA" w:rsidRDefault="00975FAA" w:rsidP="005345DD">
            <w:r>
              <w:t>The auditor shall request and review the audit trail that the corrective measures were applied (</w:t>
            </w:r>
            <w:proofErr w:type="spellStart"/>
            <w:r>
              <w:t>eg.</w:t>
            </w:r>
            <w:proofErr w:type="spellEnd"/>
            <w:r>
              <w:t xml:space="preserve"> for the financial correction was applied, the measures to repair a road were taken </w:t>
            </w:r>
            <w:proofErr w:type="spellStart"/>
            <w:r>
              <w:t>aso</w:t>
            </w:r>
            <w:proofErr w:type="spellEnd"/>
            <w:r>
              <w:t xml:space="preserve">). </w:t>
            </w:r>
          </w:p>
        </w:tc>
      </w:tr>
      <w:tr w:rsidR="005345DD" w14:paraId="1B34BF41" w14:textId="77777777" w:rsidTr="00BF5ADA">
        <w:tc>
          <w:tcPr>
            <w:tcW w:w="562" w:type="dxa"/>
          </w:tcPr>
          <w:p w14:paraId="1CD81FC0" w14:textId="2C3533C3" w:rsidR="005345DD" w:rsidRDefault="005D520C" w:rsidP="005345DD">
            <w:r>
              <w:t>1</w:t>
            </w:r>
            <w:r w:rsidR="00D34A0D">
              <w:t>4</w:t>
            </w:r>
          </w:p>
        </w:tc>
        <w:tc>
          <w:tcPr>
            <w:tcW w:w="2977" w:type="dxa"/>
            <w:gridSpan w:val="2"/>
          </w:tcPr>
          <w:p w14:paraId="75E977AA" w14:textId="68512DD6" w:rsidR="005345DD" w:rsidRPr="009C3E24" w:rsidRDefault="00C47E53" w:rsidP="005345DD">
            <w:pPr>
              <w:jc w:val="center"/>
              <w:rPr>
                <w:b/>
                <w:bCs/>
              </w:rPr>
            </w:pPr>
            <w:r>
              <w:rPr>
                <w:b/>
                <w:bCs/>
              </w:rPr>
              <w:t>I</w:t>
            </w:r>
            <w:r w:rsidR="005345DD" w:rsidRPr="009C3E24">
              <w:rPr>
                <w:b/>
                <w:bCs/>
              </w:rPr>
              <w:t>ndicate the main findings:</w:t>
            </w:r>
          </w:p>
        </w:tc>
        <w:tc>
          <w:tcPr>
            <w:tcW w:w="4536" w:type="dxa"/>
            <w:gridSpan w:val="2"/>
            <w:shd w:val="clear" w:color="auto" w:fill="D9D9D9" w:themeFill="background1" w:themeFillShade="D9"/>
          </w:tcPr>
          <w:p w14:paraId="64D89ABD" w14:textId="77777777" w:rsidR="005345DD" w:rsidRDefault="005345DD" w:rsidP="005345DD"/>
        </w:tc>
        <w:tc>
          <w:tcPr>
            <w:tcW w:w="1418" w:type="dxa"/>
          </w:tcPr>
          <w:p w14:paraId="64B54396" w14:textId="77777777" w:rsidR="005345DD" w:rsidRDefault="005345DD" w:rsidP="005345DD"/>
        </w:tc>
        <w:tc>
          <w:tcPr>
            <w:tcW w:w="3457" w:type="dxa"/>
          </w:tcPr>
          <w:p w14:paraId="18EEC629" w14:textId="77777777" w:rsidR="005345DD" w:rsidRDefault="005345DD" w:rsidP="005345DD"/>
        </w:tc>
      </w:tr>
    </w:tbl>
    <w:p w14:paraId="152BCFF6" w14:textId="5DBA6A81" w:rsidR="001F5F37" w:rsidRDefault="001F5F37"/>
    <w:p w14:paraId="174B94C5" w14:textId="49971192" w:rsidR="00D763DA" w:rsidRDefault="00D763DA"/>
    <w:p w14:paraId="1FC4AF8E" w14:textId="23FFD9FA" w:rsidR="00D763DA" w:rsidRDefault="00D763DA" w:rsidP="00D763DA">
      <w:pPr>
        <w:jc w:val="center"/>
        <w:rPr>
          <w:b/>
          <w:bCs/>
        </w:rPr>
      </w:pPr>
      <w:r>
        <w:rPr>
          <w:b/>
          <w:bCs/>
        </w:rPr>
        <w:t>National procedures (enhanced proportionate arrangements</w:t>
      </w:r>
      <w:r w:rsidR="004270D3">
        <w:rPr>
          <w:b/>
          <w:bCs/>
        </w:rPr>
        <w:t>-EPA</w:t>
      </w:r>
      <w:r>
        <w:rPr>
          <w:b/>
          <w:bCs/>
        </w:rPr>
        <w:t>)</w:t>
      </w:r>
    </w:p>
    <w:tbl>
      <w:tblPr>
        <w:tblStyle w:val="TableGrid"/>
        <w:tblW w:w="0" w:type="auto"/>
        <w:tblLayout w:type="fixed"/>
        <w:tblLook w:val="04A0" w:firstRow="1" w:lastRow="0" w:firstColumn="1" w:lastColumn="0" w:noHBand="0" w:noVBand="1"/>
      </w:tblPr>
      <w:tblGrid>
        <w:gridCol w:w="562"/>
        <w:gridCol w:w="993"/>
        <w:gridCol w:w="1984"/>
        <w:gridCol w:w="992"/>
        <w:gridCol w:w="3544"/>
        <w:gridCol w:w="1418"/>
        <w:gridCol w:w="3457"/>
      </w:tblGrid>
      <w:tr w:rsidR="001B4E8D" w14:paraId="1054356A" w14:textId="77777777" w:rsidTr="00485FFB">
        <w:tc>
          <w:tcPr>
            <w:tcW w:w="562" w:type="dxa"/>
          </w:tcPr>
          <w:p w14:paraId="525E95CB" w14:textId="77777777" w:rsidR="001B4E8D" w:rsidRPr="00F94DBC" w:rsidRDefault="001B4E8D" w:rsidP="00021E95">
            <w:pPr>
              <w:jc w:val="center"/>
              <w:rPr>
                <w:b/>
                <w:bCs/>
              </w:rPr>
            </w:pPr>
            <w:r w:rsidRPr="00F94DBC">
              <w:rPr>
                <w:b/>
                <w:bCs/>
              </w:rPr>
              <w:t>No.</w:t>
            </w:r>
          </w:p>
        </w:tc>
        <w:tc>
          <w:tcPr>
            <w:tcW w:w="993" w:type="dxa"/>
          </w:tcPr>
          <w:p w14:paraId="11A57A5F" w14:textId="0B916578" w:rsidR="001B4E8D" w:rsidRPr="00F94DBC" w:rsidRDefault="001B4E8D" w:rsidP="00021E95">
            <w:pPr>
              <w:jc w:val="center"/>
              <w:rPr>
                <w:b/>
                <w:bCs/>
              </w:rPr>
            </w:pPr>
            <w:r w:rsidRPr="00F94DBC">
              <w:rPr>
                <w:b/>
                <w:bCs/>
              </w:rPr>
              <w:t>Legal ref</w:t>
            </w:r>
            <w:r w:rsidR="00C47E53">
              <w:rPr>
                <w:b/>
                <w:bCs/>
              </w:rPr>
              <w:t>.</w:t>
            </w:r>
          </w:p>
        </w:tc>
        <w:tc>
          <w:tcPr>
            <w:tcW w:w="1984" w:type="dxa"/>
          </w:tcPr>
          <w:p w14:paraId="14543806" w14:textId="77777777" w:rsidR="001B4E8D" w:rsidRPr="00F94DBC" w:rsidRDefault="001B4E8D" w:rsidP="00021E95">
            <w:pPr>
              <w:jc w:val="center"/>
              <w:rPr>
                <w:b/>
                <w:bCs/>
              </w:rPr>
            </w:pPr>
            <w:r w:rsidRPr="00F94DBC">
              <w:rPr>
                <w:b/>
                <w:bCs/>
              </w:rPr>
              <w:t>Question</w:t>
            </w:r>
          </w:p>
        </w:tc>
        <w:tc>
          <w:tcPr>
            <w:tcW w:w="992" w:type="dxa"/>
            <w:shd w:val="clear" w:color="auto" w:fill="D9D9D9" w:themeFill="background1" w:themeFillShade="D9"/>
          </w:tcPr>
          <w:p w14:paraId="7DF609C7" w14:textId="77777777" w:rsidR="001B4E8D" w:rsidRPr="00F94DBC" w:rsidRDefault="001B4E8D" w:rsidP="00021E95">
            <w:pPr>
              <w:jc w:val="center"/>
              <w:rPr>
                <w:b/>
                <w:bCs/>
              </w:rPr>
            </w:pPr>
            <w:r w:rsidRPr="00F94DBC">
              <w:rPr>
                <w:b/>
                <w:bCs/>
              </w:rPr>
              <w:t>Reply (Y/N/</w:t>
            </w:r>
          </w:p>
          <w:p w14:paraId="62E2220F" w14:textId="77777777" w:rsidR="001B4E8D" w:rsidRPr="00F94DBC" w:rsidRDefault="001B4E8D" w:rsidP="00021E95">
            <w:pPr>
              <w:jc w:val="center"/>
              <w:rPr>
                <w:b/>
                <w:bCs/>
              </w:rPr>
            </w:pPr>
            <w:r w:rsidRPr="00F94DBC">
              <w:rPr>
                <w:b/>
                <w:bCs/>
              </w:rPr>
              <w:t>Partial)</w:t>
            </w:r>
          </w:p>
        </w:tc>
        <w:tc>
          <w:tcPr>
            <w:tcW w:w="3544" w:type="dxa"/>
            <w:shd w:val="clear" w:color="auto" w:fill="D9D9D9" w:themeFill="background1" w:themeFillShade="D9"/>
          </w:tcPr>
          <w:p w14:paraId="18418294" w14:textId="77777777" w:rsidR="001B4E8D" w:rsidRPr="00F94DBC" w:rsidRDefault="001B4E8D" w:rsidP="00021E95">
            <w:pPr>
              <w:jc w:val="center"/>
              <w:rPr>
                <w:b/>
                <w:bCs/>
              </w:rPr>
            </w:pPr>
            <w:r w:rsidRPr="00F94DBC">
              <w:rPr>
                <w:b/>
                <w:bCs/>
              </w:rPr>
              <w:t>Comment</w:t>
            </w:r>
          </w:p>
        </w:tc>
        <w:tc>
          <w:tcPr>
            <w:tcW w:w="1418" w:type="dxa"/>
          </w:tcPr>
          <w:p w14:paraId="243B152D" w14:textId="77777777" w:rsidR="001B4E8D" w:rsidRPr="00F94DBC" w:rsidRDefault="001B4E8D" w:rsidP="00021E95">
            <w:pPr>
              <w:jc w:val="center"/>
              <w:rPr>
                <w:b/>
                <w:bCs/>
              </w:rPr>
            </w:pPr>
            <w:r w:rsidRPr="00F94DBC">
              <w:rPr>
                <w:b/>
                <w:bCs/>
              </w:rPr>
              <w:t>Relevant document(s)</w:t>
            </w:r>
          </w:p>
        </w:tc>
        <w:tc>
          <w:tcPr>
            <w:tcW w:w="3457" w:type="dxa"/>
          </w:tcPr>
          <w:p w14:paraId="09A815AD" w14:textId="77777777" w:rsidR="001B4E8D" w:rsidRPr="00F94DBC" w:rsidRDefault="001B4E8D" w:rsidP="00021E95">
            <w:pPr>
              <w:jc w:val="center"/>
              <w:rPr>
                <w:b/>
                <w:bCs/>
              </w:rPr>
            </w:pPr>
            <w:r w:rsidRPr="00F94DBC">
              <w:rPr>
                <w:b/>
                <w:bCs/>
              </w:rPr>
              <w:t>Notes for auditor</w:t>
            </w:r>
          </w:p>
        </w:tc>
      </w:tr>
      <w:tr w:rsidR="001B4E8D" w14:paraId="6B4E27C4" w14:textId="77777777" w:rsidTr="00485FFB">
        <w:tc>
          <w:tcPr>
            <w:tcW w:w="562" w:type="dxa"/>
          </w:tcPr>
          <w:p w14:paraId="0991D364" w14:textId="37F57306" w:rsidR="001B4E8D" w:rsidRPr="002E6CAB" w:rsidRDefault="00766B4D" w:rsidP="00021E95">
            <w:r>
              <w:t>1</w:t>
            </w:r>
          </w:p>
        </w:tc>
        <w:tc>
          <w:tcPr>
            <w:tcW w:w="993" w:type="dxa"/>
          </w:tcPr>
          <w:p w14:paraId="3A67596D" w14:textId="1F7F346A" w:rsidR="001B4E8D" w:rsidRPr="006B78AC" w:rsidRDefault="00766B4D" w:rsidP="00021E95">
            <w:r>
              <w:t>Art 83/CPR</w:t>
            </w:r>
          </w:p>
        </w:tc>
        <w:tc>
          <w:tcPr>
            <w:tcW w:w="1984" w:type="dxa"/>
          </w:tcPr>
          <w:p w14:paraId="29DE89FC" w14:textId="1D6A0345" w:rsidR="001B4E8D" w:rsidRPr="006B78AC" w:rsidRDefault="00766B4D" w:rsidP="00021E95">
            <w:r>
              <w:t>Did the MS notify the Commission?</w:t>
            </w:r>
          </w:p>
        </w:tc>
        <w:tc>
          <w:tcPr>
            <w:tcW w:w="992" w:type="dxa"/>
            <w:shd w:val="clear" w:color="auto" w:fill="D9D9D9" w:themeFill="background1" w:themeFillShade="D9"/>
          </w:tcPr>
          <w:p w14:paraId="596044CA" w14:textId="77777777" w:rsidR="001B4E8D" w:rsidRPr="006B78AC" w:rsidRDefault="001B4E8D" w:rsidP="00021E95"/>
        </w:tc>
        <w:tc>
          <w:tcPr>
            <w:tcW w:w="3544" w:type="dxa"/>
            <w:shd w:val="clear" w:color="auto" w:fill="D9D9D9" w:themeFill="background1" w:themeFillShade="D9"/>
          </w:tcPr>
          <w:p w14:paraId="5D3BD4B8" w14:textId="77777777" w:rsidR="001B4E8D" w:rsidRPr="006B78AC" w:rsidRDefault="001B4E8D" w:rsidP="00021E95"/>
        </w:tc>
        <w:tc>
          <w:tcPr>
            <w:tcW w:w="1418" w:type="dxa"/>
          </w:tcPr>
          <w:p w14:paraId="5B5C80CA" w14:textId="60B5D707" w:rsidR="001B4E8D" w:rsidRPr="006B78AC" w:rsidRDefault="001C6244" w:rsidP="00021E95">
            <w:r>
              <w:t xml:space="preserve">Notification in SFC 2021 </w:t>
            </w:r>
          </w:p>
        </w:tc>
        <w:tc>
          <w:tcPr>
            <w:tcW w:w="3457" w:type="dxa"/>
          </w:tcPr>
          <w:p w14:paraId="06C5BF72" w14:textId="0458B524" w:rsidR="001B4E8D" w:rsidRPr="006B78AC" w:rsidRDefault="004270D3" w:rsidP="00021E95">
            <w:pPr>
              <w:jc w:val="both"/>
            </w:pPr>
            <w:r>
              <w:t xml:space="preserve">The MS needs to notify in the previous accounting year (N-1) in </w:t>
            </w:r>
            <w:proofErr w:type="gramStart"/>
            <w:r>
              <w:t>order  to</w:t>
            </w:r>
            <w:proofErr w:type="gramEnd"/>
            <w:r>
              <w:t xml:space="preserve"> apply EPA in the next accounting year (N)</w:t>
            </w:r>
          </w:p>
        </w:tc>
      </w:tr>
      <w:tr w:rsidR="001B4E8D" w14:paraId="7CCF29C4" w14:textId="77777777" w:rsidTr="00485FFB">
        <w:tc>
          <w:tcPr>
            <w:tcW w:w="562" w:type="dxa"/>
          </w:tcPr>
          <w:p w14:paraId="3058829D" w14:textId="070C3AB9" w:rsidR="001B4E8D" w:rsidRDefault="00766B4D" w:rsidP="00021E95">
            <w:r>
              <w:lastRenderedPageBreak/>
              <w:t>2</w:t>
            </w:r>
          </w:p>
        </w:tc>
        <w:tc>
          <w:tcPr>
            <w:tcW w:w="993" w:type="dxa"/>
          </w:tcPr>
          <w:p w14:paraId="4E9796FA" w14:textId="69923EC1" w:rsidR="001B4E8D" w:rsidRDefault="00D16817" w:rsidP="00021E95">
            <w:r>
              <w:t>Art 83/CPR</w:t>
            </w:r>
          </w:p>
        </w:tc>
        <w:tc>
          <w:tcPr>
            <w:tcW w:w="1984" w:type="dxa"/>
          </w:tcPr>
          <w:p w14:paraId="2887DBC6" w14:textId="4D9D68A3" w:rsidR="001B4E8D" w:rsidRDefault="00485FFB" w:rsidP="00021E95">
            <w:r>
              <w:t>Is there evidence that the national procedures are not complied with/insufficient?</w:t>
            </w:r>
          </w:p>
        </w:tc>
        <w:tc>
          <w:tcPr>
            <w:tcW w:w="992" w:type="dxa"/>
            <w:shd w:val="clear" w:color="auto" w:fill="D9D9D9" w:themeFill="background1" w:themeFillShade="D9"/>
          </w:tcPr>
          <w:p w14:paraId="7F07046E" w14:textId="77777777" w:rsidR="001B4E8D" w:rsidRDefault="001B4E8D" w:rsidP="00021E95"/>
        </w:tc>
        <w:tc>
          <w:tcPr>
            <w:tcW w:w="3544" w:type="dxa"/>
            <w:shd w:val="clear" w:color="auto" w:fill="D9D9D9" w:themeFill="background1" w:themeFillShade="D9"/>
          </w:tcPr>
          <w:p w14:paraId="4B41F76E" w14:textId="77777777" w:rsidR="001B4E8D" w:rsidRDefault="001B4E8D" w:rsidP="00021E95"/>
        </w:tc>
        <w:tc>
          <w:tcPr>
            <w:tcW w:w="1418" w:type="dxa"/>
          </w:tcPr>
          <w:p w14:paraId="3CBE2063" w14:textId="4675131E" w:rsidR="001B4E8D" w:rsidRDefault="001C6244" w:rsidP="00021E95">
            <w:r>
              <w:t>Results of audits of operations, fraud cases</w:t>
            </w:r>
            <w:r w:rsidR="00C14E22">
              <w:t>, complaints triggering irregularities detection</w:t>
            </w:r>
          </w:p>
        </w:tc>
        <w:tc>
          <w:tcPr>
            <w:tcW w:w="3457" w:type="dxa"/>
          </w:tcPr>
          <w:p w14:paraId="435A5DD9" w14:textId="7009CFE6" w:rsidR="001B4E8D" w:rsidRDefault="00C14E22" w:rsidP="00021E95">
            <w:r>
              <w:t xml:space="preserve">In case such evidence is triggered separate checks on the structures performing national verifications should be carried out. </w:t>
            </w:r>
          </w:p>
        </w:tc>
      </w:tr>
      <w:tr w:rsidR="001B4E8D" w14:paraId="14F9BBBA" w14:textId="77777777" w:rsidTr="00485FFB">
        <w:tc>
          <w:tcPr>
            <w:tcW w:w="562" w:type="dxa"/>
          </w:tcPr>
          <w:p w14:paraId="32823F89" w14:textId="01FF58CC" w:rsidR="001B4E8D" w:rsidRDefault="00D16817" w:rsidP="00021E95">
            <w:r>
              <w:t>3</w:t>
            </w:r>
          </w:p>
        </w:tc>
        <w:tc>
          <w:tcPr>
            <w:tcW w:w="993" w:type="dxa"/>
          </w:tcPr>
          <w:p w14:paraId="49CC4402" w14:textId="2A7E7371" w:rsidR="001B4E8D" w:rsidRDefault="00D16817" w:rsidP="00021E95">
            <w:r>
              <w:t>Art 83/CPR</w:t>
            </w:r>
          </w:p>
        </w:tc>
        <w:tc>
          <w:tcPr>
            <w:tcW w:w="1984" w:type="dxa"/>
          </w:tcPr>
          <w:p w14:paraId="3C59E761" w14:textId="3780CFCB" w:rsidR="001B4E8D" w:rsidRDefault="00E02432" w:rsidP="00021E95">
            <w:r>
              <w:t xml:space="preserve">In case the managing authority relies on verifications carried out by external bodies </w:t>
            </w:r>
            <w:r w:rsidR="00D16817">
              <w:t>is there an audit trail that it obtained</w:t>
            </w:r>
            <w:r>
              <w:t xml:space="preserve"> evidence of the competence of those bodies</w:t>
            </w:r>
            <w:r w:rsidR="00D16817">
              <w:t>?</w:t>
            </w:r>
          </w:p>
        </w:tc>
        <w:tc>
          <w:tcPr>
            <w:tcW w:w="992" w:type="dxa"/>
            <w:shd w:val="clear" w:color="auto" w:fill="D9D9D9" w:themeFill="background1" w:themeFillShade="D9"/>
          </w:tcPr>
          <w:p w14:paraId="600E483B" w14:textId="77777777" w:rsidR="001B4E8D" w:rsidRDefault="001B4E8D" w:rsidP="00021E95"/>
        </w:tc>
        <w:tc>
          <w:tcPr>
            <w:tcW w:w="3544" w:type="dxa"/>
            <w:shd w:val="clear" w:color="auto" w:fill="D9D9D9" w:themeFill="background1" w:themeFillShade="D9"/>
          </w:tcPr>
          <w:p w14:paraId="1EF5F107" w14:textId="77777777" w:rsidR="001B4E8D" w:rsidRDefault="001B4E8D" w:rsidP="00021E95"/>
        </w:tc>
        <w:tc>
          <w:tcPr>
            <w:tcW w:w="1418" w:type="dxa"/>
          </w:tcPr>
          <w:p w14:paraId="5C2C5B1B" w14:textId="79EEAF65" w:rsidR="001B4E8D" w:rsidRDefault="001C6244" w:rsidP="00021E95">
            <w:r>
              <w:t xml:space="preserve">Procedures for the assessment of the competence </w:t>
            </w:r>
          </w:p>
        </w:tc>
        <w:tc>
          <w:tcPr>
            <w:tcW w:w="3457" w:type="dxa"/>
          </w:tcPr>
          <w:p w14:paraId="4F97FE0B" w14:textId="0D7F5646" w:rsidR="001B4E8D" w:rsidRDefault="00482FBC" w:rsidP="00021E95">
            <w:r>
              <w:t xml:space="preserve">The evidence should be obtained before the notification. </w:t>
            </w:r>
          </w:p>
        </w:tc>
      </w:tr>
      <w:tr w:rsidR="001B4E8D" w14:paraId="155C954B" w14:textId="77777777" w:rsidTr="00485FFB">
        <w:tc>
          <w:tcPr>
            <w:tcW w:w="562" w:type="dxa"/>
          </w:tcPr>
          <w:p w14:paraId="4BA37CE0" w14:textId="3BFE4BF9" w:rsidR="001B4E8D" w:rsidRDefault="00D16817" w:rsidP="00021E95">
            <w:r>
              <w:t>4</w:t>
            </w:r>
          </w:p>
        </w:tc>
        <w:tc>
          <w:tcPr>
            <w:tcW w:w="993" w:type="dxa"/>
          </w:tcPr>
          <w:p w14:paraId="59FA80F4" w14:textId="501F7D28" w:rsidR="001B4E8D" w:rsidRPr="006B78AC" w:rsidRDefault="00D16817" w:rsidP="00021E95">
            <w:r>
              <w:t>Art 83/CPR</w:t>
            </w:r>
          </w:p>
        </w:tc>
        <w:tc>
          <w:tcPr>
            <w:tcW w:w="1984" w:type="dxa"/>
          </w:tcPr>
          <w:p w14:paraId="7A31F9D6" w14:textId="66706C80" w:rsidR="001B4E8D" w:rsidRDefault="00D16817" w:rsidP="00021E95">
            <w:r>
              <w:t xml:space="preserve">Is the </w:t>
            </w:r>
            <w:r w:rsidR="00E02432">
              <w:t>evidence of the competence of those bodies</w:t>
            </w:r>
            <w:r>
              <w:t xml:space="preserve"> sufficient?</w:t>
            </w:r>
          </w:p>
        </w:tc>
        <w:tc>
          <w:tcPr>
            <w:tcW w:w="992" w:type="dxa"/>
            <w:shd w:val="clear" w:color="auto" w:fill="D9D9D9" w:themeFill="background1" w:themeFillShade="D9"/>
          </w:tcPr>
          <w:p w14:paraId="6A4A87D7" w14:textId="77777777" w:rsidR="001B4E8D" w:rsidRDefault="001B4E8D" w:rsidP="00021E95"/>
        </w:tc>
        <w:tc>
          <w:tcPr>
            <w:tcW w:w="3544" w:type="dxa"/>
            <w:shd w:val="clear" w:color="auto" w:fill="D9D9D9" w:themeFill="background1" w:themeFillShade="D9"/>
          </w:tcPr>
          <w:p w14:paraId="484A421C" w14:textId="77777777" w:rsidR="001B4E8D" w:rsidRDefault="001B4E8D" w:rsidP="00021E95"/>
        </w:tc>
        <w:tc>
          <w:tcPr>
            <w:tcW w:w="1418" w:type="dxa"/>
          </w:tcPr>
          <w:p w14:paraId="63D70170" w14:textId="40A1DC43" w:rsidR="001B4E8D" w:rsidRDefault="00482FBC" w:rsidP="00021E95">
            <w:r>
              <w:t>Procedures for the assessment of the competence</w:t>
            </w:r>
          </w:p>
        </w:tc>
        <w:tc>
          <w:tcPr>
            <w:tcW w:w="3457" w:type="dxa"/>
          </w:tcPr>
          <w:p w14:paraId="3D8E40E6" w14:textId="7161CBA9" w:rsidR="001B4E8D" w:rsidRDefault="00482FBC" w:rsidP="00021E95">
            <w:r>
              <w:t xml:space="preserve">The MA should have verified that the bodies are sufficiently competent. </w:t>
            </w:r>
          </w:p>
        </w:tc>
      </w:tr>
      <w:tr w:rsidR="003B7968" w14:paraId="0E77EE5E" w14:textId="77777777" w:rsidTr="001C0302">
        <w:tc>
          <w:tcPr>
            <w:tcW w:w="562" w:type="dxa"/>
          </w:tcPr>
          <w:p w14:paraId="1BD81AA4" w14:textId="123ACAFF" w:rsidR="003B7968" w:rsidRDefault="003B7968" w:rsidP="00021E95">
            <w:r>
              <w:t>5</w:t>
            </w:r>
          </w:p>
        </w:tc>
        <w:tc>
          <w:tcPr>
            <w:tcW w:w="2977" w:type="dxa"/>
            <w:gridSpan w:val="2"/>
          </w:tcPr>
          <w:p w14:paraId="5052451E" w14:textId="3E2AFD0E" w:rsidR="003B7968" w:rsidRDefault="003B7968" w:rsidP="00021E95">
            <w:r>
              <w:rPr>
                <w:b/>
                <w:bCs/>
              </w:rPr>
              <w:t>I</w:t>
            </w:r>
            <w:r w:rsidRPr="009C3E24">
              <w:rPr>
                <w:b/>
                <w:bCs/>
              </w:rPr>
              <w:t>ndicate the main findings:</w:t>
            </w:r>
          </w:p>
        </w:tc>
        <w:tc>
          <w:tcPr>
            <w:tcW w:w="4536" w:type="dxa"/>
            <w:gridSpan w:val="2"/>
            <w:shd w:val="clear" w:color="auto" w:fill="D9D9D9" w:themeFill="background1" w:themeFillShade="D9"/>
          </w:tcPr>
          <w:p w14:paraId="4B4052A5" w14:textId="77777777" w:rsidR="003B7968" w:rsidRDefault="003B7968" w:rsidP="00021E95"/>
        </w:tc>
        <w:tc>
          <w:tcPr>
            <w:tcW w:w="1418" w:type="dxa"/>
          </w:tcPr>
          <w:p w14:paraId="7DAF5349" w14:textId="2866F917" w:rsidR="003B7968" w:rsidRDefault="003B7968" w:rsidP="00021E95"/>
        </w:tc>
        <w:tc>
          <w:tcPr>
            <w:tcW w:w="3457" w:type="dxa"/>
          </w:tcPr>
          <w:p w14:paraId="4A1B256F" w14:textId="14840957" w:rsidR="003B7968" w:rsidRDefault="003B7968" w:rsidP="00021E95"/>
        </w:tc>
      </w:tr>
    </w:tbl>
    <w:p w14:paraId="4389FD3C" w14:textId="70294697" w:rsidR="00D763DA" w:rsidRDefault="00D763DA"/>
    <w:p w14:paraId="07A36B84" w14:textId="07C97293" w:rsidR="005755F9" w:rsidRDefault="005755F9"/>
    <w:p w14:paraId="29AEF817" w14:textId="77777777" w:rsidR="00574FDE" w:rsidRPr="00590F94" w:rsidRDefault="00574FDE" w:rsidP="00574FDE">
      <w:pPr>
        <w:jc w:val="center"/>
        <w:rPr>
          <w:b/>
          <w:bCs/>
        </w:rPr>
      </w:pPr>
      <w:r w:rsidRPr="00635636">
        <w:rPr>
          <w:b/>
          <w:bCs/>
        </w:rPr>
        <w:t xml:space="preserve">Management verifications of projects implemented by international </w:t>
      </w:r>
      <w:proofErr w:type="spellStart"/>
      <w:r w:rsidRPr="00635636">
        <w:rPr>
          <w:b/>
          <w:bCs/>
        </w:rPr>
        <w:t>organisations</w:t>
      </w:r>
      <w:proofErr w:type="spellEnd"/>
      <w:r>
        <w:rPr>
          <w:b/>
          <w:bCs/>
        </w:rPr>
        <w:t xml:space="preserve"> (IO)</w:t>
      </w:r>
      <w:r>
        <w:rPr>
          <w:rStyle w:val="FootnoteReference"/>
          <w:b/>
          <w:bCs/>
        </w:rPr>
        <w:footnoteReference w:id="4"/>
      </w:r>
    </w:p>
    <w:p w14:paraId="3870506A" w14:textId="77777777" w:rsidR="00574FDE" w:rsidRPr="007B46CA" w:rsidRDefault="00574FDE" w:rsidP="00574FDE">
      <w:pPr>
        <w:pStyle w:val="pf0"/>
        <w:jc w:val="both"/>
        <w:rPr>
          <w:rFonts w:asciiTheme="minorHAnsi" w:eastAsiaTheme="minorHAnsi" w:hAnsiTheme="minorHAnsi" w:cstheme="minorBidi"/>
          <w:sz w:val="20"/>
          <w:szCs w:val="20"/>
          <w:lang w:val="en-US" w:eastAsia="en-US"/>
        </w:rPr>
      </w:pPr>
      <w:r w:rsidRPr="007B46CA">
        <w:rPr>
          <w:rFonts w:asciiTheme="minorHAnsi" w:eastAsiaTheme="minorHAnsi" w:hAnsiTheme="minorHAnsi" w:cstheme="minorBidi"/>
          <w:sz w:val="20"/>
          <w:szCs w:val="20"/>
          <w:lang w:val="en-US" w:eastAsia="en-US"/>
        </w:rPr>
        <w:lastRenderedPageBreak/>
        <w:t xml:space="preserve">Where an international </w:t>
      </w:r>
      <w:proofErr w:type="spellStart"/>
      <w:r w:rsidRPr="007B46CA">
        <w:rPr>
          <w:rFonts w:asciiTheme="minorHAnsi" w:eastAsiaTheme="minorHAnsi" w:hAnsiTheme="minorHAnsi" w:cstheme="minorBidi"/>
          <w:sz w:val="20"/>
          <w:szCs w:val="20"/>
          <w:lang w:val="en-US" w:eastAsia="en-US"/>
        </w:rPr>
        <w:t>organisation</w:t>
      </w:r>
      <w:proofErr w:type="spellEnd"/>
      <w:r w:rsidRPr="007B46CA">
        <w:rPr>
          <w:rFonts w:asciiTheme="minorHAnsi" w:eastAsiaTheme="minorHAnsi" w:hAnsiTheme="minorHAnsi" w:cstheme="minorBidi"/>
          <w:sz w:val="20"/>
          <w:szCs w:val="20"/>
          <w:lang w:val="en-US" w:eastAsia="en-US"/>
        </w:rPr>
        <w:t xml:space="preserve"> (IO) is a beneficiary of the funding, the </w:t>
      </w:r>
      <w:r w:rsidRPr="007B46CA">
        <w:rPr>
          <w:rFonts w:asciiTheme="minorHAnsi" w:eastAsiaTheme="minorHAnsi" w:hAnsiTheme="minorHAnsi" w:cstheme="minorBidi"/>
          <w:b/>
          <w:bCs/>
          <w:sz w:val="20"/>
          <w:szCs w:val="20"/>
          <w:lang w:val="en-US" w:eastAsia="en-US"/>
        </w:rPr>
        <w:t>Managing Authority (MA) shall not be required to carry out the management verifications</w:t>
      </w:r>
      <w:r w:rsidRPr="007B46CA">
        <w:rPr>
          <w:rFonts w:asciiTheme="minorHAnsi" w:eastAsiaTheme="minorHAnsi" w:hAnsiTheme="minorHAnsi" w:cstheme="minorBidi"/>
          <w:sz w:val="20"/>
          <w:szCs w:val="20"/>
          <w:lang w:val="en-US" w:eastAsia="en-US"/>
        </w:rPr>
        <w:t xml:space="preserve"> provided that the IO submits to the MA the </w:t>
      </w:r>
      <w:r w:rsidRPr="007B46CA">
        <w:rPr>
          <w:rFonts w:asciiTheme="minorHAnsi" w:eastAsiaTheme="minorHAnsi" w:hAnsiTheme="minorHAnsi" w:cstheme="minorBidi"/>
          <w:b/>
          <w:bCs/>
          <w:sz w:val="20"/>
          <w:szCs w:val="20"/>
          <w:lang w:val="en-US" w:eastAsia="en-US"/>
        </w:rPr>
        <w:t>report on implementation of Union funds and management declaration</w:t>
      </w:r>
      <w:r w:rsidRPr="007B46CA">
        <w:rPr>
          <w:rFonts w:asciiTheme="minorHAnsi" w:eastAsiaTheme="minorHAnsi" w:hAnsiTheme="minorHAnsi" w:cstheme="minorBidi"/>
          <w:sz w:val="20"/>
          <w:szCs w:val="20"/>
          <w:lang w:val="en-US" w:eastAsia="en-US"/>
        </w:rPr>
        <w:t xml:space="preserve"> documents with each payment claim</w:t>
      </w:r>
      <w:r w:rsidRPr="007B46CA">
        <w:rPr>
          <w:rFonts w:asciiTheme="minorHAnsi" w:eastAsiaTheme="minorHAnsi" w:hAnsiTheme="minorHAnsi" w:cstheme="minorBidi"/>
          <w:sz w:val="20"/>
          <w:szCs w:val="20"/>
          <w:vertAlign w:val="superscript"/>
          <w:lang w:val="en-US" w:eastAsia="en-US"/>
        </w:rPr>
        <w:footnoteReference w:id="5"/>
      </w:r>
      <w:r w:rsidRPr="007B46CA">
        <w:rPr>
          <w:rFonts w:asciiTheme="minorHAnsi" w:eastAsiaTheme="minorHAnsi" w:hAnsiTheme="minorHAnsi" w:cstheme="minorBidi"/>
          <w:sz w:val="20"/>
          <w:szCs w:val="20"/>
          <w:lang w:val="en-US" w:eastAsia="en-US"/>
        </w:rPr>
        <w:t>.</w:t>
      </w:r>
    </w:p>
    <w:p w14:paraId="47C9D17B" w14:textId="77777777" w:rsidR="00574FDE" w:rsidRPr="007B46CA" w:rsidRDefault="00574FDE" w:rsidP="00574FDE">
      <w:pPr>
        <w:pStyle w:val="pf0"/>
        <w:jc w:val="both"/>
        <w:rPr>
          <w:rFonts w:ascii="Calibri" w:hAnsi="Calibri" w:cs="Calibri"/>
          <w:sz w:val="20"/>
          <w:szCs w:val="20"/>
        </w:rPr>
      </w:pPr>
      <w:r w:rsidRPr="007B46CA">
        <w:rPr>
          <w:rFonts w:ascii="Calibri" w:eastAsiaTheme="minorHAnsi" w:hAnsi="Calibri" w:cs="Calibri"/>
          <w:sz w:val="20"/>
          <w:szCs w:val="20"/>
          <w:lang w:val="en-US" w:eastAsia="en-US"/>
        </w:rPr>
        <w:t xml:space="preserve">The IO shall submit to the MA the accounts related to all projects co-financed by the </w:t>
      </w:r>
      <w:proofErr w:type="spellStart"/>
      <w:r w:rsidRPr="007B46CA">
        <w:rPr>
          <w:rFonts w:ascii="Calibri" w:eastAsiaTheme="minorHAnsi" w:hAnsi="Calibri" w:cs="Calibri"/>
          <w:sz w:val="20"/>
          <w:szCs w:val="20"/>
          <w:lang w:val="en-US" w:eastAsia="en-US"/>
        </w:rPr>
        <w:t>Programme</w:t>
      </w:r>
      <w:proofErr w:type="spellEnd"/>
      <w:r w:rsidRPr="007B46CA">
        <w:rPr>
          <w:rFonts w:ascii="Calibri" w:eastAsiaTheme="minorHAnsi" w:hAnsi="Calibri" w:cs="Calibri"/>
          <w:sz w:val="20"/>
          <w:szCs w:val="20"/>
          <w:lang w:val="en-US" w:eastAsia="en-US"/>
        </w:rPr>
        <w:t xml:space="preserve"> of the Member State concerned each year by 15 October</w:t>
      </w:r>
      <w:r w:rsidRPr="007B46CA">
        <w:rPr>
          <w:rFonts w:ascii="Calibri" w:eastAsiaTheme="minorHAnsi" w:hAnsi="Calibri" w:cs="Calibri"/>
          <w:sz w:val="20"/>
          <w:szCs w:val="20"/>
          <w:vertAlign w:val="superscript"/>
          <w:lang w:val="en-US" w:eastAsia="en-US"/>
        </w:rPr>
        <w:footnoteReference w:id="6"/>
      </w:r>
      <w:r w:rsidRPr="007B46CA">
        <w:rPr>
          <w:rFonts w:ascii="Calibri" w:eastAsiaTheme="minorHAnsi" w:hAnsi="Calibri" w:cs="Calibri"/>
          <w:sz w:val="20"/>
          <w:szCs w:val="20"/>
          <w:lang w:val="en-US" w:eastAsia="en-US"/>
        </w:rPr>
        <w:t xml:space="preserve">. </w:t>
      </w:r>
      <w:r w:rsidRPr="007B46CA">
        <w:rPr>
          <w:rFonts w:ascii="Calibri" w:eastAsiaTheme="minorHAnsi" w:hAnsi="Calibri" w:cs="Calibri"/>
          <w:b/>
          <w:bCs/>
          <w:sz w:val="20"/>
          <w:szCs w:val="20"/>
          <w:lang w:val="en-US" w:eastAsia="en-US"/>
        </w:rPr>
        <w:t>The accounts relating to these projects shall be accompanied by an opinion of an independent audit body</w:t>
      </w:r>
      <w:r w:rsidRPr="007B46CA">
        <w:rPr>
          <w:rFonts w:ascii="Calibri" w:eastAsiaTheme="minorHAnsi" w:hAnsi="Calibri" w:cs="Calibri"/>
          <w:sz w:val="20"/>
          <w:szCs w:val="20"/>
          <w:lang w:val="en-US" w:eastAsia="en-US"/>
        </w:rPr>
        <w:t xml:space="preserve"> that has been drawn up in accordance with internationally accepted audit standards</w:t>
      </w:r>
      <w:r w:rsidRPr="007B46CA">
        <w:rPr>
          <w:rFonts w:ascii="Calibri" w:eastAsiaTheme="minorHAnsi" w:hAnsi="Calibri" w:cs="Calibri"/>
          <w:b/>
          <w:bCs/>
          <w:sz w:val="20"/>
          <w:szCs w:val="20"/>
          <w:lang w:val="en-US" w:eastAsia="en-US"/>
        </w:rPr>
        <w:t xml:space="preserve">. </w:t>
      </w:r>
      <w:r w:rsidRPr="007B46CA">
        <w:rPr>
          <w:rFonts w:ascii="Calibri" w:eastAsiaTheme="minorHAnsi" w:hAnsi="Calibri" w:cs="Calibri"/>
          <w:sz w:val="20"/>
          <w:szCs w:val="20"/>
          <w:lang w:val="en-US" w:eastAsia="en-US"/>
        </w:rPr>
        <w:t>The elements provided in</w:t>
      </w:r>
      <w:r w:rsidRPr="007B46CA">
        <w:rPr>
          <w:rFonts w:ascii="Calibri" w:hAnsi="Calibri" w:cs="Calibri"/>
          <w:sz w:val="20"/>
          <w:szCs w:val="20"/>
        </w:rPr>
        <w:t xml:space="preserve"> </w:t>
      </w:r>
      <w:r w:rsidRPr="007B46CA">
        <w:rPr>
          <w:rFonts w:ascii="Calibri" w:hAnsi="Calibri" w:cs="Calibri"/>
          <w:b/>
          <w:bCs/>
          <w:sz w:val="20"/>
          <w:szCs w:val="20"/>
        </w:rPr>
        <w:t>the audit opinion may not satisfy the MA’s needs in terms of assurance</w:t>
      </w:r>
      <w:r w:rsidRPr="007B46CA">
        <w:rPr>
          <w:rFonts w:ascii="Calibri" w:hAnsi="Calibri" w:cs="Calibri"/>
          <w:sz w:val="20"/>
          <w:szCs w:val="20"/>
        </w:rPr>
        <w:t xml:space="preserve">. </w:t>
      </w:r>
      <w:r w:rsidRPr="007B46CA">
        <w:rPr>
          <w:rFonts w:ascii="Calibri" w:hAnsi="Calibri" w:cs="Calibri"/>
          <w:b/>
          <w:bCs/>
          <w:sz w:val="20"/>
          <w:szCs w:val="20"/>
        </w:rPr>
        <w:t>In that case, the MA may carry out a verification.</w:t>
      </w:r>
    </w:p>
    <w:tbl>
      <w:tblPr>
        <w:tblStyle w:val="TableGrid"/>
        <w:tblW w:w="0" w:type="auto"/>
        <w:tblLayout w:type="fixed"/>
        <w:tblLook w:val="04A0" w:firstRow="1" w:lastRow="0" w:firstColumn="1" w:lastColumn="0" w:noHBand="0" w:noVBand="1"/>
      </w:tblPr>
      <w:tblGrid>
        <w:gridCol w:w="562"/>
        <w:gridCol w:w="851"/>
        <w:gridCol w:w="1984"/>
        <w:gridCol w:w="1134"/>
        <w:gridCol w:w="2835"/>
        <w:gridCol w:w="1701"/>
        <w:gridCol w:w="3883"/>
      </w:tblGrid>
      <w:tr w:rsidR="00574FDE" w14:paraId="1CC60113" w14:textId="77777777" w:rsidTr="00213FA2">
        <w:tc>
          <w:tcPr>
            <w:tcW w:w="562" w:type="dxa"/>
          </w:tcPr>
          <w:p w14:paraId="24762B1C" w14:textId="77777777" w:rsidR="00574FDE" w:rsidRPr="00F94DBC" w:rsidRDefault="00574FDE" w:rsidP="00213FA2">
            <w:pPr>
              <w:jc w:val="center"/>
              <w:rPr>
                <w:b/>
                <w:bCs/>
              </w:rPr>
            </w:pPr>
            <w:r w:rsidRPr="00F94DBC">
              <w:rPr>
                <w:b/>
                <w:bCs/>
              </w:rPr>
              <w:t>No.</w:t>
            </w:r>
          </w:p>
        </w:tc>
        <w:tc>
          <w:tcPr>
            <w:tcW w:w="851" w:type="dxa"/>
          </w:tcPr>
          <w:p w14:paraId="64609953" w14:textId="77777777" w:rsidR="00574FDE" w:rsidRPr="00F94DBC" w:rsidRDefault="00574FDE" w:rsidP="00213FA2">
            <w:pPr>
              <w:jc w:val="center"/>
              <w:rPr>
                <w:b/>
                <w:bCs/>
              </w:rPr>
            </w:pPr>
            <w:r w:rsidRPr="00F94DBC">
              <w:rPr>
                <w:b/>
                <w:bCs/>
              </w:rPr>
              <w:t>Legal ref</w:t>
            </w:r>
            <w:r>
              <w:rPr>
                <w:b/>
                <w:bCs/>
              </w:rPr>
              <w:t>.</w:t>
            </w:r>
          </w:p>
        </w:tc>
        <w:tc>
          <w:tcPr>
            <w:tcW w:w="1984" w:type="dxa"/>
          </w:tcPr>
          <w:p w14:paraId="68E70248" w14:textId="77777777" w:rsidR="00574FDE" w:rsidRPr="00F94DBC" w:rsidRDefault="00574FDE" w:rsidP="00213FA2">
            <w:pPr>
              <w:jc w:val="center"/>
              <w:rPr>
                <w:b/>
                <w:bCs/>
              </w:rPr>
            </w:pPr>
            <w:r w:rsidRPr="00F94DBC">
              <w:rPr>
                <w:b/>
                <w:bCs/>
              </w:rPr>
              <w:t>Question</w:t>
            </w:r>
          </w:p>
        </w:tc>
        <w:tc>
          <w:tcPr>
            <w:tcW w:w="1134" w:type="dxa"/>
            <w:shd w:val="clear" w:color="auto" w:fill="D9D9D9" w:themeFill="background1" w:themeFillShade="D9"/>
          </w:tcPr>
          <w:p w14:paraId="014F6B09" w14:textId="77777777" w:rsidR="00574FDE" w:rsidRPr="00F94DBC" w:rsidRDefault="00574FDE" w:rsidP="00213FA2">
            <w:pPr>
              <w:jc w:val="center"/>
              <w:rPr>
                <w:b/>
                <w:bCs/>
              </w:rPr>
            </w:pPr>
            <w:r w:rsidRPr="00F94DBC">
              <w:rPr>
                <w:b/>
                <w:bCs/>
              </w:rPr>
              <w:t>Reply (Y/N/</w:t>
            </w:r>
          </w:p>
          <w:p w14:paraId="5EC9FACE" w14:textId="77777777" w:rsidR="00574FDE" w:rsidRPr="00F94DBC" w:rsidRDefault="00574FDE" w:rsidP="00213FA2">
            <w:pPr>
              <w:jc w:val="center"/>
              <w:rPr>
                <w:b/>
                <w:bCs/>
              </w:rPr>
            </w:pPr>
            <w:r w:rsidRPr="00F94DBC">
              <w:rPr>
                <w:b/>
                <w:bCs/>
              </w:rPr>
              <w:t>Partial)</w:t>
            </w:r>
          </w:p>
        </w:tc>
        <w:tc>
          <w:tcPr>
            <w:tcW w:w="2835" w:type="dxa"/>
            <w:shd w:val="clear" w:color="auto" w:fill="D9D9D9" w:themeFill="background1" w:themeFillShade="D9"/>
          </w:tcPr>
          <w:p w14:paraId="05A79612" w14:textId="77777777" w:rsidR="00574FDE" w:rsidRPr="00F94DBC" w:rsidRDefault="00574FDE" w:rsidP="00213FA2">
            <w:pPr>
              <w:jc w:val="center"/>
              <w:rPr>
                <w:b/>
                <w:bCs/>
              </w:rPr>
            </w:pPr>
            <w:r w:rsidRPr="00F94DBC">
              <w:rPr>
                <w:b/>
                <w:bCs/>
              </w:rPr>
              <w:t>Comment</w:t>
            </w:r>
          </w:p>
        </w:tc>
        <w:tc>
          <w:tcPr>
            <w:tcW w:w="1701" w:type="dxa"/>
          </w:tcPr>
          <w:p w14:paraId="0934D854" w14:textId="77777777" w:rsidR="00574FDE" w:rsidRPr="00F94DBC" w:rsidRDefault="00574FDE" w:rsidP="00213FA2">
            <w:pPr>
              <w:jc w:val="center"/>
              <w:rPr>
                <w:b/>
                <w:bCs/>
              </w:rPr>
            </w:pPr>
            <w:r w:rsidRPr="00F94DBC">
              <w:rPr>
                <w:b/>
                <w:bCs/>
              </w:rPr>
              <w:t>Relevant document(s)</w:t>
            </w:r>
          </w:p>
        </w:tc>
        <w:tc>
          <w:tcPr>
            <w:tcW w:w="3883" w:type="dxa"/>
          </w:tcPr>
          <w:p w14:paraId="4B5BD34D" w14:textId="77777777" w:rsidR="00574FDE" w:rsidRPr="00F94DBC" w:rsidRDefault="00574FDE" w:rsidP="00213FA2">
            <w:pPr>
              <w:jc w:val="center"/>
              <w:rPr>
                <w:b/>
                <w:bCs/>
              </w:rPr>
            </w:pPr>
            <w:r w:rsidRPr="00F94DBC">
              <w:rPr>
                <w:b/>
                <w:bCs/>
              </w:rPr>
              <w:t>Notes for auditor</w:t>
            </w:r>
          </w:p>
        </w:tc>
      </w:tr>
      <w:tr w:rsidR="00574FDE" w14:paraId="580083F2" w14:textId="77777777" w:rsidTr="00213FA2">
        <w:tc>
          <w:tcPr>
            <w:tcW w:w="562" w:type="dxa"/>
          </w:tcPr>
          <w:p w14:paraId="7323F00B" w14:textId="77777777" w:rsidR="00574FDE" w:rsidRPr="002E6CAB" w:rsidRDefault="00574FDE" w:rsidP="00213FA2">
            <w:r>
              <w:t>1</w:t>
            </w:r>
          </w:p>
        </w:tc>
        <w:tc>
          <w:tcPr>
            <w:tcW w:w="851" w:type="dxa"/>
          </w:tcPr>
          <w:p w14:paraId="44BCD466" w14:textId="77777777" w:rsidR="00574FDE" w:rsidRPr="006B78AC" w:rsidRDefault="00574FDE" w:rsidP="00213FA2">
            <w:r>
              <w:t xml:space="preserve">Art 22(1)/AMIF 18(1)/BMVI 17(1)/ISF </w:t>
            </w:r>
          </w:p>
        </w:tc>
        <w:tc>
          <w:tcPr>
            <w:tcW w:w="1984" w:type="dxa"/>
          </w:tcPr>
          <w:p w14:paraId="1B2D3761" w14:textId="77777777" w:rsidR="00574FDE" w:rsidRDefault="00574FDE" w:rsidP="00213FA2">
            <w:r>
              <w:t>Is there evidence, that IO was positively “pillar-assessed” by the COM for the purposes of indirect management?</w:t>
            </w:r>
          </w:p>
          <w:p w14:paraId="30B2546A" w14:textId="77777777" w:rsidR="00574FDE" w:rsidRPr="006B78AC" w:rsidRDefault="00574FDE" w:rsidP="00213FA2"/>
        </w:tc>
        <w:tc>
          <w:tcPr>
            <w:tcW w:w="1134" w:type="dxa"/>
            <w:shd w:val="clear" w:color="auto" w:fill="D9D9D9" w:themeFill="background1" w:themeFillShade="D9"/>
          </w:tcPr>
          <w:p w14:paraId="445D279F" w14:textId="77777777" w:rsidR="00574FDE" w:rsidRPr="006B78AC" w:rsidRDefault="00574FDE" w:rsidP="00213FA2"/>
        </w:tc>
        <w:tc>
          <w:tcPr>
            <w:tcW w:w="2835" w:type="dxa"/>
            <w:shd w:val="clear" w:color="auto" w:fill="D9D9D9" w:themeFill="background1" w:themeFillShade="D9"/>
          </w:tcPr>
          <w:p w14:paraId="44C5D2AE" w14:textId="77777777" w:rsidR="00574FDE" w:rsidRPr="006B78AC" w:rsidRDefault="00574FDE" w:rsidP="00213FA2"/>
        </w:tc>
        <w:tc>
          <w:tcPr>
            <w:tcW w:w="1701" w:type="dxa"/>
          </w:tcPr>
          <w:p w14:paraId="743047D5" w14:textId="77777777" w:rsidR="00574FDE" w:rsidRDefault="00574FDE" w:rsidP="00213FA2">
            <w:r>
              <w:t xml:space="preserve">Pillar assessment report sent by COM on request from MS. </w:t>
            </w:r>
          </w:p>
          <w:p w14:paraId="7B40A26C" w14:textId="77777777" w:rsidR="00574FDE" w:rsidRDefault="00574FDE" w:rsidP="00213FA2">
            <w:pPr>
              <w:rPr>
                <w:rStyle w:val="eop"/>
                <w:rFonts w:ascii="Calibri" w:hAnsi="Calibri" w:cs="Calibri"/>
                <w:color w:val="000000"/>
                <w:shd w:val="clear" w:color="auto" w:fill="FFFFFF"/>
              </w:rPr>
            </w:pPr>
            <w:r>
              <w:rPr>
                <w:rStyle w:val="normaltextrun"/>
                <w:rFonts w:ascii="Calibri" w:hAnsi="Calibri" w:cs="Calibri"/>
                <w:color w:val="D13438"/>
                <w:u w:val="single"/>
                <w:shd w:val="clear" w:color="auto" w:fill="FFFFFF"/>
                <w:lang w:val="en-US"/>
              </w:rPr>
              <w:t xml:space="preserve">Central repository of PA entities: </w:t>
            </w:r>
            <w:hyperlink r:id="rId15" w:tgtFrame="_blank" w:history="1">
              <w:r>
                <w:rPr>
                  <w:rStyle w:val="normaltextrun"/>
                  <w:rFonts w:ascii="Calibri" w:hAnsi="Calibri" w:cs="Calibri"/>
                  <w:color w:val="D13438"/>
                  <w:u w:val="single"/>
                  <w:shd w:val="clear" w:color="auto" w:fill="E1E3E6"/>
                  <w:lang w:val="en-US"/>
                </w:rPr>
                <w:t>Link</w:t>
              </w:r>
            </w:hyperlink>
            <w:r>
              <w:rPr>
                <w:rStyle w:val="eop"/>
                <w:rFonts w:ascii="Calibri" w:hAnsi="Calibri" w:cs="Calibri"/>
                <w:color w:val="000000"/>
                <w:shd w:val="clear" w:color="auto" w:fill="FFFFFF"/>
              </w:rPr>
              <w:t> </w:t>
            </w:r>
          </w:p>
          <w:p w14:paraId="79A406BC" w14:textId="77777777" w:rsidR="00574FDE" w:rsidRPr="006B78AC" w:rsidRDefault="00574FDE" w:rsidP="00213FA2"/>
        </w:tc>
        <w:tc>
          <w:tcPr>
            <w:tcW w:w="3883" w:type="dxa"/>
          </w:tcPr>
          <w:p w14:paraId="24A36418" w14:textId="77777777" w:rsidR="00574FDE" w:rsidRDefault="00574FDE" w:rsidP="00213FA2">
            <w:pPr>
              <w:jc w:val="both"/>
            </w:pPr>
            <w:r>
              <w:t>Specific provisions</w:t>
            </w:r>
            <w:r>
              <w:rPr>
                <w:rStyle w:val="FootnoteReference"/>
              </w:rPr>
              <w:footnoteReference w:id="7"/>
            </w:r>
            <w:r>
              <w:t xml:space="preserve"> concerning the management verifications make the MCS for shared management closer to those applied by the COM in indirect management, by relying on rules, </w:t>
            </w:r>
            <w:proofErr w:type="gramStart"/>
            <w:r>
              <w:t>systems</w:t>
            </w:r>
            <w:proofErr w:type="gramEnd"/>
            <w:r>
              <w:t xml:space="preserve"> and procedures of IOs or their agencies in particular on Audit and Internal Control, when they have been positively assessed by the COM (“pillar-assessed”) for the purpose of indirect management. </w:t>
            </w:r>
          </w:p>
          <w:p w14:paraId="2B43A1B2" w14:textId="77777777" w:rsidR="00574FDE" w:rsidRDefault="00574FDE" w:rsidP="00213FA2">
            <w:pPr>
              <w:jc w:val="both"/>
            </w:pPr>
          </w:p>
          <w:p w14:paraId="5C9EED3F" w14:textId="77777777" w:rsidR="00574FDE" w:rsidRPr="00DB7CD3" w:rsidRDefault="00574FDE" w:rsidP="00213FA2">
            <w:pPr>
              <w:jc w:val="both"/>
              <w:rPr>
                <w:i/>
                <w:iCs/>
              </w:rPr>
            </w:pPr>
            <w:r w:rsidRPr="00213FA2">
              <w:rPr>
                <w:rStyle w:val="normaltextrun"/>
                <w:rFonts w:ascii="Calibri" w:hAnsi="Calibri" w:cs="Calibri"/>
                <w:i/>
                <w:iCs/>
                <w:shd w:val="clear" w:color="auto" w:fill="FFFFFF"/>
              </w:rPr>
              <w:t>Where IO is a beneficiary, but there is no existing Pillar assessment report, the MA conducts MVs in accordance with the CPR requirements. Auditors shall use the part of checklist from above “management verification”. </w:t>
            </w:r>
            <w:r w:rsidRPr="00213FA2">
              <w:rPr>
                <w:rStyle w:val="eop"/>
                <w:rFonts w:ascii="Calibri" w:hAnsi="Calibri" w:cs="Calibri"/>
                <w:shd w:val="clear" w:color="auto" w:fill="FFFFFF"/>
              </w:rPr>
              <w:t> </w:t>
            </w:r>
          </w:p>
        </w:tc>
      </w:tr>
      <w:tr w:rsidR="00574FDE" w14:paraId="5095356C" w14:textId="77777777" w:rsidTr="00213FA2">
        <w:tc>
          <w:tcPr>
            <w:tcW w:w="7366" w:type="dxa"/>
            <w:gridSpan w:val="5"/>
            <w:shd w:val="clear" w:color="auto" w:fill="D9D9D9" w:themeFill="background1" w:themeFillShade="D9"/>
          </w:tcPr>
          <w:p w14:paraId="26D2B0A2" w14:textId="77777777" w:rsidR="00574FDE" w:rsidRPr="00146D37" w:rsidRDefault="00574FDE" w:rsidP="00213FA2">
            <w:pPr>
              <w:rPr>
                <w:b/>
                <w:bCs/>
              </w:rPr>
            </w:pPr>
            <w:r w:rsidRPr="00146D37">
              <w:rPr>
                <w:b/>
                <w:bCs/>
              </w:rPr>
              <w:t xml:space="preserve">Payment claims </w:t>
            </w:r>
          </w:p>
        </w:tc>
        <w:tc>
          <w:tcPr>
            <w:tcW w:w="5584" w:type="dxa"/>
            <w:gridSpan w:val="2"/>
            <w:shd w:val="clear" w:color="auto" w:fill="D9D9D9" w:themeFill="background1" w:themeFillShade="D9"/>
          </w:tcPr>
          <w:p w14:paraId="7BCF08E5" w14:textId="77777777" w:rsidR="00574FDE" w:rsidRDefault="00574FDE" w:rsidP="00213FA2">
            <w:pPr>
              <w:jc w:val="both"/>
            </w:pPr>
          </w:p>
        </w:tc>
      </w:tr>
      <w:tr w:rsidR="00574FDE" w14:paraId="0701B743" w14:textId="77777777" w:rsidTr="00213FA2">
        <w:tc>
          <w:tcPr>
            <w:tcW w:w="562" w:type="dxa"/>
          </w:tcPr>
          <w:p w14:paraId="072F505F" w14:textId="77777777" w:rsidR="00574FDE" w:rsidRDefault="00574FDE" w:rsidP="00213FA2">
            <w:r>
              <w:lastRenderedPageBreak/>
              <w:t>2</w:t>
            </w:r>
          </w:p>
        </w:tc>
        <w:tc>
          <w:tcPr>
            <w:tcW w:w="851" w:type="dxa"/>
          </w:tcPr>
          <w:p w14:paraId="3D2B01B6" w14:textId="77777777" w:rsidR="00574FDE" w:rsidRDefault="00574FDE" w:rsidP="00213FA2">
            <w:r>
              <w:t>Art 22(6)/AMIF 18(6)/BMVI 17(6)/ISF</w:t>
            </w:r>
          </w:p>
          <w:p w14:paraId="35ED7B9C" w14:textId="77777777" w:rsidR="00574FDE" w:rsidRDefault="00574FDE" w:rsidP="00213FA2">
            <w:r w:rsidRPr="00E57366">
              <w:t>Art 155(1)</w:t>
            </w:r>
            <w:r>
              <w:t>(</w:t>
            </w:r>
            <w:proofErr w:type="gramStart"/>
            <w:r>
              <w:t>a)</w:t>
            </w:r>
            <w:r w:rsidRPr="00E57366">
              <w:t>FR</w:t>
            </w:r>
            <w:proofErr w:type="gramEnd"/>
          </w:p>
        </w:tc>
        <w:tc>
          <w:tcPr>
            <w:tcW w:w="1984" w:type="dxa"/>
          </w:tcPr>
          <w:p w14:paraId="72ABD700" w14:textId="77777777" w:rsidR="00574FDE" w:rsidRDefault="00574FDE" w:rsidP="00213FA2">
            <w:r>
              <w:t xml:space="preserve">Did the IO submit </w:t>
            </w:r>
            <w:r>
              <w:rPr>
                <w:b/>
                <w:bCs/>
              </w:rPr>
              <w:t>r</w:t>
            </w:r>
            <w:r w:rsidRPr="004B7FD0">
              <w:rPr>
                <w:b/>
                <w:bCs/>
              </w:rPr>
              <w:t>eport on implementation of Union</w:t>
            </w:r>
            <w:r w:rsidRPr="004B7FD0">
              <w:t xml:space="preserve"> </w:t>
            </w:r>
            <w:r w:rsidRPr="004B7FD0">
              <w:rPr>
                <w:b/>
                <w:bCs/>
              </w:rPr>
              <w:t>funds</w:t>
            </w:r>
            <w:r w:rsidRPr="004B7FD0">
              <w:t xml:space="preserve"> </w:t>
            </w:r>
            <w:r w:rsidRPr="004B7FD0">
              <w:rPr>
                <w:u w:val="single"/>
              </w:rPr>
              <w:t>with</w:t>
            </w:r>
            <w:r w:rsidRPr="00D15ECC">
              <w:rPr>
                <w:u w:val="single"/>
              </w:rPr>
              <w:t xml:space="preserve"> each payment claim</w:t>
            </w:r>
            <w:r>
              <w:t>?</w:t>
            </w:r>
          </w:p>
        </w:tc>
        <w:tc>
          <w:tcPr>
            <w:tcW w:w="1134" w:type="dxa"/>
            <w:shd w:val="clear" w:color="auto" w:fill="D9D9D9" w:themeFill="background1" w:themeFillShade="D9"/>
          </w:tcPr>
          <w:p w14:paraId="45641835" w14:textId="77777777" w:rsidR="00574FDE" w:rsidRPr="006B78AC" w:rsidRDefault="00574FDE" w:rsidP="00213FA2"/>
        </w:tc>
        <w:tc>
          <w:tcPr>
            <w:tcW w:w="2835" w:type="dxa"/>
            <w:shd w:val="clear" w:color="auto" w:fill="D9D9D9" w:themeFill="background1" w:themeFillShade="D9"/>
          </w:tcPr>
          <w:p w14:paraId="2C0170D0" w14:textId="77777777" w:rsidR="00574FDE" w:rsidRPr="006B78AC" w:rsidRDefault="00574FDE" w:rsidP="00213FA2"/>
        </w:tc>
        <w:tc>
          <w:tcPr>
            <w:tcW w:w="1701" w:type="dxa"/>
          </w:tcPr>
          <w:p w14:paraId="4E51A0F2" w14:textId="77777777" w:rsidR="00574FDE" w:rsidRDefault="00574FDE" w:rsidP="00213FA2">
            <w:r>
              <w:t xml:space="preserve">Report on implementation </w:t>
            </w:r>
          </w:p>
          <w:p w14:paraId="2C984566" w14:textId="77777777" w:rsidR="00574FDE" w:rsidRDefault="00574FDE" w:rsidP="00213FA2"/>
        </w:tc>
        <w:tc>
          <w:tcPr>
            <w:tcW w:w="3883" w:type="dxa"/>
          </w:tcPr>
          <w:p w14:paraId="68AB1997" w14:textId="77777777" w:rsidR="00574FDE" w:rsidRDefault="00574FDE" w:rsidP="00213FA2">
            <w:pPr>
              <w:jc w:val="both"/>
            </w:pPr>
            <w:r w:rsidRPr="00D149F9">
              <w:rPr>
                <w:lang w:val="en-US"/>
              </w:rPr>
              <w:t xml:space="preserve">Where an international </w:t>
            </w:r>
            <w:proofErr w:type="spellStart"/>
            <w:r w:rsidRPr="00D149F9">
              <w:rPr>
                <w:lang w:val="en-US"/>
              </w:rPr>
              <w:t>organisation</w:t>
            </w:r>
            <w:proofErr w:type="spellEnd"/>
            <w:r w:rsidRPr="00D149F9">
              <w:rPr>
                <w:lang w:val="en-US"/>
              </w:rPr>
              <w:t xml:space="preserve"> </w:t>
            </w:r>
            <w:r>
              <w:rPr>
                <w:lang w:val="en-US"/>
              </w:rPr>
              <w:t xml:space="preserve">(IO) </w:t>
            </w:r>
            <w:r w:rsidRPr="00D149F9">
              <w:rPr>
                <w:lang w:val="en-US"/>
              </w:rPr>
              <w:t xml:space="preserve">is a beneficiary of the funding, the </w:t>
            </w:r>
            <w:r w:rsidRPr="00A66A49">
              <w:rPr>
                <w:lang w:val="en-US"/>
              </w:rPr>
              <w:t>Managing Authority (MA) shall not be required to carry out the management verifications provided that the IO submits to the MA the report on implementation of Union funds and management declaration documents with each payment claim</w:t>
            </w:r>
          </w:p>
        </w:tc>
      </w:tr>
      <w:tr w:rsidR="00574FDE" w14:paraId="10AEE99C" w14:textId="77777777" w:rsidTr="00213FA2">
        <w:tc>
          <w:tcPr>
            <w:tcW w:w="562" w:type="dxa"/>
          </w:tcPr>
          <w:p w14:paraId="67E02D0D" w14:textId="77777777" w:rsidR="00574FDE" w:rsidRDefault="00574FDE" w:rsidP="00213FA2">
            <w:r>
              <w:t>3</w:t>
            </w:r>
          </w:p>
        </w:tc>
        <w:tc>
          <w:tcPr>
            <w:tcW w:w="851" w:type="dxa"/>
          </w:tcPr>
          <w:p w14:paraId="1E2D2FE7" w14:textId="77777777" w:rsidR="00574FDE" w:rsidRDefault="00574FDE" w:rsidP="00213FA2">
            <w:r>
              <w:t>Art 22(6)/AMIF 18(6)/BMVI 17(6)/ISF</w:t>
            </w:r>
          </w:p>
          <w:p w14:paraId="46938523" w14:textId="77777777" w:rsidR="00574FDE" w:rsidRDefault="00574FDE" w:rsidP="00213FA2">
            <w:r w:rsidRPr="00E57366">
              <w:t>Art 155(1)</w:t>
            </w:r>
            <w:r>
              <w:t>(</w:t>
            </w:r>
            <w:proofErr w:type="gramStart"/>
            <w:r>
              <w:t>a)</w:t>
            </w:r>
            <w:r w:rsidRPr="00E57366">
              <w:t>FR</w:t>
            </w:r>
            <w:proofErr w:type="gramEnd"/>
          </w:p>
        </w:tc>
        <w:tc>
          <w:tcPr>
            <w:tcW w:w="1984" w:type="dxa"/>
          </w:tcPr>
          <w:p w14:paraId="24676FDA" w14:textId="77777777" w:rsidR="00574FDE" w:rsidRDefault="00574FDE" w:rsidP="00213FA2">
            <w:r>
              <w:t xml:space="preserve">Did the IO submit </w:t>
            </w:r>
            <w:r>
              <w:rPr>
                <w:b/>
                <w:bCs/>
              </w:rPr>
              <w:t>m</w:t>
            </w:r>
            <w:r w:rsidRPr="004B7FD0">
              <w:rPr>
                <w:b/>
                <w:bCs/>
              </w:rPr>
              <w:t>anagement declaration</w:t>
            </w:r>
            <w:r>
              <w:t xml:space="preserve"> </w:t>
            </w:r>
            <w:r w:rsidRPr="00D15ECC">
              <w:rPr>
                <w:u w:val="single"/>
              </w:rPr>
              <w:t>with each payment claim</w:t>
            </w:r>
            <w:r>
              <w:rPr>
                <w:u w:val="single"/>
              </w:rPr>
              <w:t>?</w:t>
            </w:r>
            <w:r>
              <w:t xml:space="preserve"> </w:t>
            </w:r>
          </w:p>
        </w:tc>
        <w:tc>
          <w:tcPr>
            <w:tcW w:w="1134" w:type="dxa"/>
            <w:shd w:val="clear" w:color="auto" w:fill="D9D9D9" w:themeFill="background1" w:themeFillShade="D9"/>
          </w:tcPr>
          <w:p w14:paraId="2F3AB365" w14:textId="77777777" w:rsidR="00574FDE" w:rsidRPr="006B78AC" w:rsidRDefault="00574FDE" w:rsidP="00213FA2"/>
        </w:tc>
        <w:tc>
          <w:tcPr>
            <w:tcW w:w="2835" w:type="dxa"/>
            <w:shd w:val="clear" w:color="auto" w:fill="D9D9D9" w:themeFill="background1" w:themeFillShade="D9"/>
          </w:tcPr>
          <w:p w14:paraId="7A01022E" w14:textId="77777777" w:rsidR="00574FDE" w:rsidRPr="006B78AC" w:rsidRDefault="00574FDE" w:rsidP="00213FA2"/>
        </w:tc>
        <w:tc>
          <w:tcPr>
            <w:tcW w:w="1701" w:type="dxa"/>
          </w:tcPr>
          <w:p w14:paraId="13BD8C69" w14:textId="77777777" w:rsidR="00574FDE" w:rsidRDefault="00574FDE" w:rsidP="00213FA2">
            <w:r>
              <w:t xml:space="preserve">Management declaration (template of Annex </w:t>
            </w:r>
            <w:proofErr w:type="gramStart"/>
            <w:r>
              <w:t>I  to</w:t>
            </w:r>
            <w:proofErr w:type="gramEnd"/>
            <w:r>
              <w:t xml:space="preserve"> Information note</w:t>
            </w:r>
            <w:r>
              <w:rPr>
                <w:rStyle w:val="FootnoteReference"/>
              </w:rPr>
              <w:t xml:space="preserve"> </w:t>
            </w:r>
            <w:r>
              <w:rPr>
                <w:rStyle w:val="FootnoteReference"/>
              </w:rPr>
              <w:footnoteReference w:id="8"/>
            </w:r>
            <w:r>
              <w:t xml:space="preserve"> can be used)    </w:t>
            </w:r>
          </w:p>
        </w:tc>
        <w:tc>
          <w:tcPr>
            <w:tcW w:w="3883" w:type="dxa"/>
          </w:tcPr>
          <w:p w14:paraId="69C0489F" w14:textId="77777777" w:rsidR="00574FDE" w:rsidRDefault="00574FDE" w:rsidP="00213FA2">
            <w:pPr>
              <w:jc w:val="both"/>
            </w:pPr>
            <w:r>
              <w:t>As above</w:t>
            </w:r>
          </w:p>
        </w:tc>
      </w:tr>
      <w:tr w:rsidR="00574FDE" w14:paraId="0FD19707" w14:textId="77777777" w:rsidTr="00213FA2">
        <w:tc>
          <w:tcPr>
            <w:tcW w:w="562" w:type="dxa"/>
          </w:tcPr>
          <w:p w14:paraId="2144C417" w14:textId="77777777" w:rsidR="00574FDE" w:rsidRDefault="00574FDE" w:rsidP="00213FA2">
            <w:r>
              <w:t>4a)</w:t>
            </w:r>
          </w:p>
        </w:tc>
        <w:tc>
          <w:tcPr>
            <w:tcW w:w="851" w:type="dxa"/>
          </w:tcPr>
          <w:p w14:paraId="66236598" w14:textId="77777777" w:rsidR="00574FDE" w:rsidRDefault="00574FDE" w:rsidP="00213FA2">
            <w:r>
              <w:t>Art 22(6)/AMIF 18(6)/BMVI 17(6)/ISF</w:t>
            </w:r>
          </w:p>
          <w:p w14:paraId="76FD5DBE" w14:textId="77777777" w:rsidR="00574FDE" w:rsidRDefault="00574FDE" w:rsidP="00213FA2">
            <w:r>
              <w:t xml:space="preserve">Art 155(1) (c)FR </w:t>
            </w:r>
          </w:p>
        </w:tc>
        <w:tc>
          <w:tcPr>
            <w:tcW w:w="1984" w:type="dxa"/>
          </w:tcPr>
          <w:p w14:paraId="710246F2" w14:textId="77777777" w:rsidR="00574FDE" w:rsidRDefault="00574FDE" w:rsidP="00213FA2">
            <w:r>
              <w:t xml:space="preserve">Did the management declaration submitted by IO confirm that: </w:t>
            </w:r>
          </w:p>
          <w:p w14:paraId="7F6894BE" w14:textId="77777777" w:rsidR="00574FDE" w:rsidRDefault="00574FDE" w:rsidP="00574FDE">
            <w:pPr>
              <w:pStyle w:val="ListParagraph"/>
              <w:numPr>
                <w:ilvl w:val="0"/>
                <w:numId w:val="5"/>
              </w:numPr>
            </w:pPr>
            <w:r>
              <w:t>information is properly presented, complete and accurate?</w:t>
            </w:r>
          </w:p>
        </w:tc>
        <w:tc>
          <w:tcPr>
            <w:tcW w:w="1134" w:type="dxa"/>
            <w:shd w:val="clear" w:color="auto" w:fill="D9D9D9" w:themeFill="background1" w:themeFillShade="D9"/>
          </w:tcPr>
          <w:p w14:paraId="6A1F2D57" w14:textId="77777777" w:rsidR="00574FDE" w:rsidRPr="006B78AC" w:rsidRDefault="00574FDE" w:rsidP="00213FA2"/>
        </w:tc>
        <w:tc>
          <w:tcPr>
            <w:tcW w:w="2835" w:type="dxa"/>
            <w:shd w:val="clear" w:color="auto" w:fill="D9D9D9" w:themeFill="background1" w:themeFillShade="D9"/>
          </w:tcPr>
          <w:p w14:paraId="491B473C" w14:textId="77777777" w:rsidR="00574FDE" w:rsidRPr="006B78AC" w:rsidRDefault="00574FDE" w:rsidP="00213FA2"/>
        </w:tc>
        <w:tc>
          <w:tcPr>
            <w:tcW w:w="1701" w:type="dxa"/>
          </w:tcPr>
          <w:p w14:paraId="3688A077" w14:textId="77777777" w:rsidR="00574FDE" w:rsidRDefault="00574FDE" w:rsidP="00213FA2">
            <w:r w:rsidRPr="00146D37">
              <w:t xml:space="preserve">Information </w:t>
            </w:r>
            <w:proofErr w:type="gramStart"/>
            <w:r w:rsidRPr="00146D37">
              <w:t>note</w:t>
            </w:r>
            <w:proofErr w:type="gramEnd"/>
            <w:r w:rsidRPr="00146D37">
              <w:t xml:space="preserve"> on the new provisions for the Home Affairs Funds concerning management verifications and audits of projects implemented by </w:t>
            </w:r>
            <w:r>
              <w:t>IO</w:t>
            </w:r>
          </w:p>
        </w:tc>
        <w:tc>
          <w:tcPr>
            <w:tcW w:w="3883" w:type="dxa"/>
          </w:tcPr>
          <w:p w14:paraId="3280BCA3" w14:textId="77777777" w:rsidR="00574FDE" w:rsidRDefault="00574FDE" w:rsidP="00213FA2">
            <w:pPr>
              <w:pStyle w:val="ListParagraph"/>
              <w:ind w:left="1080"/>
            </w:pPr>
          </w:p>
        </w:tc>
      </w:tr>
      <w:tr w:rsidR="00574FDE" w14:paraId="041646F6" w14:textId="77777777" w:rsidTr="00213FA2">
        <w:tc>
          <w:tcPr>
            <w:tcW w:w="562" w:type="dxa"/>
          </w:tcPr>
          <w:p w14:paraId="769BAAE7" w14:textId="77777777" w:rsidR="00574FDE" w:rsidRDefault="00574FDE" w:rsidP="00213FA2">
            <w:r>
              <w:lastRenderedPageBreak/>
              <w:t>4b)</w:t>
            </w:r>
          </w:p>
        </w:tc>
        <w:tc>
          <w:tcPr>
            <w:tcW w:w="851" w:type="dxa"/>
          </w:tcPr>
          <w:p w14:paraId="4CF84512" w14:textId="77777777" w:rsidR="00574FDE" w:rsidRDefault="00574FDE" w:rsidP="00213FA2">
            <w:r>
              <w:t>Art 22(3)/AMIF 18(3)/BMVI 17(3)/ISF</w:t>
            </w:r>
          </w:p>
          <w:p w14:paraId="6B7EA5C5" w14:textId="77777777" w:rsidR="00574FDE" w:rsidRDefault="00574FDE" w:rsidP="00213FA2"/>
        </w:tc>
        <w:tc>
          <w:tcPr>
            <w:tcW w:w="1984" w:type="dxa"/>
          </w:tcPr>
          <w:p w14:paraId="74AA556C" w14:textId="77777777" w:rsidR="00574FDE" w:rsidRDefault="00574FDE" w:rsidP="00574FDE">
            <w:pPr>
              <w:pStyle w:val="ListParagraph"/>
              <w:numPr>
                <w:ilvl w:val="0"/>
                <w:numId w:val="5"/>
              </w:numPr>
            </w:pPr>
            <w:r>
              <w:t>the Union funds were used for their intended purpose, as defined in the contribution agreements, financing agreements or guarantee agreements, or where applicable, in the relevant sector-specific rules</w:t>
            </w:r>
          </w:p>
        </w:tc>
        <w:tc>
          <w:tcPr>
            <w:tcW w:w="1134" w:type="dxa"/>
            <w:shd w:val="clear" w:color="auto" w:fill="D9D9D9" w:themeFill="background1" w:themeFillShade="D9"/>
          </w:tcPr>
          <w:p w14:paraId="459C0EF0" w14:textId="77777777" w:rsidR="00574FDE" w:rsidRDefault="00574FDE" w:rsidP="00213FA2"/>
        </w:tc>
        <w:tc>
          <w:tcPr>
            <w:tcW w:w="2835" w:type="dxa"/>
            <w:shd w:val="clear" w:color="auto" w:fill="D9D9D9" w:themeFill="background1" w:themeFillShade="D9"/>
          </w:tcPr>
          <w:p w14:paraId="0EF5ED06" w14:textId="77777777" w:rsidR="00574FDE" w:rsidRDefault="00574FDE" w:rsidP="00213FA2"/>
        </w:tc>
        <w:tc>
          <w:tcPr>
            <w:tcW w:w="1701" w:type="dxa"/>
          </w:tcPr>
          <w:p w14:paraId="0B92BEDF" w14:textId="77777777" w:rsidR="00574FDE" w:rsidRDefault="00574FDE" w:rsidP="00213FA2"/>
        </w:tc>
        <w:tc>
          <w:tcPr>
            <w:tcW w:w="3883" w:type="dxa"/>
          </w:tcPr>
          <w:p w14:paraId="17B133A0" w14:textId="77777777" w:rsidR="00574FDE" w:rsidRDefault="00574FDE" w:rsidP="00213FA2"/>
        </w:tc>
      </w:tr>
      <w:tr w:rsidR="00574FDE" w14:paraId="2DAD0438" w14:textId="77777777" w:rsidTr="00213FA2">
        <w:tc>
          <w:tcPr>
            <w:tcW w:w="562" w:type="dxa"/>
          </w:tcPr>
          <w:p w14:paraId="65AD09EE" w14:textId="77777777" w:rsidR="00574FDE" w:rsidRDefault="00574FDE" w:rsidP="00213FA2">
            <w:r>
              <w:t>4c)</w:t>
            </w:r>
          </w:p>
        </w:tc>
        <w:tc>
          <w:tcPr>
            <w:tcW w:w="851" w:type="dxa"/>
          </w:tcPr>
          <w:p w14:paraId="3A62E300" w14:textId="77777777" w:rsidR="00574FDE" w:rsidRDefault="00574FDE" w:rsidP="00213FA2">
            <w:r>
              <w:t>Art 22(4)/AMIF 18(4)/BMVI 17(4)/ISF</w:t>
            </w:r>
          </w:p>
          <w:p w14:paraId="7EAB5448" w14:textId="77777777" w:rsidR="00574FDE" w:rsidRDefault="00574FDE" w:rsidP="00213FA2"/>
        </w:tc>
        <w:tc>
          <w:tcPr>
            <w:tcW w:w="1984" w:type="dxa"/>
          </w:tcPr>
          <w:p w14:paraId="0DCD53D5" w14:textId="77777777" w:rsidR="00574FDE" w:rsidRDefault="00574FDE" w:rsidP="00574FDE">
            <w:pPr>
              <w:pStyle w:val="ListParagraph"/>
              <w:numPr>
                <w:ilvl w:val="0"/>
                <w:numId w:val="5"/>
              </w:numPr>
            </w:pPr>
            <w:r>
              <w:t xml:space="preserve">where payment claim concerns reimbursement of eligible costs actually incurred and paid, there the invoices and proof of their payment by the beneficiary have been verified; </w:t>
            </w:r>
          </w:p>
        </w:tc>
        <w:tc>
          <w:tcPr>
            <w:tcW w:w="1134" w:type="dxa"/>
            <w:shd w:val="clear" w:color="auto" w:fill="D9D9D9" w:themeFill="background1" w:themeFillShade="D9"/>
          </w:tcPr>
          <w:p w14:paraId="1915C7A8" w14:textId="77777777" w:rsidR="00574FDE" w:rsidRDefault="00574FDE" w:rsidP="00213FA2"/>
        </w:tc>
        <w:tc>
          <w:tcPr>
            <w:tcW w:w="2835" w:type="dxa"/>
            <w:shd w:val="clear" w:color="auto" w:fill="D9D9D9" w:themeFill="background1" w:themeFillShade="D9"/>
          </w:tcPr>
          <w:p w14:paraId="73993120" w14:textId="77777777" w:rsidR="00574FDE" w:rsidRDefault="00574FDE" w:rsidP="00213FA2"/>
        </w:tc>
        <w:tc>
          <w:tcPr>
            <w:tcW w:w="1701" w:type="dxa"/>
          </w:tcPr>
          <w:p w14:paraId="56FE8233" w14:textId="77777777" w:rsidR="00574FDE" w:rsidRDefault="00574FDE" w:rsidP="00213FA2"/>
        </w:tc>
        <w:tc>
          <w:tcPr>
            <w:tcW w:w="3883" w:type="dxa"/>
          </w:tcPr>
          <w:p w14:paraId="7CD5B5D1" w14:textId="77777777" w:rsidR="00574FDE" w:rsidRDefault="00574FDE" w:rsidP="00213FA2"/>
        </w:tc>
      </w:tr>
      <w:tr w:rsidR="00574FDE" w14:paraId="6697A163" w14:textId="77777777" w:rsidTr="00213FA2">
        <w:tc>
          <w:tcPr>
            <w:tcW w:w="562" w:type="dxa"/>
          </w:tcPr>
          <w:p w14:paraId="6187A465" w14:textId="77777777" w:rsidR="00574FDE" w:rsidRDefault="00574FDE" w:rsidP="00213FA2">
            <w:r>
              <w:t>4d)</w:t>
            </w:r>
          </w:p>
        </w:tc>
        <w:tc>
          <w:tcPr>
            <w:tcW w:w="851" w:type="dxa"/>
          </w:tcPr>
          <w:p w14:paraId="2BBA9E8B" w14:textId="77777777" w:rsidR="00574FDE" w:rsidRDefault="00574FDE" w:rsidP="00213FA2">
            <w:r>
              <w:t xml:space="preserve">Art 22(4)/AMIF </w:t>
            </w:r>
            <w:r>
              <w:lastRenderedPageBreak/>
              <w:t>18(4)/BMVI 17(4)/ISF</w:t>
            </w:r>
          </w:p>
          <w:p w14:paraId="31610AE5" w14:textId="77777777" w:rsidR="00574FDE" w:rsidRDefault="00574FDE" w:rsidP="00213FA2"/>
        </w:tc>
        <w:tc>
          <w:tcPr>
            <w:tcW w:w="1984" w:type="dxa"/>
          </w:tcPr>
          <w:p w14:paraId="72EBC935" w14:textId="77777777" w:rsidR="00574FDE" w:rsidRDefault="00574FDE" w:rsidP="00574FDE">
            <w:pPr>
              <w:pStyle w:val="ListParagraph"/>
              <w:numPr>
                <w:ilvl w:val="0"/>
                <w:numId w:val="5"/>
              </w:numPr>
            </w:pPr>
            <w:r>
              <w:lastRenderedPageBreak/>
              <w:t xml:space="preserve">where payment claim concerns </w:t>
            </w:r>
            <w:r>
              <w:lastRenderedPageBreak/>
              <w:t xml:space="preserve">reimbursement of eligible costs actually incurred and paid, there </w:t>
            </w:r>
            <w:r w:rsidRPr="008049E0">
              <w:t xml:space="preserve">the accounting records or accounting codes maintained by the beneficiary for transactions linked to the expenditure declared to the </w:t>
            </w:r>
            <w:r>
              <w:t>MA</w:t>
            </w:r>
            <w:r w:rsidRPr="008049E0">
              <w:t xml:space="preserve"> have been verified.</w:t>
            </w:r>
          </w:p>
        </w:tc>
        <w:tc>
          <w:tcPr>
            <w:tcW w:w="1134" w:type="dxa"/>
            <w:shd w:val="clear" w:color="auto" w:fill="D9D9D9" w:themeFill="background1" w:themeFillShade="D9"/>
          </w:tcPr>
          <w:p w14:paraId="5A92E42C" w14:textId="77777777" w:rsidR="00574FDE" w:rsidRPr="006B78AC" w:rsidRDefault="00574FDE" w:rsidP="00213FA2"/>
        </w:tc>
        <w:tc>
          <w:tcPr>
            <w:tcW w:w="2835" w:type="dxa"/>
            <w:shd w:val="clear" w:color="auto" w:fill="D9D9D9" w:themeFill="background1" w:themeFillShade="D9"/>
          </w:tcPr>
          <w:p w14:paraId="504857CE" w14:textId="77777777" w:rsidR="00574FDE" w:rsidRPr="006B78AC" w:rsidRDefault="00574FDE" w:rsidP="00213FA2"/>
        </w:tc>
        <w:tc>
          <w:tcPr>
            <w:tcW w:w="1701" w:type="dxa"/>
          </w:tcPr>
          <w:p w14:paraId="025D624A" w14:textId="77777777" w:rsidR="00574FDE" w:rsidRDefault="00574FDE" w:rsidP="00213FA2"/>
        </w:tc>
        <w:tc>
          <w:tcPr>
            <w:tcW w:w="3883" w:type="dxa"/>
          </w:tcPr>
          <w:p w14:paraId="53906C4D" w14:textId="77777777" w:rsidR="00574FDE" w:rsidRDefault="00574FDE" w:rsidP="00213FA2"/>
        </w:tc>
      </w:tr>
      <w:tr w:rsidR="00574FDE" w14:paraId="7F6A3727" w14:textId="77777777" w:rsidTr="00213FA2">
        <w:tc>
          <w:tcPr>
            <w:tcW w:w="562" w:type="dxa"/>
          </w:tcPr>
          <w:p w14:paraId="62173485" w14:textId="77777777" w:rsidR="00574FDE" w:rsidRDefault="00574FDE" w:rsidP="00213FA2">
            <w:r>
              <w:t>4e)</w:t>
            </w:r>
          </w:p>
        </w:tc>
        <w:tc>
          <w:tcPr>
            <w:tcW w:w="851" w:type="dxa"/>
          </w:tcPr>
          <w:p w14:paraId="2F46BF30" w14:textId="77777777" w:rsidR="00574FDE" w:rsidRDefault="00574FDE" w:rsidP="00213FA2">
            <w:r>
              <w:t>Art 22(5)/AMIF 18(5)/BMVI 17(5)/ISF</w:t>
            </w:r>
          </w:p>
          <w:p w14:paraId="48216B5B" w14:textId="77777777" w:rsidR="00574FDE" w:rsidRDefault="00574FDE" w:rsidP="00213FA2"/>
        </w:tc>
        <w:tc>
          <w:tcPr>
            <w:tcW w:w="1984" w:type="dxa"/>
          </w:tcPr>
          <w:p w14:paraId="45205082" w14:textId="77777777" w:rsidR="00574FDE" w:rsidRDefault="00574FDE" w:rsidP="00574FDE">
            <w:pPr>
              <w:pStyle w:val="ListParagraph"/>
              <w:numPr>
                <w:ilvl w:val="0"/>
                <w:numId w:val="5"/>
              </w:numPr>
            </w:pPr>
            <w:r>
              <w:t>where payment claim concerns unit costs, lump sums or flat-rate financing, the conditions for reimbursement of expenditure have been met?</w:t>
            </w:r>
          </w:p>
        </w:tc>
        <w:tc>
          <w:tcPr>
            <w:tcW w:w="1134" w:type="dxa"/>
            <w:shd w:val="clear" w:color="auto" w:fill="D9D9D9" w:themeFill="background1" w:themeFillShade="D9"/>
          </w:tcPr>
          <w:p w14:paraId="03BD6BE3" w14:textId="77777777" w:rsidR="00574FDE" w:rsidRPr="006B78AC" w:rsidRDefault="00574FDE" w:rsidP="00213FA2"/>
        </w:tc>
        <w:tc>
          <w:tcPr>
            <w:tcW w:w="2835" w:type="dxa"/>
            <w:shd w:val="clear" w:color="auto" w:fill="D9D9D9" w:themeFill="background1" w:themeFillShade="D9"/>
          </w:tcPr>
          <w:p w14:paraId="14E0A315" w14:textId="77777777" w:rsidR="00574FDE" w:rsidRPr="006B78AC" w:rsidRDefault="00574FDE" w:rsidP="00213FA2"/>
        </w:tc>
        <w:tc>
          <w:tcPr>
            <w:tcW w:w="1701" w:type="dxa"/>
          </w:tcPr>
          <w:p w14:paraId="08DD1847" w14:textId="77777777" w:rsidR="00574FDE" w:rsidRPr="00C36F62" w:rsidRDefault="00574FDE" w:rsidP="00213FA2">
            <w:pPr>
              <w:rPr>
                <w:lang w:val="en-IE"/>
              </w:rPr>
            </w:pPr>
          </w:p>
        </w:tc>
        <w:tc>
          <w:tcPr>
            <w:tcW w:w="3883" w:type="dxa"/>
          </w:tcPr>
          <w:p w14:paraId="24F8FF63" w14:textId="77777777" w:rsidR="00574FDE" w:rsidRDefault="00574FDE" w:rsidP="00213FA2"/>
        </w:tc>
      </w:tr>
      <w:tr w:rsidR="00574FDE" w14:paraId="28CB04C3" w14:textId="77777777" w:rsidTr="00213FA2">
        <w:tc>
          <w:tcPr>
            <w:tcW w:w="562" w:type="dxa"/>
          </w:tcPr>
          <w:p w14:paraId="28D2CA3B" w14:textId="77777777" w:rsidR="00574FDE" w:rsidRDefault="00574FDE" w:rsidP="00213FA2">
            <w:r>
              <w:t>4f)</w:t>
            </w:r>
          </w:p>
        </w:tc>
        <w:tc>
          <w:tcPr>
            <w:tcW w:w="851" w:type="dxa"/>
          </w:tcPr>
          <w:p w14:paraId="39A50509" w14:textId="77777777" w:rsidR="00574FDE" w:rsidRDefault="00574FDE" w:rsidP="00213FA2">
            <w:r>
              <w:t xml:space="preserve">Art 22(4)/AMIF 18(4)/BMVI </w:t>
            </w:r>
            <w:r>
              <w:lastRenderedPageBreak/>
              <w:t>17(4)/ISF</w:t>
            </w:r>
          </w:p>
          <w:p w14:paraId="0ABF0EAD" w14:textId="77777777" w:rsidR="00574FDE" w:rsidRDefault="00574FDE" w:rsidP="00213FA2"/>
        </w:tc>
        <w:tc>
          <w:tcPr>
            <w:tcW w:w="1984" w:type="dxa"/>
          </w:tcPr>
          <w:p w14:paraId="5EA2C59B" w14:textId="77777777" w:rsidR="00574FDE" w:rsidRDefault="00574FDE" w:rsidP="00574FDE">
            <w:pPr>
              <w:pStyle w:val="ListParagraph"/>
              <w:numPr>
                <w:ilvl w:val="0"/>
                <w:numId w:val="5"/>
              </w:numPr>
            </w:pPr>
            <w:r>
              <w:lastRenderedPageBreak/>
              <w:t xml:space="preserve">the control systems put in place give the necessary guarantees </w:t>
            </w:r>
            <w:r>
              <w:lastRenderedPageBreak/>
              <w:t>concerning the legality and regularity of the underlying transactions</w:t>
            </w:r>
          </w:p>
        </w:tc>
        <w:tc>
          <w:tcPr>
            <w:tcW w:w="1134" w:type="dxa"/>
            <w:shd w:val="clear" w:color="auto" w:fill="D9D9D9" w:themeFill="background1" w:themeFillShade="D9"/>
          </w:tcPr>
          <w:p w14:paraId="2583C572" w14:textId="77777777" w:rsidR="00574FDE" w:rsidRPr="006B78AC" w:rsidRDefault="00574FDE" w:rsidP="00213FA2"/>
        </w:tc>
        <w:tc>
          <w:tcPr>
            <w:tcW w:w="2835" w:type="dxa"/>
            <w:shd w:val="clear" w:color="auto" w:fill="D9D9D9" w:themeFill="background1" w:themeFillShade="D9"/>
          </w:tcPr>
          <w:p w14:paraId="4B3A5CBD" w14:textId="77777777" w:rsidR="00574FDE" w:rsidRPr="006B78AC" w:rsidRDefault="00574FDE" w:rsidP="00213FA2"/>
        </w:tc>
        <w:tc>
          <w:tcPr>
            <w:tcW w:w="1701" w:type="dxa"/>
          </w:tcPr>
          <w:p w14:paraId="19048C97" w14:textId="77777777" w:rsidR="00574FDE" w:rsidRPr="00C36F62" w:rsidRDefault="00574FDE" w:rsidP="00213FA2">
            <w:pPr>
              <w:rPr>
                <w:lang w:val="en-IE"/>
              </w:rPr>
            </w:pPr>
          </w:p>
        </w:tc>
        <w:tc>
          <w:tcPr>
            <w:tcW w:w="3883" w:type="dxa"/>
          </w:tcPr>
          <w:p w14:paraId="5E922CBC" w14:textId="77777777" w:rsidR="00574FDE" w:rsidRDefault="00574FDE" w:rsidP="00213FA2"/>
        </w:tc>
      </w:tr>
      <w:tr w:rsidR="00574FDE" w14:paraId="16179562" w14:textId="77777777" w:rsidTr="00213FA2">
        <w:tc>
          <w:tcPr>
            <w:tcW w:w="7366" w:type="dxa"/>
            <w:gridSpan w:val="5"/>
            <w:shd w:val="clear" w:color="auto" w:fill="D9D9D9" w:themeFill="background1" w:themeFillShade="D9"/>
          </w:tcPr>
          <w:p w14:paraId="0F8265DD" w14:textId="77777777" w:rsidR="00574FDE" w:rsidRPr="00146D37" w:rsidRDefault="00574FDE" w:rsidP="00213FA2">
            <w:pPr>
              <w:rPr>
                <w:b/>
                <w:bCs/>
              </w:rPr>
            </w:pPr>
            <w:r w:rsidRPr="00146D37">
              <w:rPr>
                <w:b/>
                <w:bCs/>
              </w:rPr>
              <w:t>Accounts</w:t>
            </w:r>
            <w:r>
              <w:rPr>
                <w:b/>
                <w:bCs/>
              </w:rPr>
              <w:t xml:space="preserve"> submission by IO as beneficiary</w:t>
            </w:r>
          </w:p>
        </w:tc>
        <w:tc>
          <w:tcPr>
            <w:tcW w:w="5584" w:type="dxa"/>
            <w:gridSpan w:val="2"/>
            <w:shd w:val="clear" w:color="auto" w:fill="D9D9D9" w:themeFill="background1" w:themeFillShade="D9"/>
          </w:tcPr>
          <w:p w14:paraId="188A8B88" w14:textId="77777777" w:rsidR="00574FDE" w:rsidRDefault="00574FDE" w:rsidP="00213FA2"/>
        </w:tc>
      </w:tr>
      <w:tr w:rsidR="00574FDE" w14:paraId="5D1ACFD0" w14:textId="77777777" w:rsidTr="00213FA2">
        <w:tc>
          <w:tcPr>
            <w:tcW w:w="562" w:type="dxa"/>
          </w:tcPr>
          <w:p w14:paraId="21CA9430" w14:textId="77777777" w:rsidR="00574FDE" w:rsidRDefault="00574FDE" w:rsidP="00213FA2">
            <w:r>
              <w:t>5</w:t>
            </w:r>
          </w:p>
        </w:tc>
        <w:tc>
          <w:tcPr>
            <w:tcW w:w="851" w:type="dxa"/>
          </w:tcPr>
          <w:p w14:paraId="73A3C921" w14:textId="77777777" w:rsidR="00574FDE" w:rsidRDefault="00574FDE" w:rsidP="00213FA2">
            <w:r>
              <w:t>Art 22(7)/AMIF 18(7)/BMVI 17(7)/ISF</w:t>
            </w:r>
          </w:p>
          <w:p w14:paraId="6D67F311" w14:textId="77777777" w:rsidR="00574FDE" w:rsidRDefault="00574FDE" w:rsidP="00213FA2"/>
          <w:p w14:paraId="47E4CB96" w14:textId="77777777" w:rsidR="00574FDE" w:rsidRDefault="00574FDE" w:rsidP="00213FA2"/>
        </w:tc>
        <w:tc>
          <w:tcPr>
            <w:tcW w:w="1984" w:type="dxa"/>
          </w:tcPr>
          <w:p w14:paraId="2F630F70" w14:textId="77777777" w:rsidR="00574FDE" w:rsidRDefault="00574FDE" w:rsidP="00213FA2">
            <w:r>
              <w:t xml:space="preserve">Did the IO submit to MA </w:t>
            </w:r>
            <w:r w:rsidRPr="00F41E22">
              <w:rPr>
                <w:b/>
                <w:bCs/>
              </w:rPr>
              <w:t>the accounts</w:t>
            </w:r>
            <w:r w:rsidRPr="00146D37">
              <w:t xml:space="preserve"> r</w:t>
            </w:r>
            <w:r>
              <w:t xml:space="preserve">elated to all projects co-financed </w:t>
            </w:r>
            <w:r w:rsidRPr="00F41E22">
              <w:rPr>
                <w:b/>
                <w:bCs/>
              </w:rPr>
              <w:t>by 15 October</w:t>
            </w:r>
            <w:r>
              <w:t>?</w:t>
            </w:r>
          </w:p>
        </w:tc>
        <w:tc>
          <w:tcPr>
            <w:tcW w:w="1134" w:type="dxa"/>
            <w:shd w:val="clear" w:color="auto" w:fill="D9D9D9" w:themeFill="background1" w:themeFillShade="D9"/>
          </w:tcPr>
          <w:p w14:paraId="0653FC48" w14:textId="77777777" w:rsidR="00574FDE" w:rsidRDefault="00574FDE" w:rsidP="00213FA2"/>
        </w:tc>
        <w:tc>
          <w:tcPr>
            <w:tcW w:w="2835" w:type="dxa"/>
            <w:shd w:val="clear" w:color="auto" w:fill="D9D9D9" w:themeFill="background1" w:themeFillShade="D9"/>
          </w:tcPr>
          <w:p w14:paraId="5F01F94C" w14:textId="77777777" w:rsidR="00574FDE" w:rsidRDefault="00574FDE" w:rsidP="00213FA2"/>
        </w:tc>
        <w:tc>
          <w:tcPr>
            <w:tcW w:w="1701" w:type="dxa"/>
          </w:tcPr>
          <w:p w14:paraId="69C5B9B7" w14:textId="77777777" w:rsidR="00574FDE" w:rsidRDefault="00574FDE" w:rsidP="00213FA2">
            <w:r w:rsidRPr="00C36F62">
              <w:rPr>
                <w:lang w:val="en-IE"/>
              </w:rPr>
              <w:t>Audit trail available at MA level</w:t>
            </w:r>
          </w:p>
          <w:p w14:paraId="61728AE7" w14:textId="77777777" w:rsidR="00574FDE" w:rsidRDefault="00574FDE" w:rsidP="00213FA2">
            <w:r>
              <w:t>(Report on implementation</w:t>
            </w:r>
          </w:p>
          <w:p w14:paraId="0247AF91" w14:textId="77777777" w:rsidR="00574FDE" w:rsidRDefault="00574FDE" w:rsidP="00213FA2">
            <w:r>
              <w:t>Management declaration</w:t>
            </w:r>
          </w:p>
          <w:p w14:paraId="1326F385" w14:textId="77777777" w:rsidR="00574FDE" w:rsidRDefault="00574FDE" w:rsidP="00213FA2">
            <w:r>
              <w:t xml:space="preserve">Annual accounts submitted by IO to MA </w:t>
            </w:r>
          </w:p>
          <w:p w14:paraId="5858DE61" w14:textId="77777777" w:rsidR="00574FDE" w:rsidRDefault="00574FDE" w:rsidP="00213FA2">
            <w:r>
              <w:t>Audit opinions)</w:t>
            </w:r>
          </w:p>
        </w:tc>
        <w:tc>
          <w:tcPr>
            <w:tcW w:w="3883" w:type="dxa"/>
          </w:tcPr>
          <w:p w14:paraId="64580E65" w14:textId="77777777" w:rsidR="00574FDE" w:rsidRDefault="00574FDE" w:rsidP="00213FA2">
            <w:r>
              <w:t xml:space="preserve">The IO shall submit to the MA the accounts related to all projects co-financed by the Programme of the Member State concerned each year by 15 October. </w:t>
            </w:r>
          </w:p>
          <w:p w14:paraId="212D2CC2" w14:textId="77777777" w:rsidR="00574FDE" w:rsidRDefault="00574FDE" w:rsidP="00213FA2"/>
        </w:tc>
      </w:tr>
      <w:tr w:rsidR="00574FDE" w14:paraId="73908270" w14:textId="77777777" w:rsidTr="00213FA2">
        <w:tc>
          <w:tcPr>
            <w:tcW w:w="562" w:type="dxa"/>
          </w:tcPr>
          <w:p w14:paraId="68A34763" w14:textId="77777777" w:rsidR="00574FDE" w:rsidRDefault="00574FDE" w:rsidP="00213FA2">
            <w:r>
              <w:t>6</w:t>
            </w:r>
          </w:p>
        </w:tc>
        <w:tc>
          <w:tcPr>
            <w:tcW w:w="851" w:type="dxa"/>
          </w:tcPr>
          <w:p w14:paraId="5AF67F39" w14:textId="77777777" w:rsidR="00574FDE" w:rsidRDefault="00574FDE" w:rsidP="00213FA2">
            <w:r>
              <w:t>Art 22(7)/AMIF 18(7)/BMVI 17(7)/ISF</w:t>
            </w:r>
          </w:p>
          <w:p w14:paraId="3D7B9AE1" w14:textId="77777777" w:rsidR="00574FDE" w:rsidRDefault="00574FDE" w:rsidP="00213FA2"/>
        </w:tc>
        <w:tc>
          <w:tcPr>
            <w:tcW w:w="1984" w:type="dxa"/>
          </w:tcPr>
          <w:p w14:paraId="49F1762A" w14:textId="77777777" w:rsidR="00574FDE" w:rsidRDefault="00574FDE" w:rsidP="00213FA2">
            <w:r>
              <w:t xml:space="preserve">Did the IO submit </w:t>
            </w:r>
            <w:r w:rsidRPr="00F41E22">
              <w:rPr>
                <w:b/>
                <w:bCs/>
              </w:rPr>
              <w:t>accounts together with the audit opinion(s)</w:t>
            </w:r>
            <w:r>
              <w:t>?</w:t>
            </w:r>
          </w:p>
        </w:tc>
        <w:tc>
          <w:tcPr>
            <w:tcW w:w="1134" w:type="dxa"/>
            <w:shd w:val="clear" w:color="auto" w:fill="D9D9D9" w:themeFill="background1" w:themeFillShade="D9"/>
          </w:tcPr>
          <w:p w14:paraId="4F4F0D96" w14:textId="77777777" w:rsidR="00574FDE" w:rsidRDefault="00574FDE" w:rsidP="00213FA2"/>
        </w:tc>
        <w:tc>
          <w:tcPr>
            <w:tcW w:w="2835" w:type="dxa"/>
            <w:shd w:val="clear" w:color="auto" w:fill="D9D9D9" w:themeFill="background1" w:themeFillShade="D9"/>
          </w:tcPr>
          <w:p w14:paraId="26C915A6" w14:textId="77777777" w:rsidR="00574FDE" w:rsidRDefault="00574FDE" w:rsidP="00213FA2"/>
        </w:tc>
        <w:tc>
          <w:tcPr>
            <w:tcW w:w="1701" w:type="dxa"/>
          </w:tcPr>
          <w:p w14:paraId="0B505933" w14:textId="77777777" w:rsidR="00574FDE" w:rsidRDefault="00574FDE" w:rsidP="00213FA2"/>
        </w:tc>
        <w:tc>
          <w:tcPr>
            <w:tcW w:w="3883" w:type="dxa"/>
          </w:tcPr>
          <w:p w14:paraId="247AAF7A" w14:textId="77777777" w:rsidR="00574FDE" w:rsidRDefault="00574FDE" w:rsidP="00213FA2">
            <w:r>
              <w:t>The accounts shall be accompanied by an opinion of external auditor (option 1) or by the auditor of the IO (option 2).</w:t>
            </w:r>
          </w:p>
          <w:p w14:paraId="11AAACC5" w14:textId="77777777" w:rsidR="00574FDE" w:rsidRDefault="00574FDE" w:rsidP="00213FA2">
            <w:r>
              <w:t xml:space="preserve">The audit opinion shall: </w:t>
            </w:r>
          </w:p>
          <w:p w14:paraId="5BB2C60D" w14:textId="77777777" w:rsidR="00574FDE" w:rsidRDefault="00574FDE" w:rsidP="00574FDE">
            <w:pPr>
              <w:pStyle w:val="ListParagraph"/>
              <w:numPr>
                <w:ilvl w:val="0"/>
                <w:numId w:val="6"/>
              </w:numPr>
            </w:pPr>
            <w:r>
              <w:t>establish whether the control systems in place function properly and are cost effective,</w:t>
            </w:r>
          </w:p>
          <w:p w14:paraId="7464BB4F" w14:textId="77777777" w:rsidR="00574FDE" w:rsidRDefault="00574FDE" w:rsidP="00574FDE">
            <w:pPr>
              <w:pStyle w:val="ListParagraph"/>
              <w:numPr>
                <w:ilvl w:val="0"/>
                <w:numId w:val="6"/>
              </w:numPr>
            </w:pPr>
            <w:r>
              <w:t>and whether the underlying transactions are legal and regular</w:t>
            </w:r>
          </w:p>
          <w:p w14:paraId="5772B6B1" w14:textId="77777777" w:rsidR="00574FDE" w:rsidRDefault="00574FDE" w:rsidP="00574FDE">
            <w:pPr>
              <w:pStyle w:val="ListParagraph"/>
              <w:numPr>
                <w:ilvl w:val="0"/>
                <w:numId w:val="6"/>
              </w:numPr>
            </w:pPr>
            <w:r>
              <w:t>state whether the audit work puts in doubt the assertions made in the management declarations submitted by the IO, including information on suspicions of fraud,</w:t>
            </w:r>
          </w:p>
          <w:p w14:paraId="66D77AD7" w14:textId="77777777" w:rsidR="00574FDE" w:rsidRDefault="00574FDE" w:rsidP="00574FDE">
            <w:pPr>
              <w:pStyle w:val="ListParagraph"/>
              <w:numPr>
                <w:ilvl w:val="0"/>
                <w:numId w:val="6"/>
              </w:numPr>
            </w:pPr>
            <w:r>
              <w:t xml:space="preserve">provide assurance that the expenditure included in the </w:t>
            </w:r>
            <w:r>
              <w:lastRenderedPageBreak/>
              <w:t>payment claims submitted by the IO to the MA is legal and regular</w:t>
            </w:r>
          </w:p>
        </w:tc>
      </w:tr>
      <w:tr w:rsidR="00574FDE" w14:paraId="475E9441" w14:textId="77777777" w:rsidTr="00213FA2">
        <w:tc>
          <w:tcPr>
            <w:tcW w:w="562" w:type="dxa"/>
          </w:tcPr>
          <w:p w14:paraId="09E8F7F4" w14:textId="77777777" w:rsidR="00574FDE" w:rsidRDefault="00574FDE" w:rsidP="00213FA2">
            <w:bookmarkStart w:id="2" w:name="_Hlk151739954"/>
            <w:r>
              <w:lastRenderedPageBreak/>
              <w:t>7</w:t>
            </w:r>
          </w:p>
        </w:tc>
        <w:tc>
          <w:tcPr>
            <w:tcW w:w="851" w:type="dxa"/>
          </w:tcPr>
          <w:p w14:paraId="497D0975" w14:textId="77777777" w:rsidR="00574FDE" w:rsidRDefault="00574FDE" w:rsidP="00213FA2">
            <w:r>
              <w:t>Art 22(7)/AMIF 18(7)/BMVI 17(7/ISF</w:t>
            </w:r>
          </w:p>
        </w:tc>
        <w:tc>
          <w:tcPr>
            <w:tcW w:w="1984" w:type="dxa"/>
          </w:tcPr>
          <w:p w14:paraId="5CE0A1B9" w14:textId="77777777" w:rsidR="00574FDE" w:rsidRDefault="00574FDE" w:rsidP="00213FA2">
            <w:r w:rsidRPr="00146D37">
              <w:t xml:space="preserve">Did the </w:t>
            </w:r>
            <w:r w:rsidRPr="00F41E22">
              <w:rPr>
                <w:b/>
                <w:bCs/>
              </w:rPr>
              <w:t>audit opinions</w:t>
            </w:r>
            <w:r w:rsidRPr="00146D37">
              <w:t xml:space="preserve"> provided</w:t>
            </w:r>
            <w:r w:rsidRPr="005F2DA6">
              <w:t xml:space="preserve"> by external auditor </w:t>
            </w:r>
            <w:r>
              <w:t>/</w:t>
            </w:r>
            <w:r w:rsidRPr="005F2DA6">
              <w:t>the audit opinion provided by the auditor of the IO</w:t>
            </w:r>
            <w:r>
              <w:t xml:space="preserve">, satisfy MA’s needs in terms of assurance? </w:t>
            </w:r>
          </w:p>
        </w:tc>
        <w:tc>
          <w:tcPr>
            <w:tcW w:w="1134" w:type="dxa"/>
            <w:shd w:val="clear" w:color="auto" w:fill="D9D9D9" w:themeFill="background1" w:themeFillShade="D9"/>
          </w:tcPr>
          <w:p w14:paraId="30A91657" w14:textId="77777777" w:rsidR="00574FDE" w:rsidRDefault="00574FDE" w:rsidP="00213FA2"/>
        </w:tc>
        <w:tc>
          <w:tcPr>
            <w:tcW w:w="2835" w:type="dxa"/>
            <w:shd w:val="clear" w:color="auto" w:fill="D9D9D9" w:themeFill="background1" w:themeFillShade="D9"/>
          </w:tcPr>
          <w:p w14:paraId="61CAE32B" w14:textId="77777777" w:rsidR="00574FDE" w:rsidRDefault="00574FDE" w:rsidP="00213FA2"/>
        </w:tc>
        <w:tc>
          <w:tcPr>
            <w:tcW w:w="1701" w:type="dxa"/>
          </w:tcPr>
          <w:p w14:paraId="3F79C11D" w14:textId="77777777" w:rsidR="00574FDE" w:rsidRDefault="00574FDE" w:rsidP="00213FA2"/>
        </w:tc>
        <w:tc>
          <w:tcPr>
            <w:tcW w:w="3883" w:type="dxa"/>
          </w:tcPr>
          <w:p w14:paraId="3CF23CDE" w14:textId="77777777" w:rsidR="00574FDE" w:rsidRDefault="00574FDE" w:rsidP="00213FA2">
            <w:r>
              <w:t xml:space="preserve">Whatever the option for providing audit opinion is chosen, the elements provided in the audit opinion may not satisfy the MA’s needs in terms of assurance, </w:t>
            </w:r>
            <w:r w:rsidRPr="009872E7">
              <w:t xml:space="preserve">in that case, the </w:t>
            </w:r>
            <w:r>
              <w:t xml:space="preserve">MA </w:t>
            </w:r>
            <w:r w:rsidRPr="009872E7">
              <w:t>may carry out a verification.</w:t>
            </w:r>
          </w:p>
          <w:p w14:paraId="3415E77E" w14:textId="77777777" w:rsidR="00574FDE" w:rsidRPr="005F2DA6" w:rsidRDefault="00574FDE" w:rsidP="00213FA2">
            <w:pPr>
              <w:rPr>
                <w:b/>
                <w:bCs/>
              </w:rPr>
            </w:pPr>
            <w:r>
              <w:t>Selected option for providing audit opinion need to be integrated into the Member State’s management and control system, and in the agreements signed by the MA with the IO.</w:t>
            </w:r>
          </w:p>
        </w:tc>
      </w:tr>
      <w:bookmarkEnd w:id="2"/>
      <w:tr w:rsidR="00574FDE" w14:paraId="78A48430" w14:textId="77777777" w:rsidTr="00213FA2">
        <w:tc>
          <w:tcPr>
            <w:tcW w:w="562" w:type="dxa"/>
          </w:tcPr>
          <w:p w14:paraId="126A6665" w14:textId="77777777" w:rsidR="00574FDE" w:rsidRDefault="00574FDE" w:rsidP="00213FA2">
            <w:r>
              <w:t>8</w:t>
            </w:r>
          </w:p>
        </w:tc>
        <w:tc>
          <w:tcPr>
            <w:tcW w:w="851" w:type="dxa"/>
          </w:tcPr>
          <w:p w14:paraId="16E6EFEF" w14:textId="77777777" w:rsidR="00574FDE" w:rsidRDefault="00574FDE" w:rsidP="00213FA2">
            <w:r>
              <w:t>Art 22(7)/AMIF 18(7)/BMVI 17(7/ISF</w:t>
            </w:r>
          </w:p>
        </w:tc>
        <w:tc>
          <w:tcPr>
            <w:tcW w:w="1984" w:type="dxa"/>
          </w:tcPr>
          <w:p w14:paraId="348F62FD" w14:textId="77777777" w:rsidR="00574FDE" w:rsidRPr="00684FE6" w:rsidRDefault="00574FDE" w:rsidP="00213FA2">
            <w:pPr>
              <w:rPr>
                <w:highlight w:val="yellow"/>
              </w:rPr>
            </w:pPr>
            <w:r w:rsidRPr="00146D37">
              <w:t xml:space="preserve">Was the </w:t>
            </w:r>
            <w:r w:rsidRPr="00F41E22">
              <w:rPr>
                <w:b/>
                <w:bCs/>
              </w:rPr>
              <w:t>audit evidence</w:t>
            </w:r>
            <w:r w:rsidRPr="00146D37">
              <w:t xml:space="preserve"> to support audit opinion submitted by IO considered by MA as sufficient?</w:t>
            </w:r>
          </w:p>
        </w:tc>
        <w:tc>
          <w:tcPr>
            <w:tcW w:w="1134" w:type="dxa"/>
            <w:shd w:val="clear" w:color="auto" w:fill="D9D9D9" w:themeFill="background1" w:themeFillShade="D9"/>
          </w:tcPr>
          <w:p w14:paraId="7BD56277" w14:textId="77777777" w:rsidR="00574FDE" w:rsidRDefault="00574FDE" w:rsidP="00213FA2"/>
        </w:tc>
        <w:tc>
          <w:tcPr>
            <w:tcW w:w="2835" w:type="dxa"/>
            <w:shd w:val="clear" w:color="auto" w:fill="D9D9D9" w:themeFill="background1" w:themeFillShade="D9"/>
          </w:tcPr>
          <w:p w14:paraId="442F7846" w14:textId="77777777" w:rsidR="00574FDE" w:rsidRDefault="00574FDE" w:rsidP="00213FA2"/>
        </w:tc>
        <w:tc>
          <w:tcPr>
            <w:tcW w:w="1701" w:type="dxa"/>
          </w:tcPr>
          <w:p w14:paraId="6C25F7CF" w14:textId="77777777" w:rsidR="00574FDE" w:rsidRDefault="00574FDE" w:rsidP="00213FA2"/>
        </w:tc>
        <w:tc>
          <w:tcPr>
            <w:tcW w:w="3883" w:type="dxa"/>
          </w:tcPr>
          <w:p w14:paraId="07A0AD00" w14:textId="77777777" w:rsidR="00574FDE" w:rsidRDefault="00574FDE" w:rsidP="00213FA2">
            <w:r>
              <w:t xml:space="preserve">Audit opinion provided by auditor of the organization, must </w:t>
            </w:r>
            <w:proofErr w:type="spellStart"/>
            <w:r>
              <w:t>by</w:t>
            </w:r>
            <w:proofErr w:type="spellEnd"/>
            <w:r>
              <w:t xml:space="preserve"> accompanied with the memorandum, describing in sufficient detail:</w:t>
            </w:r>
          </w:p>
          <w:p w14:paraId="3A198296" w14:textId="77777777" w:rsidR="00574FDE" w:rsidRDefault="00574FDE" w:rsidP="00574FDE">
            <w:pPr>
              <w:pStyle w:val="ListParagraph"/>
              <w:numPr>
                <w:ilvl w:val="0"/>
                <w:numId w:val="6"/>
              </w:numPr>
            </w:pPr>
            <w:r>
              <w:t xml:space="preserve">The audit work carried </w:t>
            </w:r>
            <w:proofErr w:type="gramStart"/>
            <w:r>
              <w:t>out</w:t>
            </w:r>
            <w:proofErr w:type="gramEnd"/>
          </w:p>
          <w:p w14:paraId="7FB3870F" w14:textId="77777777" w:rsidR="00574FDE" w:rsidRDefault="00574FDE" w:rsidP="00574FDE">
            <w:pPr>
              <w:pStyle w:val="ListParagraph"/>
              <w:numPr>
                <w:ilvl w:val="0"/>
                <w:numId w:val="6"/>
              </w:numPr>
            </w:pPr>
            <w:r>
              <w:t xml:space="preserve">The number of transactions covered by the audit </w:t>
            </w:r>
            <w:proofErr w:type="gramStart"/>
            <w:r>
              <w:t>work</w:t>
            </w:r>
            <w:proofErr w:type="gramEnd"/>
          </w:p>
          <w:p w14:paraId="25515119" w14:textId="77777777" w:rsidR="00574FDE" w:rsidRDefault="00574FDE" w:rsidP="00574FDE">
            <w:pPr>
              <w:pStyle w:val="ListParagraph"/>
              <w:numPr>
                <w:ilvl w:val="0"/>
                <w:numId w:val="6"/>
              </w:numPr>
            </w:pPr>
            <w:r>
              <w:t xml:space="preserve">An explanation of how the different audit elements provide sufficient assurance in terms of legality and regularity of the underlying </w:t>
            </w:r>
            <w:proofErr w:type="gramStart"/>
            <w:r>
              <w:t>transactions</w:t>
            </w:r>
            <w:proofErr w:type="gramEnd"/>
          </w:p>
          <w:p w14:paraId="3BA0EF4B" w14:textId="77777777" w:rsidR="00574FDE" w:rsidRDefault="00574FDE" w:rsidP="00574FDE">
            <w:pPr>
              <w:pStyle w:val="ListParagraph"/>
              <w:numPr>
                <w:ilvl w:val="0"/>
                <w:numId w:val="6"/>
              </w:numPr>
            </w:pPr>
            <w:r>
              <w:t xml:space="preserve">Any elements deriving from the audits that need to be highlighted in audit terms, or deserve further attention by the organisation, without compromising the overall assurance provided by the </w:t>
            </w:r>
            <w:proofErr w:type="gramStart"/>
            <w:r>
              <w:t>declaration</w:t>
            </w:r>
            <w:proofErr w:type="gramEnd"/>
          </w:p>
          <w:p w14:paraId="2808E777" w14:textId="77777777" w:rsidR="00574FDE" w:rsidRDefault="00574FDE" w:rsidP="00574FDE">
            <w:pPr>
              <w:pStyle w:val="ListParagraph"/>
              <w:numPr>
                <w:ilvl w:val="0"/>
                <w:numId w:val="6"/>
              </w:numPr>
            </w:pPr>
            <w:r>
              <w:t xml:space="preserve">Any reservation as to the assurance provide by the annual accounts </w:t>
            </w:r>
            <w:r>
              <w:lastRenderedPageBreak/>
              <w:t>identified by the controller of the organisation</w:t>
            </w:r>
          </w:p>
        </w:tc>
      </w:tr>
      <w:tr w:rsidR="00574FDE" w14:paraId="1A043D17" w14:textId="77777777" w:rsidTr="00213FA2">
        <w:tc>
          <w:tcPr>
            <w:tcW w:w="562" w:type="dxa"/>
          </w:tcPr>
          <w:p w14:paraId="5A701BF9" w14:textId="77777777" w:rsidR="00574FDE" w:rsidRDefault="00574FDE" w:rsidP="00213FA2">
            <w:r>
              <w:lastRenderedPageBreak/>
              <w:t>9</w:t>
            </w:r>
          </w:p>
        </w:tc>
        <w:tc>
          <w:tcPr>
            <w:tcW w:w="851" w:type="dxa"/>
          </w:tcPr>
          <w:p w14:paraId="19EE0716" w14:textId="77777777" w:rsidR="00574FDE" w:rsidRDefault="00574FDE" w:rsidP="00213FA2">
            <w:r>
              <w:t>Art 22(7)/AMIF 18(7)/BMVI 17(7/ISF</w:t>
            </w:r>
          </w:p>
        </w:tc>
        <w:tc>
          <w:tcPr>
            <w:tcW w:w="1984" w:type="dxa"/>
          </w:tcPr>
          <w:p w14:paraId="5B92927C" w14:textId="77777777" w:rsidR="00574FDE" w:rsidRPr="00684FE6" w:rsidRDefault="00574FDE" w:rsidP="00213FA2">
            <w:pPr>
              <w:rPr>
                <w:highlight w:val="yellow"/>
              </w:rPr>
            </w:pPr>
            <w:r w:rsidRPr="00146D37">
              <w:t xml:space="preserve">Was the </w:t>
            </w:r>
            <w:r w:rsidRPr="00F41E22">
              <w:rPr>
                <w:b/>
                <w:bCs/>
              </w:rPr>
              <w:t>audit work</w:t>
            </w:r>
            <w:r w:rsidRPr="00146D37">
              <w:t xml:space="preserve"> executed regarding the amounts concerned </w:t>
            </w:r>
            <w:proofErr w:type="gramStart"/>
            <w:r w:rsidRPr="00146D37">
              <w:t>in a given year</w:t>
            </w:r>
            <w:proofErr w:type="gramEnd"/>
            <w:r w:rsidRPr="00146D37">
              <w:t xml:space="preserve"> considered by MA as sufficient? </w:t>
            </w:r>
          </w:p>
        </w:tc>
        <w:tc>
          <w:tcPr>
            <w:tcW w:w="1134" w:type="dxa"/>
            <w:shd w:val="clear" w:color="auto" w:fill="D9D9D9" w:themeFill="background1" w:themeFillShade="D9"/>
          </w:tcPr>
          <w:p w14:paraId="210A816E" w14:textId="77777777" w:rsidR="00574FDE" w:rsidRDefault="00574FDE" w:rsidP="00213FA2"/>
        </w:tc>
        <w:tc>
          <w:tcPr>
            <w:tcW w:w="2835" w:type="dxa"/>
            <w:shd w:val="clear" w:color="auto" w:fill="D9D9D9" w:themeFill="background1" w:themeFillShade="D9"/>
          </w:tcPr>
          <w:p w14:paraId="2B141F65" w14:textId="77777777" w:rsidR="00574FDE" w:rsidRDefault="00574FDE" w:rsidP="00213FA2"/>
        </w:tc>
        <w:tc>
          <w:tcPr>
            <w:tcW w:w="1701" w:type="dxa"/>
          </w:tcPr>
          <w:p w14:paraId="3E0535A4" w14:textId="77777777" w:rsidR="00574FDE" w:rsidRDefault="00574FDE" w:rsidP="00213FA2"/>
        </w:tc>
        <w:tc>
          <w:tcPr>
            <w:tcW w:w="3883" w:type="dxa"/>
          </w:tcPr>
          <w:p w14:paraId="68E7A726" w14:textId="77777777" w:rsidR="00574FDE" w:rsidRDefault="00574FDE" w:rsidP="00213FA2">
            <w:r>
              <w:t>As above</w:t>
            </w:r>
          </w:p>
        </w:tc>
      </w:tr>
      <w:tr w:rsidR="00574FDE" w14:paraId="5E2A9C1E" w14:textId="77777777" w:rsidTr="00213FA2">
        <w:tc>
          <w:tcPr>
            <w:tcW w:w="562" w:type="dxa"/>
          </w:tcPr>
          <w:p w14:paraId="2FA85E7E" w14:textId="77777777" w:rsidR="00574FDE" w:rsidRDefault="00574FDE" w:rsidP="00213FA2">
            <w:r>
              <w:t>10</w:t>
            </w:r>
          </w:p>
        </w:tc>
        <w:tc>
          <w:tcPr>
            <w:tcW w:w="851" w:type="dxa"/>
          </w:tcPr>
          <w:p w14:paraId="693DD805" w14:textId="77777777" w:rsidR="00574FDE" w:rsidRDefault="00574FDE" w:rsidP="00213FA2">
            <w:r>
              <w:t>Art 22(10)/AMIF 18(10)/BMVI 17(10)/ISF</w:t>
            </w:r>
          </w:p>
          <w:p w14:paraId="04952644" w14:textId="77777777" w:rsidR="00574FDE" w:rsidRDefault="00574FDE" w:rsidP="00213FA2"/>
        </w:tc>
        <w:tc>
          <w:tcPr>
            <w:tcW w:w="1984" w:type="dxa"/>
          </w:tcPr>
          <w:p w14:paraId="68E9A823" w14:textId="77777777" w:rsidR="00574FDE" w:rsidRDefault="00574FDE" w:rsidP="00213FA2">
            <w:r>
              <w:t xml:space="preserve">Did the </w:t>
            </w:r>
            <w:r w:rsidRPr="00F41E22">
              <w:rPr>
                <w:b/>
                <w:bCs/>
              </w:rPr>
              <w:t>MA identify a risk of irregularity</w:t>
            </w:r>
            <w:r>
              <w:t xml:space="preserve"> or an indication of fraud with respect to a project initiated or implemented by the IO?</w:t>
            </w:r>
          </w:p>
        </w:tc>
        <w:tc>
          <w:tcPr>
            <w:tcW w:w="1134" w:type="dxa"/>
            <w:shd w:val="clear" w:color="auto" w:fill="D9D9D9" w:themeFill="background1" w:themeFillShade="D9"/>
          </w:tcPr>
          <w:p w14:paraId="66E431B6" w14:textId="77777777" w:rsidR="00574FDE" w:rsidRDefault="00574FDE" w:rsidP="00213FA2"/>
        </w:tc>
        <w:tc>
          <w:tcPr>
            <w:tcW w:w="2835" w:type="dxa"/>
            <w:shd w:val="clear" w:color="auto" w:fill="D9D9D9" w:themeFill="background1" w:themeFillShade="D9"/>
          </w:tcPr>
          <w:p w14:paraId="5B53FBA4" w14:textId="77777777" w:rsidR="00574FDE" w:rsidRDefault="00574FDE" w:rsidP="00213FA2"/>
        </w:tc>
        <w:tc>
          <w:tcPr>
            <w:tcW w:w="1701" w:type="dxa"/>
          </w:tcPr>
          <w:p w14:paraId="3FE9AB54" w14:textId="77777777" w:rsidR="00574FDE" w:rsidRDefault="00574FDE" w:rsidP="00213FA2">
            <w:r>
              <w:t xml:space="preserve">Risk assessment, information from different relevant sources (Arachne, ECA audits, OLAF investigations, etc) </w:t>
            </w:r>
          </w:p>
        </w:tc>
        <w:tc>
          <w:tcPr>
            <w:tcW w:w="3883" w:type="dxa"/>
          </w:tcPr>
          <w:p w14:paraId="025E8CD0" w14:textId="77777777" w:rsidR="00574FDE" w:rsidRDefault="00574FDE" w:rsidP="00213FA2">
            <w:r>
              <w:t xml:space="preserve">The MA shall be required to carry out management verifications of its own, where: </w:t>
            </w:r>
          </w:p>
          <w:p w14:paraId="004CAC22" w14:textId="77777777" w:rsidR="00574FDE" w:rsidRDefault="00574FDE" w:rsidP="00574FDE">
            <w:pPr>
              <w:pStyle w:val="ListParagraph"/>
              <w:numPr>
                <w:ilvl w:val="0"/>
                <w:numId w:val="7"/>
              </w:numPr>
            </w:pPr>
            <w:r>
              <w:t xml:space="preserve">it identifies a specific risk of irregularity or an indication of fraud with respect to a project initiated or implemented by the </w:t>
            </w:r>
            <w:proofErr w:type="gramStart"/>
            <w:r>
              <w:t>IO;</w:t>
            </w:r>
            <w:proofErr w:type="gramEnd"/>
            <w:r>
              <w:t xml:space="preserve"> </w:t>
            </w:r>
          </w:p>
          <w:p w14:paraId="18743A0C" w14:textId="77777777" w:rsidR="00574FDE" w:rsidRDefault="00574FDE" w:rsidP="00574FDE">
            <w:pPr>
              <w:pStyle w:val="ListParagraph"/>
              <w:numPr>
                <w:ilvl w:val="0"/>
                <w:numId w:val="7"/>
              </w:numPr>
            </w:pPr>
            <w:r>
              <w:t xml:space="preserve">the international organisation fails to submit to that MA one of the documents referred to in sections 3.1 and 3.2 of this </w:t>
            </w:r>
            <w:proofErr w:type="gramStart"/>
            <w:r>
              <w:t>note;</w:t>
            </w:r>
            <w:proofErr w:type="gramEnd"/>
            <w:r>
              <w:t xml:space="preserve"> </w:t>
            </w:r>
          </w:p>
          <w:p w14:paraId="3DE3907B" w14:textId="77777777" w:rsidR="00574FDE" w:rsidRDefault="00574FDE" w:rsidP="00574FDE">
            <w:pPr>
              <w:pStyle w:val="ListParagraph"/>
              <w:numPr>
                <w:ilvl w:val="0"/>
                <w:numId w:val="7"/>
              </w:numPr>
            </w:pPr>
            <w:r>
              <w:t>the documents submitted by the IO are incomplete.</w:t>
            </w:r>
          </w:p>
        </w:tc>
      </w:tr>
      <w:tr w:rsidR="00574FDE" w14:paraId="7623B005" w14:textId="77777777" w:rsidTr="00213FA2">
        <w:tc>
          <w:tcPr>
            <w:tcW w:w="562" w:type="dxa"/>
          </w:tcPr>
          <w:p w14:paraId="23B41825" w14:textId="77777777" w:rsidR="00574FDE" w:rsidRDefault="00574FDE" w:rsidP="00213FA2">
            <w:r>
              <w:t>11</w:t>
            </w:r>
          </w:p>
        </w:tc>
        <w:tc>
          <w:tcPr>
            <w:tcW w:w="851" w:type="dxa"/>
          </w:tcPr>
          <w:p w14:paraId="4F0F16D6" w14:textId="77777777" w:rsidR="00574FDE" w:rsidRDefault="00574FDE" w:rsidP="00213FA2">
            <w:r>
              <w:t>Art 22(10)/AMIF 18(10)/BMVI 17(10)/ISF</w:t>
            </w:r>
          </w:p>
        </w:tc>
        <w:tc>
          <w:tcPr>
            <w:tcW w:w="1984" w:type="dxa"/>
          </w:tcPr>
          <w:p w14:paraId="10EBEFF4" w14:textId="77777777" w:rsidR="00574FDE" w:rsidRDefault="00574FDE" w:rsidP="00213FA2">
            <w:r>
              <w:t xml:space="preserve">Were documents submitted by the IO </w:t>
            </w:r>
            <w:r w:rsidRPr="00F41E22">
              <w:rPr>
                <w:b/>
                <w:bCs/>
              </w:rPr>
              <w:t>complete</w:t>
            </w:r>
            <w:r>
              <w:t xml:space="preserve">? </w:t>
            </w:r>
          </w:p>
        </w:tc>
        <w:tc>
          <w:tcPr>
            <w:tcW w:w="1134" w:type="dxa"/>
            <w:shd w:val="clear" w:color="auto" w:fill="D9D9D9" w:themeFill="background1" w:themeFillShade="D9"/>
          </w:tcPr>
          <w:p w14:paraId="46611FCF" w14:textId="77777777" w:rsidR="00574FDE" w:rsidRPr="00146D37" w:rsidRDefault="00574FDE" w:rsidP="00213FA2">
            <w:pPr>
              <w:rPr>
                <w:highlight w:val="lightGray"/>
              </w:rPr>
            </w:pPr>
          </w:p>
        </w:tc>
        <w:tc>
          <w:tcPr>
            <w:tcW w:w="2835" w:type="dxa"/>
            <w:shd w:val="clear" w:color="auto" w:fill="D9D9D9" w:themeFill="background1" w:themeFillShade="D9"/>
          </w:tcPr>
          <w:p w14:paraId="170E1C92" w14:textId="77777777" w:rsidR="00574FDE" w:rsidRPr="00146D37" w:rsidRDefault="00574FDE" w:rsidP="00213FA2">
            <w:pPr>
              <w:rPr>
                <w:highlight w:val="lightGray"/>
              </w:rPr>
            </w:pPr>
          </w:p>
        </w:tc>
        <w:tc>
          <w:tcPr>
            <w:tcW w:w="1701" w:type="dxa"/>
          </w:tcPr>
          <w:p w14:paraId="136AD4C0" w14:textId="77777777" w:rsidR="00574FDE" w:rsidRDefault="00574FDE" w:rsidP="00213FA2">
            <w:pPr>
              <w:rPr>
                <w:lang w:val="en-IE"/>
              </w:rPr>
            </w:pPr>
            <w:r w:rsidRPr="00C36F62">
              <w:rPr>
                <w:lang w:val="en-IE"/>
              </w:rPr>
              <w:t>Audit trail available at MA level</w:t>
            </w:r>
          </w:p>
          <w:p w14:paraId="047076B6" w14:textId="77777777" w:rsidR="00574FDE" w:rsidRDefault="00574FDE" w:rsidP="00213FA2">
            <w:r>
              <w:t>Report on implementation</w:t>
            </w:r>
          </w:p>
          <w:p w14:paraId="6986D6FE" w14:textId="77777777" w:rsidR="00574FDE" w:rsidRDefault="00574FDE" w:rsidP="00213FA2">
            <w:r>
              <w:t>Management declaration</w:t>
            </w:r>
          </w:p>
          <w:p w14:paraId="74F2B4EC" w14:textId="77777777" w:rsidR="00574FDE" w:rsidRDefault="00574FDE" w:rsidP="00213FA2"/>
        </w:tc>
        <w:tc>
          <w:tcPr>
            <w:tcW w:w="3883" w:type="dxa"/>
          </w:tcPr>
          <w:p w14:paraId="1E13BC18" w14:textId="77777777" w:rsidR="00574FDE" w:rsidRDefault="00574FDE" w:rsidP="00213FA2">
            <w:r>
              <w:t>As above</w:t>
            </w:r>
          </w:p>
        </w:tc>
      </w:tr>
      <w:tr w:rsidR="00574FDE" w14:paraId="1CA7109E" w14:textId="77777777" w:rsidTr="00213FA2">
        <w:tc>
          <w:tcPr>
            <w:tcW w:w="562" w:type="dxa"/>
          </w:tcPr>
          <w:p w14:paraId="52249EB6" w14:textId="77777777" w:rsidR="00574FDE" w:rsidRDefault="00574FDE" w:rsidP="00213FA2">
            <w:r>
              <w:t>12</w:t>
            </w:r>
          </w:p>
        </w:tc>
        <w:tc>
          <w:tcPr>
            <w:tcW w:w="851" w:type="dxa"/>
          </w:tcPr>
          <w:p w14:paraId="61E97F5C" w14:textId="77777777" w:rsidR="00574FDE" w:rsidRDefault="00574FDE" w:rsidP="00213FA2">
            <w:r>
              <w:t xml:space="preserve">Art 22(10)/AMIF </w:t>
            </w:r>
            <w:r>
              <w:lastRenderedPageBreak/>
              <w:t>18(10)/BMVI 17(10)/ISF</w:t>
            </w:r>
          </w:p>
          <w:p w14:paraId="55C7E50E" w14:textId="77777777" w:rsidR="00574FDE" w:rsidRDefault="00574FDE" w:rsidP="00213FA2"/>
          <w:p w14:paraId="70AB34DB" w14:textId="77777777" w:rsidR="00574FDE" w:rsidRDefault="00574FDE" w:rsidP="00213FA2">
            <w:r>
              <w:t>Title VI of the CPR, chapter 2</w:t>
            </w:r>
          </w:p>
          <w:p w14:paraId="7317AF8A" w14:textId="77777777" w:rsidR="00574FDE" w:rsidRDefault="00574FDE" w:rsidP="00213FA2"/>
        </w:tc>
        <w:tc>
          <w:tcPr>
            <w:tcW w:w="1984" w:type="dxa"/>
          </w:tcPr>
          <w:p w14:paraId="6EB6363E" w14:textId="77777777" w:rsidR="00574FDE" w:rsidRDefault="00574FDE" w:rsidP="00213FA2">
            <w:r w:rsidRPr="007205FB">
              <w:lastRenderedPageBreak/>
              <w:t xml:space="preserve">Were </w:t>
            </w:r>
            <w:r w:rsidRPr="007205FB">
              <w:rPr>
                <w:b/>
                <w:bCs/>
              </w:rPr>
              <w:t>additional verifications</w:t>
            </w:r>
            <w:r w:rsidRPr="007205FB">
              <w:t xml:space="preserve"> </w:t>
            </w:r>
            <w:r w:rsidRPr="007205FB">
              <w:lastRenderedPageBreak/>
              <w:t>carried out by the MA</w:t>
            </w:r>
            <w:r>
              <w:t xml:space="preserve">? </w:t>
            </w:r>
          </w:p>
          <w:p w14:paraId="5F4BE521" w14:textId="77777777" w:rsidR="00574FDE" w:rsidRDefault="00574FDE" w:rsidP="00213FA2"/>
          <w:p w14:paraId="7DA1FF85" w14:textId="77777777" w:rsidR="00574FDE" w:rsidRDefault="00574FDE" w:rsidP="00213FA2"/>
        </w:tc>
        <w:tc>
          <w:tcPr>
            <w:tcW w:w="1134" w:type="dxa"/>
            <w:shd w:val="clear" w:color="auto" w:fill="D9D9D9" w:themeFill="background1" w:themeFillShade="D9"/>
          </w:tcPr>
          <w:p w14:paraId="4AD49E08" w14:textId="77777777" w:rsidR="00574FDE" w:rsidRDefault="00574FDE" w:rsidP="00213FA2"/>
        </w:tc>
        <w:tc>
          <w:tcPr>
            <w:tcW w:w="2835" w:type="dxa"/>
            <w:shd w:val="clear" w:color="auto" w:fill="D9D9D9" w:themeFill="background1" w:themeFillShade="D9"/>
          </w:tcPr>
          <w:p w14:paraId="59BF778A" w14:textId="77777777" w:rsidR="00574FDE" w:rsidRDefault="00574FDE" w:rsidP="00213FA2"/>
        </w:tc>
        <w:tc>
          <w:tcPr>
            <w:tcW w:w="1701" w:type="dxa"/>
          </w:tcPr>
          <w:p w14:paraId="2159D2C9" w14:textId="77777777" w:rsidR="00574FDE" w:rsidRDefault="00574FDE" w:rsidP="00213FA2">
            <w:r>
              <w:t xml:space="preserve">Procedures on MV when </w:t>
            </w:r>
            <w:r>
              <w:lastRenderedPageBreak/>
              <w:t>implementing projects by IOs.</w:t>
            </w:r>
          </w:p>
          <w:p w14:paraId="0DF820D8" w14:textId="77777777" w:rsidR="00574FDE" w:rsidRDefault="00574FDE" w:rsidP="00213FA2"/>
          <w:p w14:paraId="0310BE50" w14:textId="77777777" w:rsidR="00574FDE" w:rsidRDefault="00574FDE" w:rsidP="00213FA2">
            <w:r>
              <w:t xml:space="preserve">Partnership Agreement </w:t>
            </w:r>
            <w:proofErr w:type="gramStart"/>
            <w:r>
              <w:t>similar to</w:t>
            </w:r>
            <w:proofErr w:type="gramEnd"/>
            <w:r>
              <w:t xml:space="preserve"> FAFA, if it is signed by MA and IOs.</w:t>
            </w:r>
          </w:p>
          <w:p w14:paraId="3461AD40" w14:textId="77777777" w:rsidR="00574FDE" w:rsidRDefault="00574FDE" w:rsidP="00213FA2"/>
          <w:p w14:paraId="22402DD8" w14:textId="77777777" w:rsidR="00574FDE" w:rsidRDefault="00574FDE" w:rsidP="00213FA2"/>
        </w:tc>
        <w:tc>
          <w:tcPr>
            <w:tcW w:w="3883" w:type="dxa"/>
          </w:tcPr>
          <w:p w14:paraId="132B8DCA" w14:textId="77777777" w:rsidR="00574FDE" w:rsidRDefault="00574FDE" w:rsidP="00213FA2">
            <w:r>
              <w:lastRenderedPageBreak/>
              <w:t xml:space="preserve">The provisions in the legal bases do not limit the responsibilities of the MA. </w:t>
            </w:r>
          </w:p>
          <w:p w14:paraId="08EB3B74" w14:textId="77777777" w:rsidR="00574FDE" w:rsidRDefault="00574FDE" w:rsidP="00213FA2"/>
          <w:p w14:paraId="4354860A" w14:textId="77777777" w:rsidR="00574FDE" w:rsidRDefault="00574FDE" w:rsidP="00213FA2">
            <w:r>
              <w:lastRenderedPageBreak/>
              <w:t xml:space="preserve">In the case of the verification of declared expenditure, the IO and the MA may agree upon procedures </w:t>
            </w:r>
            <w:proofErr w:type="gramStart"/>
            <w:r>
              <w:t>similar to</w:t>
            </w:r>
            <w:proofErr w:type="gramEnd"/>
            <w:r>
              <w:t xml:space="preserve"> those used by the COM in its Financial Framework Partnership Agreements (FFPA)</w:t>
            </w:r>
            <w:r>
              <w:rPr>
                <w:rStyle w:val="FootnoteReference"/>
              </w:rPr>
              <w:footnoteReference w:id="9"/>
            </w:r>
            <w:r>
              <w:t xml:space="preserve"> with IOs.</w:t>
            </w:r>
          </w:p>
        </w:tc>
      </w:tr>
      <w:tr w:rsidR="00574FDE" w14:paraId="3DBB12DC" w14:textId="77777777" w:rsidTr="00213FA2">
        <w:tc>
          <w:tcPr>
            <w:tcW w:w="562" w:type="dxa"/>
          </w:tcPr>
          <w:p w14:paraId="50352EDA" w14:textId="77777777" w:rsidR="00574FDE" w:rsidRDefault="00574FDE" w:rsidP="00213FA2">
            <w:r>
              <w:lastRenderedPageBreak/>
              <w:t>13</w:t>
            </w:r>
          </w:p>
        </w:tc>
        <w:tc>
          <w:tcPr>
            <w:tcW w:w="851" w:type="dxa"/>
          </w:tcPr>
          <w:p w14:paraId="2353368A" w14:textId="77777777" w:rsidR="00574FDE" w:rsidRDefault="00574FDE" w:rsidP="00213FA2"/>
        </w:tc>
        <w:tc>
          <w:tcPr>
            <w:tcW w:w="1984" w:type="dxa"/>
          </w:tcPr>
          <w:p w14:paraId="4A6021B3" w14:textId="77777777" w:rsidR="00574FDE" w:rsidRDefault="00574FDE" w:rsidP="00213FA2">
            <w:r>
              <w:t>If yes, was it consistent with the replies to questions above?</w:t>
            </w:r>
          </w:p>
        </w:tc>
        <w:tc>
          <w:tcPr>
            <w:tcW w:w="1134" w:type="dxa"/>
            <w:shd w:val="clear" w:color="auto" w:fill="D9D9D9" w:themeFill="background1" w:themeFillShade="D9"/>
          </w:tcPr>
          <w:p w14:paraId="64F9BA80" w14:textId="77777777" w:rsidR="00574FDE" w:rsidRDefault="00574FDE" w:rsidP="00213FA2"/>
        </w:tc>
        <w:tc>
          <w:tcPr>
            <w:tcW w:w="2835" w:type="dxa"/>
            <w:shd w:val="clear" w:color="auto" w:fill="D9D9D9" w:themeFill="background1" w:themeFillShade="D9"/>
          </w:tcPr>
          <w:p w14:paraId="5B749E9C" w14:textId="77777777" w:rsidR="00574FDE" w:rsidRDefault="00574FDE" w:rsidP="00213FA2"/>
        </w:tc>
        <w:tc>
          <w:tcPr>
            <w:tcW w:w="1701" w:type="dxa"/>
          </w:tcPr>
          <w:p w14:paraId="23F5A5E8" w14:textId="77777777" w:rsidR="00574FDE" w:rsidRDefault="00574FDE" w:rsidP="00213FA2"/>
        </w:tc>
        <w:tc>
          <w:tcPr>
            <w:tcW w:w="3883" w:type="dxa"/>
          </w:tcPr>
          <w:p w14:paraId="21EA89F4" w14:textId="77777777" w:rsidR="00574FDE" w:rsidRDefault="00574FDE" w:rsidP="00213FA2"/>
        </w:tc>
      </w:tr>
      <w:tr w:rsidR="00574FDE" w14:paraId="3CFA61E1" w14:textId="77777777" w:rsidTr="00213FA2">
        <w:tc>
          <w:tcPr>
            <w:tcW w:w="562" w:type="dxa"/>
          </w:tcPr>
          <w:p w14:paraId="4CCF44C2" w14:textId="77777777" w:rsidR="00574FDE" w:rsidRDefault="00574FDE" w:rsidP="00213FA2">
            <w:r>
              <w:t>14</w:t>
            </w:r>
          </w:p>
        </w:tc>
        <w:tc>
          <w:tcPr>
            <w:tcW w:w="851" w:type="dxa"/>
          </w:tcPr>
          <w:p w14:paraId="468DA137" w14:textId="77777777" w:rsidR="00574FDE" w:rsidRDefault="00574FDE" w:rsidP="00213FA2"/>
        </w:tc>
        <w:tc>
          <w:tcPr>
            <w:tcW w:w="1984" w:type="dxa"/>
          </w:tcPr>
          <w:p w14:paraId="426E938C" w14:textId="77777777" w:rsidR="00574FDE" w:rsidRDefault="00574FDE" w:rsidP="00213FA2">
            <w:r>
              <w:t>If no, was it justified based on the questions above?</w:t>
            </w:r>
          </w:p>
        </w:tc>
        <w:tc>
          <w:tcPr>
            <w:tcW w:w="1134" w:type="dxa"/>
            <w:shd w:val="clear" w:color="auto" w:fill="D9D9D9" w:themeFill="background1" w:themeFillShade="D9"/>
          </w:tcPr>
          <w:p w14:paraId="271F3029" w14:textId="77777777" w:rsidR="00574FDE" w:rsidRDefault="00574FDE" w:rsidP="00213FA2"/>
        </w:tc>
        <w:tc>
          <w:tcPr>
            <w:tcW w:w="2835" w:type="dxa"/>
            <w:shd w:val="clear" w:color="auto" w:fill="D9D9D9" w:themeFill="background1" w:themeFillShade="D9"/>
          </w:tcPr>
          <w:p w14:paraId="7287679D" w14:textId="77777777" w:rsidR="00574FDE" w:rsidRDefault="00574FDE" w:rsidP="00213FA2"/>
        </w:tc>
        <w:tc>
          <w:tcPr>
            <w:tcW w:w="1701" w:type="dxa"/>
          </w:tcPr>
          <w:p w14:paraId="4F9EE041" w14:textId="77777777" w:rsidR="00574FDE" w:rsidRDefault="00574FDE" w:rsidP="00213FA2"/>
        </w:tc>
        <w:tc>
          <w:tcPr>
            <w:tcW w:w="3883" w:type="dxa"/>
          </w:tcPr>
          <w:p w14:paraId="1D0DFEF3" w14:textId="77777777" w:rsidR="00574FDE" w:rsidRDefault="00574FDE" w:rsidP="00213FA2"/>
        </w:tc>
      </w:tr>
      <w:tr w:rsidR="00574FDE" w14:paraId="19D83C46" w14:textId="77777777" w:rsidTr="00213FA2">
        <w:trPr>
          <w:trHeight w:val="605"/>
        </w:trPr>
        <w:tc>
          <w:tcPr>
            <w:tcW w:w="562" w:type="dxa"/>
          </w:tcPr>
          <w:p w14:paraId="6C89D804" w14:textId="0A26FE2E" w:rsidR="00574FDE" w:rsidRDefault="00825E2C" w:rsidP="00213FA2">
            <w:r>
              <w:t>15</w:t>
            </w:r>
          </w:p>
        </w:tc>
        <w:tc>
          <w:tcPr>
            <w:tcW w:w="2835" w:type="dxa"/>
            <w:gridSpan w:val="2"/>
          </w:tcPr>
          <w:p w14:paraId="7F310524" w14:textId="77777777" w:rsidR="00574FDE" w:rsidRDefault="00574FDE" w:rsidP="00213FA2">
            <w:r>
              <w:rPr>
                <w:b/>
                <w:bCs/>
              </w:rPr>
              <w:t>I</w:t>
            </w:r>
            <w:r w:rsidRPr="009C3E24">
              <w:rPr>
                <w:b/>
                <w:bCs/>
              </w:rPr>
              <w:t>ndicate the main findings:</w:t>
            </w:r>
          </w:p>
        </w:tc>
        <w:tc>
          <w:tcPr>
            <w:tcW w:w="3969" w:type="dxa"/>
            <w:gridSpan w:val="2"/>
            <w:shd w:val="clear" w:color="auto" w:fill="D9D9D9" w:themeFill="background1" w:themeFillShade="D9"/>
          </w:tcPr>
          <w:p w14:paraId="169F214E" w14:textId="77777777" w:rsidR="00574FDE" w:rsidRDefault="00574FDE" w:rsidP="00213FA2"/>
        </w:tc>
        <w:tc>
          <w:tcPr>
            <w:tcW w:w="1701" w:type="dxa"/>
          </w:tcPr>
          <w:p w14:paraId="71CD5E1D" w14:textId="77777777" w:rsidR="00574FDE" w:rsidRDefault="00574FDE" w:rsidP="00213FA2"/>
        </w:tc>
        <w:tc>
          <w:tcPr>
            <w:tcW w:w="3883" w:type="dxa"/>
          </w:tcPr>
          <w:p w14:paraId="6EA061E3" w14:textId="77777777" w:rsidR="00574FDE" w:rsidRDefault="00574FDE" w:rsidP="00213FA2"/>
        </w:tc>
      </w:tr>
    </w:tbl>
    <w:p w14:paraId="178D182F" w14:textId="77777777" w:rsidR="00574FDE" w:rsidRDefault="00574FDE" w:rsidP="00574FDE"/>
    <w:p w14:paraId="563D2554" w14:textId="58CA4973" w:rsidR="00574FDE" w:rsidRDefault="00574FDE"/>
    <w:p w14:paraId="637096DE" w14:textId="77777777" w:rsidR="00574FDE" w:rsidRDefault="00574FDE"/>
    <w:p w14:paraId="0E6FB8F4" w14:textId="77777777" w:rsidR="00304413" w:rsidRDefault="00304413"/>
    <w:sectPr w:rsidR="00304413" w:rsidSect="001F5F37">
      <w:headerReference w:type="default" r:id="rId16"/>
      <w:pgSz w:w="15840" w:h="12240" w:orient="landscape"/>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BADRICHANI Axel (REGIO+EMPL-DAC)" w:date="2023-12-12T14:36:00Z" w:initials="BA(D">
    <w:p w14:paraId="64DEF3FA" w14:textId="77777777" w:rsidR="00987186" w:rsidRDefault="00987186" w:rsidP="00B16602">
      <w:pPr>
        <w:pStyle w:val="CommentText"/>
      </w:pPr>
      <w:r>
        <w:rPr>
          <w:rStyle w:val="CommentReference"/>
        </w:rPr>
        <w:annotationRef/>
      </w:r>
      <w:r>
        <w:rPr>
          <w:lang w:val="fr-BE"/>
        </w:rPr>
        <w:t>Suggest to cover management verification and not only focusing on the risk based element</w:t>
      </w:r>
    </w:p>
  </w:comment>
  <w:comment w:id="1" w:author="MANTOG Ioana (REGIO+EMPL-DAC)" w:date="2023-12-18T14:25:00Z" w:initials="MI(D">
    <w:p w14:paraId="7EF47A2F" w14:textId="77777777" w:rsidR="006A3945" w:rsidRDefault="006A3945" w:rsidP="002B69AD">
      <w:pPr>
        <w:pStyle w:val="CommentText"/>
      </w:pPr>
      <w:r>
        <w:rPr>
          <w:rStyle w:val="CommentReference"/>
        </w:rPr>
        <w:annotationRef/>
      </w:r>
      <w:r>
        <w:t>It does so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4DEF3FA" w15:done="1"/>
  <w15:commentEx w15:paraId="7EF47A2F" w15:paraIdParent="64DEF3FA"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922EE60" w16cex:dateUtc="2023-12-12T13:36:00Z"/>
  <w16cex:commentExtensible w16cex:durableId="292AD4E2" w16cex:dateUtc="2023-12-18T13: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4DEF3FA" w16cid:durableId="2922EE60"/>
  <w16cid:commentId w16cid:paraId="7EF47A2F" w16cid:durableId="292AD4E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B59E27" w14:textId="77777777" w:rsidR="001F5F37" w:rsidRDefault="001F5F37" w:rsidP="001F5F37">
      <w:pPr>
        <w:spacing w:after="0" w:line="240" w:lineRule="auto"/>
      </w:pPr>
      <w:r>
        <w:separator/>
      </w:r>
    </w:p>
  </w:endnote>
  <w:endnote w:type="continuationSeparator" w:id="0">
    <w:p w14:paraId="0B88FBFA" w14:textId="77777777" w:rsidR="001F5F37" w:rsidRDefault="001F5F37" w:rsidP="001F5F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2212CA" w14:textId="77777777" w:rsidR="001F5F37" w:rsidRDefault="001F5F37" w:rsidP="001F5F37">
      <w:pPr>
        <w:spacing w:after="0" w:line="240" w:lineRule="auto"/>
      </w:pPr>
      <w:r>
        <w:separator/>
      </w:r>
    </w:p>
  </w:footnote>
  <w:footnote w:type="continuationSeparator" w:id="0">
    <w:p w14:paraId="73DE8A48" w14:textId="77777777" w:rsidR="001F5F37" w:rsidRDefault="001F5F37" w:rsidP="001F5F37">
      <w:pPr>
        <w:spacing w:after="0" w:line="240" w:lineRule="auto"/>
      </w:pPr>
      <w:r>
        <w:continuationSeparator/>
      </w:r>
    </w:p>
  </w:footnote>
  <w:footnote w:id="1">
    <w:p w14:paraId="5AEA9DC8" w14:textId="65696CAD" w:rsidR="008675F7" w:rsidRPr="008675F7" w:rsidRDefault="008675F7">
      <w:pPr>
        <w:pStyle w:val="FootnoteText"/>
        <w:rPr>
          <w:lang w:val="en-US"/>
        </w:rPr>
      </w:pPr>
      <w:r>
        <w:rPr>
          <w:rStyle w:val="FootnoteReference"/>
        </w:rPr>
        <w:footnoteRef/>
      </w:r>
      <w:r>
        <w:t xml:space="preserve"> </w:t>
      </w:r>
      <w:r>
        <w:rPr>
          <w:lang w:val="en-US"/>
        </w:rPr>
        <w:t xml:space="preserve">Delete the last 2 columns once completed. </w:t>
      </w:r>
    </w:p>
  </w:footnote>
  <w:footnote w:id="2">
    <w:p w14:paraId="2B41470F" w14:textId="5B3A8924" w:rsidR="00653530" w:rsidRPr="00653530" w:rsidRDefault="00653530">
      <w:pPr>
        <w:pStyle w:val="FootnoteText"/>
      </w:pPr>
      <w:r>
        <w:rPr>
          <w:rStyle w:val="FootnoteReference"/>
        </w:rPr>
        <w:footnoteRef/>
      </w:r>
      <w:r>
        <w:t xml:space="preserve"> </w:t>
      </w:r>
      <w:r>
        <w:rPr>
          <w:lang w:val="en-US"/>
        </w:rPr>
        <w:t xml:space="preserve">In case the </w:t>
      </w:r>
      <w:proofErr w:type="spellStart"/>
      <w:r>
        <w:rPr>
          <w:lang w:val="en-US"/>
        </w:rPr>
        <w:t>Programme</w:t>
      </w:r>
      <w:proofErr w:type="spellEnd"/>
      <w:r>
        <w:rPr>
          <w:lang w:val="en-US"/>
        </w:rPr>
        <w:t xml:space="preserve"> uses EPA</w:t>
      </w:r>
      <w:r w:rsidR="00CA1373">
        <w:rPr>
          <w:lang w:val="en-US"/>
        </w:rPr>
        <w:t xml:space="preserve"> (enhanced proportionate arrangements)</w:t>
      </w:r>
      <w:r>
        <w:rPr>
          <w:lang w:val="en-US"/>
        </w:rPr>
        <w:t xml:space="preserve"> for management verifications, go to the </w:t>
      </w:r>
      <w:r w:rsidR="00EB6000">
        <w:rPr>
          <w:lang w:val="en-US"/>
        </w:rPr>
        <w:t>third</w:t>
      </w:r>
      <w:r>
        <w:rPr>
          <w:lang w:val="en-US"/>
        </w:rPr>
        <w:t xml:space="preserve"> table</w:t>
      </w:r>
      <w:r w:rsidR="004430F5">
        <w:rPr>
          <w:lang w:val="en-US"/>
        </w:rPr>
        <w:t xml:space="preserve">. </w:t>
      </w:r>
    </w:p>
  </w:footnote>
  <w:footnote w:id="3">
    <w:p w14:paraId="6F5E9FD5" w14:textId="48A342AE" w:rsidR="00A009F1" w:rsidRPr="00A009F1" w:rsidRDefault="00A009F1">
      <w:pPr>
        <w:pStyle w:val="FootnoteText"/>
        <w:rPr>
          <w:lang w:val="en-US"/>
        </w:rPr>
      </w:pPr>
      <w:r>
        <w:rPr>
          <w:rStyle w:val="FootnoteReference"/>
        </w:rPr>
        <w:footnoteRef/>
      </w:r>
      <w:r>
        <w:t xml:space="preserve"> </w:t>
      </w:r>
      <w:r>
        <w:rPr>
          <w:lang w:val="en-US"/>
        </w:rPr>
        <w:t xml:space="preserve">In case the </w:t>
      </w:r>
      <w:proofErr w:type="spellStart"/>
      <w:r>
        <w:rPr>
          <w:lang w:val="en-US"/>
        </w:rPr>
        <w:t>Programme</w:t>
      </w:r>
      <w:proofErr w:type="spellEnd"/>
      <w:r>
        <w:rPr>
          <w:lang w:val="en-US"/>
        </w:rPr>
        <w:t xml:space="preserve"> uses EPA for management verifications, </w:t>
      </w:r>
      <w:r w:rsidR="00537FEE">
        <w:rPr>
          <w:lang w:val="en-US"/>
        </w:rPr>
        <w:t>go to the next table</w:t>
      </w:r>
      <w:r w:rsidR="004430F5">
        <w:rPr>
          <w:lang w:val="en-US"/>
        </w:rPr>
        <w:t xml:space="preserve">. </w:t>
      </w:r>
    </w:p>
  </w:footnote>
  <w:footnote w:id="4">
    <w:p w14:paraId="1AE572E2" w14:textId="77777777" w:rsidR="00574FDE" w:rsidRPr="00304413" w:rsidRDefault="00574FDE" w:rsidP="00574FDE">
      <w:pPr>
        <w:pStyle w:val="FootnoteText"/>
      </w:pPr>
      <w:r>
        <w:rPr>
          <w:rStyle w:val="FootnoteReference"/>
        </w:rPr>
        <w:footnoteRef/>
      </w:r>
      <w:r>
        <w:t xml:space="preserve"> Specific for HOME Funds </w:t>
      </w:r>
    </w:p>
  </w:footnote>
  <w:footnote w:id="5">
    <w:p w14:paraId="6F74F73B" w14:textId="77777777" w:rsidR="00574FDE" w:rsidRPr="00E90507" w:rsidRDefault="00574FDE" w:rsidP="00574FDE">
      <w:pPr>
        <w:pStyle w:val="FootnoteText"/>
      </w:pPr>
      <w:r>
        <w:rPr>
          <w:rStyle w:val="FootnoteReference"/>
        </w:rPr>
        <w:footnoteRef/>
      </w:r>
      <w:r>
        <w:t xml:space="preserve"> Art. 22 (2) and (6) AMIF, Art. 18(2) and (6) BMVI, Art. 17(2) and (6) ISF, Art. 155(1) FR</w:t>
      </w:r>
    </w:p>
  </w:footnote>
  <w:footnote w:id="6">
    <w:p w14:paraId="753D75EF" w14:textId="77777777" w:rsidR="00574FDE" w:rsidRPr="00A37DD8" w:rsidRDefault="00574FDE" w:rsidP="00574FDE">
      <w:pPr>
        <w:pStyle w:val="FootnoteText"/>
      </w:pPr>
      <w:r>
        <w:rPr>
          <w:rStyle w:val="FootnoteReference"/>
        </w:rPr>
        <w:footnoteRef/>
      </w:r>
      <w:r>
        <w:t xml:space="preserve"> Article 22 (7) AMIF, 18(7) BMVI, 17(7) ISF</w:t>
      </w:r>
    </w:p>
  </w:footnote>
  <w:footnote w:id="7">
    <w:p w14:paraId="51E25A6B" w14:textId="77777777" w:rsidR="00574FDE" w:rsidRPr="00B23D56" w:rsidRDefault="00574FDE" w:rsidP="00574FDE">
      <w:pPr>
        <w:pStyle w:val="FootnoteText"/>
        <w:rPr>
          <w:lang w:val="en-IE"/>
        </w:rPr>
      </w:pPr>
      <w:r>
        <w:rPr>
          <w:rStyle w:val="FootnoteReference"/>
        </w:rPr>
        <w:footnoteRef/>
      </w:r>
      <w:r>
        <w:t xml:space="preserve"> Article 22 of AMIF Regulation (EU) 2021/1147, Article 18 of BMVI Regulation (EU) 2021/1148, Article 17 of the ISF Regulation (EU) 2021/1149</w:t>
      </w:r>
    </w:p>
  </w:footnote>
  <w:footnote w:id="8">
    <w:p w14:paraId="73B399CD" w14:textId="77777777" w:rsidR="00574FDE" w:rsidRPr="00C24393" w:rsidRDefault="00574FDE" w:rsidP="00574FDE">
      <w:pPr>
        <w:pStyle w:val="FootnoteText"/>
      </w:pPr>
      <w:r>
        <w:rPr>
          <w:rStyle w:val="FootnoteReference"/>
        </w:rPr>
        <w:footnoteRef/>
      </w:r>
      <w:r>
        <w:t xml:space="preserve"> Information note on new provisions for HOME funds concerning MV and audits of projects implemented by International organisations (</w:t>
      </w:r>
      <w:proofErr w:type="gramStart"/>
      <w:r>
        <w:t>Ares(</w:t>
      </w:r>
      <w:proofErr w:type="gramEnd"/>
      <w:r>
        <w:t>2023)691179)</w:t>
      </w:r>
    </w:p>
  </w:footnote>
  <w:footnote w:id="9">
    <w:p w14:paraId="4C2052FF" w14:textId="77777777" w:rsidR="00574FDE" w:rsidRDefault="00574FDE" w:rsidP="00574FDE">
      <w:pPr>
        <w:pStyle w:val="FootnoteText"/>
      </w:pPr>
      <w:r>
        <w:rPr>
          <w:rStyle w:val="FootnoteReference"/>
        </w:rPr>
        <w:footnoteRef/>
      </w:r>
      <w:r>
        <w:t xml:space="preserve"> </w:t>
      </w:r>
      <w:hyperlink r:id="rId1" w:history="1">
        <w:r w:rsidRPr="00940969">
          <w:rPr>
            <w:rStyle w:val="Hyperlink"/>
          </w:rPr>
          <w:t>https://international-partnerships.ec.europa.eu/policies/audit-and-control_en</w:t>
        </w:r>
      </w:hyperlink>
    </w:p>
    <w:p w14:paraId="0F1CCE7E" w14:textId="77777777" w:rsidR="00574FDE" w:rsidRPr="00D31C85" w:rsidRDefault="00574FDE" w:rsidP="00574FDE">
      <w:pPr>
        <w:pStyle w:val="FootnoteText"/>
        <w:rPr>
          <w:lang w:val="en-IE"/>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2DBCC7" w14:textId="04EFFDAD" w:rsidR="0000227A" w:rsidRPr="0000227A" w:rsidRDefault="0000227A">
    <w:pPr>
      <w:pStyle w:val="Header"/>
      <w:rPr>
        <w:i/>
        <w:iCs/>
      </w:rPr>
    </w:pPr>
    <w:r w:rsidRPr="0000227A">
      <w:rPr>
        <w:i/>
        <w:iCs/>
      </w:rPr>
      <w:t xml:space="preserve">Checklist for </w:t>
    </w:r>
    <w:r w:rsidR="00D20541">
      <w:rPr>
        <w:i/>
        <w:iCs/>
      </w:rPr>
      <w:t xml:space="preserve">(risk based) management </w:t>
    </w:r>
    <w:proofErr w:type="gramStart"/>
    <w:r w:rsidR="00D20541">
      <w:rPr>
        <w:i/>
        <w:iCs/>
      </w:rPr>
      <w:t>verifications</w:t>
    </w:r>
    <w:proofErr w:type="gram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52F50"/>
    <w:multiLevelType w:val="hybridMultilevel"/>
    <w:tmpl w:val="971693FA"/>
    <w:lvl w:ilvl="0" w:tplc="18090017">
      <w:start w:val="1"/>
      <w:numFmt w:val="lowerLetter"/>
      <w:lvlText w:val="%1)"/>
      <w:lvlJc w:val="left"/>
      <w:pPr>
        <w:ind w:left="360" w:hanging="360"/>
      </w:pPr>
      <w:rPr>
        <w:rFonts w:hint="default"/>
      </w:rPr>
    </w:lvl>
    <w:lvl w:ilvl="1" w:tplc="18090019" w:tentative="1">
      <w:start w:val="1"/>
      <w:numFmt w:val="lowerLetter"/>
      <w:lvlText w:val="%2."/>
      <w:lvlJc w:val="left"/>
      <w:pPr>
        <w:ind w:left="1080" w:hanging="360"/>
      </w:pPr>
    </w:lvl>
    <w:lvl w:ilvl="2" w:tplc="1809001B" w:tentative="1">
      <w:start w:val="1"/>
      <w:numFmt w:val="lowerRoman"/>
      <w:lvlText w:val="%3."/>
      <w:lvlJc w:val="right"/>
      <w:pPr>
        <w:ind w:left="1800" w:hanging="180"/>
      </w:pPr>
    </w:lvl>
    <w:lvl w:ilvl="3" w:tplc="1809000F" w:tentative="1">
      <w:start w:val="1"/>
      <w:numFmt w:val="decimal"/>
      <w:lvlText w:val="%4."/>
      <w:lvlJc w:val="left"/>
      <w:pPr>
        <w:ind w:left="2520" w:hanging="360"/>
      </w:pPr>
    </w:lvl>
    <w:lvl w:ilvl="4" w:tplc="18090019" w:tentative="1">
      <w:start w:val="1"/>
      <w:numFmt w:val="lowerLetter"/>
      <w:lvlText w:val="%5."/>
      <w:lvlJc w:val="left"/>
      <w:pPr>
        <w:ind w:left="3240" w:hanging="360"/>
      </w:pPr>
    </w:lvl>
    <w:lvl w:ilvl="5" w:tplc="1809001B" w:tentative="1">
      <w:start w:val="1"/>
      <w:numFmt w:val="lowerRoman"/>
      <w:lvlText w:val="%6."/>
      <w:lvlJc w:val="right"/>
      <w:pPr>
        <w:ind w:left="3960" w:hanging="180"/>
      </w:pPr>
    </w:lvl>
    <w:lvl w:ilvl="6" w:tplc="1809000F" w:tentative="1">
      <w:start w:val="1"/>
      <w:numFmt w:val="decimal"/>
      <w:lvlText w:val="%7."/>
      <w:lvlJc w:val="left"/>
      <w:pPr>
        <w:ind w:left="4680" w:hanging="360"/>
      </w:pPr>
    </w:lvl>
    <w:lvl w:ilvl="7" w:tplc="18090019" w:tentative="1">
      <w:start w:val="1"/>
      <w:numFmt w:val="lowerLetter"/>
      <w:lvlText w:val="%8."/>
      <w:lvlJc w:val="left"/>
      <w:pPr>
        <w:ind w:left="5400" w:hanging="360"/>
      </w:pPr>
    </w:lvl>
    <w:lvl w:ilvl="8" w:tplc="1809001B" w:tentative="1">
      <w:start w:val="1"/>
      <w:numFmt w:val="lowerRoman"/>
      <w:lvlText w:val="%9."/>
      <w:lvlJc w:val="right"/>
      <w:pPr>
        <w:ind w:left="6120" w:hanging="180"/>
      </w:pPr>
    </w:lvl>
  </w:abstractNum>
  <w:abstractNum w:abstractNumId="1" w15:restartNumberingAfterBreak="0">
    <w:nsid w:val="0B113EE4"/>
    <w:multiLevelType w:val="hybridMultilevel"/>
    <w:tmpl w:val="D05263D4"/>
    <w:lvl w:ilvl="0" w:tplc="EC447A8C">
      <w:start w:val="1"/>
      <w:numFmt w:val="bullet"/>
      <w:lvlText w:val="-"/>
      <w:lvlJc w:val="left"/>
      <w:pPr>
        <w:ind w:left="720" w:hanging="360"/>
      </w:pPr>
      <w:rPr>
        <w:rFonts w:ascii="Calibri" w:eastAsiaTheme="minorHAnsi" w:hAnsi="Calibri" w:cs="Calibr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179A1269"/>
    <w:multiLevelType w:val="hybridMultilevel"/>
    <w:tmpl w:val="07DCCCAC"/>
    <w:lvl w:ilvl="0" w:tplc="10E0BBF2">
      <w:start w:val="1"/>
      <w:numFmt w:val="upperRoman"/>
      <w:lvlText w:val="%1."/>
      <w:lvlJc w:val="left"/>
      <w:pPr>
        <w:ind w:left="720" w:hanging="360"/>
      </w:pPr>
      <w:rPr>
        <w:rFonts w:hint="default"/>
        <w:b/>
        <w:bCs/>
        <w:color w:val="44546A" w:themeColor="text2"/>
        <w:sz w:val="28"/>
        <w:szCs w:val="28"/>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193B2014"/>
    <w:multiLevelType w:val="hybridMultilevel"/>
    <w:tmpl w:val="C9F44E4E"/>
    <w:lvl w:ilvl="0" w:tplc="18090017">
      <w:start w:val="1"/>
      <w:numFmt w:val="lowerLetter"/>
      <w:lvlText w:val="%1)"/>
      <w:lvlJc w:val="left"/>
      <w:pPr>
        <w:ind w:left="360" w:hanging="360"/>
      </w:pPr>
    </w:lvl>
    <w:lvl w:ilvl="1" w:tplc="18090019" w:tentative="1">
      <w:start w:val="1"/>
      <w:numFmt w:val="lowerLetter"/>
      <w:lvlText w:val="%2."/>
      <w:lvlJc w:val="left"/>
      <w:pPr>
        <w:ind w:left="1080" w:hanging="360"/>
      </w:pPr>
    </w:lvl>
    <w:lvl w:ilvl="2" w:tplc="1809001B" w:tentative="1">
      <w:start w:val="1"/>
      <w:numFmt w:val="lowerRoman"/>
      <w:lvlText w:val="%3."/>
      <w:lvlJc w:val="right"/>
      <w:pPr>
        <w:ind w:left="1800" w:hanging="180"/>
      </w:pPr>
    </w:lvl>
    <w:lvl w:ilvl="3" w:tplc="1809000F" w:tentative="1">
      <w:start w:val="1"/>
      <w:numFmt w:val="decimal"/>
      <w:lvlText w:val="%4."/>
      <w:lvlJc w:val="left"/>
      <w:pPr>
        <w:ind w:left="2520" w:hanging="360"/>
      </w:pPr>
    </w:lvl>
    <w:lvl w:ilvl="4" w:tplc="18090019" w:tentative="1">
      <w:start w:val="1"/>
      <w:numFmt w:val="lowerLetter"/>
      <w:lvlText w:val="%5."/>
      <w:lvlJc w:val="left"/>
      <w:pPr>
        <w:ind w:left="3240" w:hanging="360"/>
      </w:pPr>
    </w:lvl>
    <w:lvl w:ilvl="5" w:tplc="1809001B" w:tentative="1">
      <w:start w:val="1"/>
      <w:numFmt w:val="lowerRoman"/>
      <w:lvlText w:val="%6."/>
      <w:lvlJc w:val="right"/>
      <w:pPr>
        <w:ind w:left="3960" w:hanging="180"/>
      </w:pPr>
    </w:lvl>
    <w:lvl w:ilvl="6" w:tplc="1809000F" w:tentative="1">
      <w:start w:val="1"/>
      <w:numFmt w:val="decimal"/>
      <w:lvlText w:val="%7."/>
      <w:lvlJc w:val="left"/>
      <w:pPr>
        <w:ind w:left="4680" w:hanging="360"/>
      </w:pPr>
    </w:lvl>
    <w:lvl w:ilvl="7" w:tplc="18090019" w:tentative="1">
      <w:start w:val="1"/>
      <w:numFmt w:val="lowerLetter"/>
      <w:lvlText w:val="%8."/>
      <w:lvlJc w:val="left"/>
      <w:pPr>
        <w:ind w:left="5400" w:hanging="360"/>
      </w:pPr>
    </w:lvl>
    <w:lvl w:ilvl="8" w:tplc="1809001B" w:tentative="1">
      <w:start w:val="1"/>
      <w:numFmt w:val="lowerRoman"/>
      <w:lvlText w:val="%9."/>
      <w:lvlJc w:val="right"/>
      <w:pPr>
        <w:ind w:left="6120" w:hanging="180"/>
      </w:pPr>
    </w:lvl>
  </w:abstractNum>
  <w:abstractNum w:abstractNumId="4" w15:restartNumberingAfterBreak="0">
    <w:nsid w:val="26CB69BC"/>
    <w:multiLevelType w:val="hybridMultilevel"/>
    <w:tmpl w:val="D3A87668"/>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329C38BE"/>
    <w:multiLevelType w:val="hybridMultilevel"/>
    <w:tmpl w:val="0D724154"/>
    <w:lvl w:ilvl="0" w:tplc="77321754">
      <w:start w:val="2"/>
      <w:numFmt w:val="bullet"/>
      <w:lvlText w:val="-"/>
      <w:lvlJc w:val="left"/>
      <w:pPr>
        <w:ind w:left="360" w:hanging="360"/>
      </w:pPr>
      <w:rPr>
        <w:rFonts w:ascii="Calibri" w:eastAsiaTheme="minorHAnsi" w:hAnsi="Calibri" w:cs="Calibri" w:hint="default"/>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6" w15:restartNumberingAfterBreak="0">
    <w:nsid w:val="37805868"/>
    <w:multiLevelType w:val="hybridMultilevel"/>
    <w:tmpl w:val="8CBEDBA4"/>
    <w:lvl w:ilvl="0" w:tplc="77321754">
      <w:start w:val="2"/>
      <w:numFmt w:val="bullet"/>
      <w:lvlText w:val="-"/>
      <w:lvlJc w:val="left"/>
      <w:pPr>
        <w:ind w:left="360" w:hanging="360"/>
      </w:pPr>
      <w:rPr>
        <w:rFonts w:ascii="Calibri" w:eastAsiaTheme="minorHAnsi" w:hAnsi="Calibri" w:cs="Calibri" w:hint="default"/>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7" w15:restartNumberingAfterBreak="0">
    <w:nsid w:val="62C6015A"/>
    <w:multiLevelType w:val="hybridMultilevel"/>
    <w:tmpl w:val="56AECE44"/>
    <w:lvl w:ilvl="0" w:tplc="18090017">
      <w:start w:val="1"/>
      <w:numFmt w:val="lowerLetter"/>
      <w:lvlText w:val="%1)"/>
      <w:lvlJc w:val="left"/>
      <w:pPr>
        <w:ind w:left="360" w:hanging="360"/>
      </w:pPr>
      <w:rPr>
        <w:rFonts w:hint="default"/>
      </w:rPr>
    </w:lvl>
    <w:lvl w:ilvl="1" w:tplc="18090019">
      <w:start w:val="1"/>
      <w:numFmt w:val="lowerLetter"/>
      <w:lvlText w:val="%2."/>
      <w:lvlJc w:val="left"/>
      <w:pPr>
        <w:ind w:left="1080" w:hanging="360"/>
      </w:pPr>
    </w:lvl>
    <w:lvl w:ilvl="2" w:tplc="1809001B" w:tentative="1">
      <w:start w:val="1"/>
      <w:numFmt w:val="lowerRoman"/>
      <w:lvlText w:val="%3."/>
      <w:lvlJc w:val="right"/>
      <w:pPr>
        <w:ind w:left="1800" w:hanging="180"/>
      </w:pPr>
    </w:lvl>
    <w:lvl w:ilvl="3" w:tplc="1809000F" w:tentative="1">
      <w:start w:val="1"/>
      <w:numFmt w:val="decimal"/>
      <w:lvlText w:val="%4."/>
      <w:lvlJc w:val="left"/>
      <w:pPr>
        <w:ind w:left="2520" w:hanging="360"/>
      </w:pPr>
    </w:lvl>
    <w:lvl w:ilvl="4" w:tplc="18090019" w:tentative="1">
      <w:start w:val="1"/>
      <w:numFmt w:val="lowerLetter"/>
      <w:lvlText w:val="%5."/>
      <w:lvlJc w:val="left"/>
      <w:pPr>
        <w:ind w:left="3240" w:hanging="360"/>
      </w:pPr>
    </w:lvl>
    <w:lvl w:ilvl="5" w:tplc="1809001B" w:tentative="1">
      <w:start w:val="1"/>
      <w:numFmt w:val="lowerRoman"/>
      <w:lvlText w:val="%6."/>
      <w:lvlJc w:val="right"/>
      <w:pPr>
        <w:ind w:left="3960" w:hanging="180"/>
      </w:pPr>
    </w:lvl>
    <w:lvl w:ilvl="6" w:tplc="1809000F" w:tentative="1">
      <w:start w:val="1"/>
      <w:numFmt w:val="decimal"/>
      <w:lvlText w:val="%7."/>
      <w:lvlJc w:val="left"/>
      <w:pPr>
        <w:ind w:left="4680" w:hanging="360"/>
      </w:pPr>
    </w:lvl>
    <w:lvl w:ilvl="7" w:tplc="18090019" w:tentative="1">
      <w:start w:val="1"/>
      <w:numFmt w:val="lowerLetter"/>
      <w:lvlText w:val="%8."/>
      <w:lvlJc w:val="left"/>
      <w:pPr>
        <w:ind w:left="5400" w:hanging="360"/>
      </w:pPr>
    </w:lvl>
    <w:lvl w:ilvl="8" w:tplc="1809001B" w:tentative="1">
      <w:start w:val="1"/>
      <w:numFmt w:val="lowerRoman"/>
      <w:lvlText w:val="%9."/>
      <w:lvlJc w:val="right"/>
      <w:pPr>
        <w:ind w:left="6120" w:hanging="180"/>
      </w:pPr>
    </w:lvl>
  </w:abstractNum>
  <w:num w:numId="1" w16cid:durableId="1694106822">
    <w:abstractNumId w:val="2"/>
  </w:num>
  <w:num w:numId="2" w16cid:durableId="2129666696">
    <w:abstractNumId w:val="4"/>
  </w:num>
  <w:num w:numId="3" w16cid:durableId="1972325537">
    <w:abstractNumId w:val="3"/>
  </w:num>
  <w:num w:numId="4" w16cid:durableId="99106243">
    <w:abstractNumId w:val="7"/>
  </w:num>
  <w:num w:numId="5" w16cid:durableId="646203161">
    <w:abstractNumId w:val="0"/>
  </w:num>
  <w:num w:numId="6" w16cid:durableId="1539078628">
    <w:abstractNumId w:val="5"/>
  </w:num>
  <w:num w:numId="7" w16cid:durableId="2066446985">
    <w:abstractNumId w:val="6"/>
  </w:num>
  <w:num w:numId="8" w16cid:durableId="178704080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BADRICHANI Axel (REGIO+EMPL-DAC)">
    <w15:presenceInfo w15:providerId="AD" w15:userId="S::Axel.BADRICHANI@ec.europa.eu::24ade977-3ee1-4ae8-9286-bd5e82fa5875"/>
  </w15:person>
  <w15:person w15:author="MANTOG Ioana (REGIO+EMPL-DAC)">
    <w15:presenceInfo w15:providerId="AD" w15:userId="S::Ioana.MANTOG@ec.europa.eu::e78bcf9a-038e-449c-91d1-d9b612e64cb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614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F37"/>
    <w:rsid w:val="000003E8"/>
    <w:rsid w:val="0000227A"/>
    <w:rsid w:val="00006161"/>
    <w:rsid w:val="00035763"/>
    <w:rsid w:val="000470DC"/>
    <w:rsid w:val="0005110D"/>
    <w:rsid w:val="00097156"/>
    <w:rsid w:val="000E22FC"/>
    <w:rsid w:val="000F6343"/>
    <w:rsid w:val="000F715A"/>
    <w:rsid w:val="001165D4"/>
    <w:rsid w:val="00120F20"/>
    <w:rsid w:val="001220A7"/>
    <w:rsid w:val="00122A69"/>
    <w:rsid w:val="00130069"/>
    <w:rsid w:val="00132708"/>
    <w:rsid w:val="001435D7"/>
    <w:rsid w:val="00170568"/>
    <w:rsid w:val="0017260F"/>
    <w:rsid w:val="00177422"/>
    <w:rsid w:val="0019760D"/>
    <w:rsid w:val="001B4E8D"/>
    <w:rsid w:val="001C2FF8"/>
    <w:rsid w:val="001C6244"/>
    <w:rsid w:val="001C74F0"/>
    <w:rsid w:val="001D212F"/>
    <w:rsid w:val="001E0120"/>
    <w:rsid w:val="001E2181"/>
    <w:rsid w:val="001E2692"/>
    <w:rsid w:val="001F5F37"/>
    <w:rsid w:val="001F7A5E"/>
    <w:rsid w:val="002279B9"/>
    <w:rsid w:val="00243944"/>
    <w:rsid w:val="002526EC"/>
    <w:rsid w:val="00281CAE"/>
    <w:rsid w:val="0028717A"/>
    <w:rsid w:val="002A01B8"/>
    <w:rsid w:val="002A695E"/>
    <w:rsid w:val="002B6CC0"/>
    <w:rsid w:val="002B7836"/>
    <w:rsid w:val="002D3A17"/>
    <w:rsid w:val="002E5D39"/>
    <w:rsid w:val="002E6CAB"/>
    <w:rsid w:val="002F0314"/>
    <w:rsid w:val="002F09F5"/>
    <w:rsid w:val="00304413"/>
    <w:rsid w:val="00327177"/>
    <w:rsid w:val="00350754"/>
    <w:rsid w:val="00362B8B"/>
    <w:rsid w:val="00363966"/>
    <w:rsid w:val="00370980"/>
    <w:rsid w:val="00385110"/>
    <w:rsid w:val="003A5FAF"/>
    <w:rsid w:val="003B7968"/>
    <w:rsid w:val="003C1676"/>
    <w:rsid w:val="003C34EA"/>
    <w:rsid w:val="003E38B7"/>
    <w:rsid w:val="003F27EA"/>
    <w:rsid w:val="003F4A2F"/>
    <w:rsid w:val="004017BC"/>
    <w:rsid w:val="004156CC"/>
    <w:rsid w:val="0041692F"/>
    <w:rsid w:val="004270D3"/>
    <w:rsid w:val="00435A20"/>
    <w:rsid w:val="00440D29"/>
    <w:rsid w:val="004430F5"/>
    <w:rsid w:val="00450663"/>
    <w:rsid w:val="004510D5"/>
    <w:rsid w:val="004617EE"/>
    <w:rsid w:val="00470DA8"/>
    <w:rsid w:val="00482FBC"/>
    <w:rsid w:val="00484C57"/>
    <w:rsid w:val="00485FFB"/>
    <w:rsid w:val="004870E3"/>
    <w:rsid w:val="00496FDC"/>
    <w:rsid w:val="004B0404"/>
    <w:rsid w:val="004B08F5"/>
    <w:rsid w:val="004D2D5E"/>
    <w:rsid w:val="0050206A"/>
    <w:rsid w:val="00521EF7"/>
    <w:rsid w:val="005345DD"/>
    <w:rsid w:val="00537FEE"/>
    <w:rsid w:val="0055165B"/>
    <w:rsid w:val="005721DC"/>
    <w:rsid w:val="00572709"/>
    <w:rsid w:val="00574FDE"/>
    <w:rsid w:val="005755F9"/>
    <w:rsid w:val="005A045B"/>
    <w:rsid w:val="005A27FD"/>
    <w:rsid w:val="005B0D5D"/>
    <w:rsid w:val="005C4FB0"/>
    <w:rsid w:val="005D520C"/>
    <w:rsid w:val="00603FA5"/>
    <w:rsid w:val="00610247"/>
    <w:rsid w:val="006224E3"/>
    <w:rsid w:val="00653530"/>
    <w:rsid w:val="00674450"/>
    <w:rsid w:val="00677CC7"/>
    <w:rsid w:val="0069226B"/>
    <w:rsid w:val="006A3945"/>
    <w:rsid w:val="006A4788"/>
    <w:rsid w:val="006B78AC"/>
    <w:rsid w:val="007036EC"/>
    <w:rsid w:val="00764F96"/>
    <w:rsid w:val="00766B4D"/>
    <w:rsid w:val="007672AF"/>
    <w:rsid w:val="00776958"/>
    <w:rsid w:val="007806D0"/>
    <w:rsid w:val="00782076"/>
    <w:rsid w:val="007A01FF"/>
    <w:rsid w:val="007B6E44"/>
    <w:rsid w:val="007D2F9B"/>
    <w:rsid w:val="007D4FB1"/>
    <w:rsid w:val="00825E2C"/>
    <w:rsid w:val="00840D1B"/>
    <w:rsid w:val="008675F7"/>
    <w:rsid w:val="00872F1C"/>
    <w:rsid w:val="008B0034"/>
    <w:rsid w:val="008B5C9C"/>
    <w:rsid w:val="008C6C30"/>
    <w:rsid w:val="008E0015"/>
    <w:rsid w:val="008F1254"/>
    <w:rsid w:val="0090147C"/>
    <w:rsid w:val="009235CB"/>
    <w:rsid w:val="00943C5E"/>
    <w:rsid w:val="009537F5"/>
    <w:rsid w:val="00956207"/>
    <w:rsid w:val="00960714"/>
    <w:rsid w:val="00973B1B"/>
    <w:rsid w:val="00975FAA"/>
    <w:rsid w:val="00982325"/>
    <w:rsid w:val="00987186"/>
    <w:rsid w:val="009C3E24"/>
    <w:rsid w:val="00A009F1"/>
    <w:rsid w:val="00A112AE"/>
    <w:rsid w:val="00A310A0"/>
    <w:rsid w:val="00A34137"/>
    <w:rsid w:val="00A7433B"/>
    <w:rsid w:val="00A8321A"/>
    <w:rsid w:val="00AB6926"/>
    <w:rsid w:val="00AE53BA"/>
    <w:rsid w:val="00AE69BD"/>
    <w:rsid w:val="00B13B08"/>
    <w:rsid w:val="00B65F56"/>
    <w:rsid w:val="00B745D7"/>
    <w:rsid w:val="00B74678"/>
    <w:rsid w:val="00B75155"/>
    <w:rsid w:val="00B779BE"/>
    <w:rsid w:val="00B80EF0"/>
    <w:rsid w:val="00B920AF"/>
    <w:rsid w:val="00BA7B3C"/>
    <w:rsid w:val="00BE3AC4"/>
    <w:rsid w:val="00BE3E73"/>
    <w:rsid w:val="00BF5ADA"/>
    <w:rsid w:val="00C14E22"/>
    <w:rsid w:val="00C20405"/>
    <w:rsid w:val="00C36F62"/>
    <w:rsid w:val="00C47E53"/>
    <w:rsid w:val="00C51F23"/>
    <w:rsid w:val="00C64383"/>
    <w:rsid w:val="00C77362"/>
    <w:rsid w:val="00C90DDA"/>
    <w:rsid w:val="00C93FEA"/>
    <w:rsid w:val="00CA1373"/>
    <w:rsid w:val="00CB6EC9"/>
    <w:rsid w:val="00CC46E8"/>
    <w:rsid w:val="00CD7324"/>
    <w:rsid w:val="00CE3C4D"/>
    <w:rsid w:val="00D16817"/>
    <w:rsid w:val="00D20541"/>
    <w:rsid w:val="00D34A0D"/>
    <w:rsid w:val="00D62C8C"/>
    <w:rsid w:val="00D64306"/>
    <w:rsid w:val="00D763DA"/>
    <w:rsid w:val="00D80B4B"/>
    <w:rsid w:val="00DA215C"/>
    <w:rsid w:val="00DA2A2F"/>
    <w:rsid w:val="00DB1E30"/>
    <w:rsid w:val="00DC0967"/>
    <w:rsid w:val="00DC6CEF"/>
    <w:rsid w:val="00DD46D9"/>
    <w:rsid w:val="00E02432"/>
    <w:rsid w:val="00E0347E"/>
    <w:rsid w:val="00E100C8"/>
    <w:rsid w:val="00E144FD"/>
    <w:rsid w:val="00E17906"/>
    <w:rsid w:val="00E2452F"/>
    <w:rsid w:val="00E27BC8"/>
    <w:rsid w:val="00E44B95"/>
    <w:rsid w:val="00E530DC"/>
    <w:rsid w:val="00E64A06"/>
    <w:rsid w:val="00E72258"/>
    <w:rsid w:val="00EA43A3"/>
    <w:rsid w:val="00EB6000"/>
    <w:rsid w:val="00EC24F8"/>
    <w:rsid w:val="00F06C6E"/>
    <w:rsid w:val="00F17E6E"/>
    <w:rsid w:val="00F55D2E"/>
    <w:rsid w:val="00F55E18"/>
    <w:rsid w:val="00F57439"/>
    <w:rsid w:val="00F75B2D"/>
    <w:rsid w:val="00F75C9C"/>
    <w:rsid w:val="00F76AA0"/>
    <w:rsid w:val="00F84BD6"/>
    <w:rsid w:val="00F86B81"/>
    <w:rsid w:val="00F94DBC"/>
    <w:rsid w:val="00FA2A74"/>
    <w:rsid w:val="00FB119F"/>
    <w:rsid w:val="00FB6780"/>
    <w:rsid w:val="00FC47ED"/>
    <w:rsid w:val="00FD0F48"/>
    <w:rsid w:val="00FD632F"/>
    <w:rsid w:val="00FF61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41"/>
    <o:shapelayout v:ext="edit">
      <o:idmap v:ext="edit" data="1"/>
    </o:shapelayout>
  </w:shapeDefaults>
  <w:decimalSymbol w:val="."/>
  <w:listSeparator w:val=","/>
  <w14:docId w14:val="5E5A8D78"/>
  <w15:chartTrackingRefBased/>
  <w15:docId w15:val="{D0155F45-81BF-49E9-8FB7-9E78490DC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5F37"/>
    <w:pPr>
      <w:keepNext/>
      <w:keepLines/>
      <w:spacing w:before="480" w:after="0" w:line="276" w:lineRule="auto"/>
      <w:outlineLvl w:val="0"/>
    </w:pPr>
    <w:rPr>
      <w:rFonts w:asciiTheme="majorHAnsi" w:eastAsiaTheme="majorEastAsia" w:hAnsiTheme="majorHAnsi" w:cstheme="majorBidi"/>
      <w:b/>
      <w:bCs/>
      <w:color w:val="2F5496" w:themeColor="accent1" w:themeShade="BF"/>
      <w:sz w:val="28"/>
      <w:szCs w:val="28"/>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F5F37"/>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F5F37"/>
    <w:rPr>
      <w:rFonts w:asciiTheme="majorHAnsi" w:eastAsiaTheme="majorEastAsia" w:hAnsiTheme="majorHAnsi" w:cstheme="majorBidi"/>
      <w:b/>
      <w:bCs/>
      <w:color w:val="2F5496" w:themeColor="accent1" w:themeShade="BF"/>
      <w:sz w:val="28"/>
      <w:szCs w:val="28"/>
      <w:lang w:val="en-GB"/>
    </w:rPr>
  </w:style>
  <w:style w:type="paragraph" w:styleId="FootnoteText">
    <w:name w:val="footnote text"/>
    <w:basedOn w:val="Normal"/>
    <w:link w:val="FootnoteTextChar"/>
    <w:uiPriority w:val="99"/>
    <w:semiHidden/>
    <w:unhideWhenUsed/>
    <w:rsid w:val="001F5F37"/>
    <w:pPr>
      <w:spacing w:after="0" w:line="240" w:lineRule="auto"/>
    </w:pPr>
    <w:rPr>
      <w:sz w:val="20"/>
      <w:szCs w:val="20"/>
      <w:lang w:val="en-GB"/>
    </w:rPr>
  </w:style>
  <w:style w:type="character" w:customStyle="1" w:styleId="FootnoteTextChar">
    <w:name w:val="Footnote Text Char"/>
    <w:basedOn w:val="DefaultParagraphFont"/>
    <w:link w:val="FootnoteText"/>
    <w:uiPriority w:val="99"/>
    <w:semiHidden/>
    <w:rsid w:val="001F5F37"/>
    <w:rPr>
      <w:sz w:val="20"/>
      <w:szCs w:val="20"/>
      <w:lang w:val="en-GB"/>
    </w:rPr>
  </w:style>
  <w:style w:type="character" w:styleId="FootnoteReference">
    <w:name w:val="footnote reference"/>
    <w:basedOn w:val="DefaultParagraphFont"/>
    <w:uiPriority w:val="99"/>
    <w:semiHidden/>
    <w:unhideWhenUsed/>
    <w:rsid w:val="001F5F37"/>
    <w:rPr>
      <w:vertAlign w:val="superscript"/>
    </w:rPr>
  </w:style>
  <w:style w:type="character" w:styleId="PlaceholderText">
    <w:name w:val="Placeholder Text"/>
    <w:basedOn w:val="DefaultParagraphFont"/>
    <w:uiPriority w:val="99"/>
    <w:semiHidden/>
    <w:rsid w:val="001F5F37"/>
    <w:rPr>
      <w:color w:val="808080"/>
    </w:rPr>
  </w:style>
  <w:style w:type="paragraph" w:styleId="Header">
    <w:name w:val="header"/>
    <w:basedOn w:val="Normal"/>
    <w:link w:val="HeaderChar"/>
    <w:uiPriority w:val="99"/>
    <w:unhideWhenUsed/>
    <w:rsid w:val="000022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00227A"/>
  </w:style>
  <w:style w:type="paragraph" w:styleId="Footer">
    <w:name w:val="footer"/>
    <w:basedOn w:val="Normal"/>
    <w:link w:val="FooterChar"/>
    <w:uiPriority w:val="99"/>
    <w:unhideWhenUsed/>
    <w:rsid w:val="000022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00227A"/>
  </w:style>
  <w:style w:type="paragraph" w:styleId="ListParagraph">
    <w:name w:val="List Paragraph"/>
    <w:basedOn w:val="Normal"/>
    <w:uiPriority w:val="34"/>
    <w:qFormat/>
    <w:rsid w:val="00E2452F"/>
    <w:pPr>
      <w:ind w:left="720"/>
      <w:contextualSpacing/>
    </w:pPr>
  </w:style>
  <w:style w:type="character" w:styleId="Hyperlink">
    <w:name w:val="Hyperlink"/>
    <w:basedOn w:val="DefaultParagraphFont"/>
    <w:uiPriority w:val="99"/>
    <w:unhideWhenUsed/>
    <w:rsid w:val="00304413"/>
    <w:rPr>
      <w:color w:val="0563C1" w:themeColor="hyperlink"/>
      <w:u w:val="single"/>
    </w:rPr>
  </w:style>
  <w:style w:type="character" w:styleId="CommentReference">
    <w:name w:val="annotation reference"/>
    <w:basedOn w:val="DefaultParagraphFont"/>
    <w:uiPriority w:val="99"/>
    <w:semiHidden/>
    <w:unhideWhenUsed/>
    <w:rsid w:val="008F1254"/>
    <w:rPr>
      <w:sz w:val="16"/>
      <w:szCs w:val="16"/>
    </w:rPr>
  </w:style>
  <w:style w:type="paragraph" w:styleId="CommentText">
    <w:name w:val="annotation text"/>
    <w:basedOn w:val="Normal"/>
    <w:link w:val="CommentTextChar"/>
    <w:uiPriority w:val="99"/>
    <w:unhideWhenUsed/>
    <w:rsid w:val="008F1254"/>
    <w:pPr>
      <w:spacing w:line="240" w:lineRule="auto"/>
    </w:pPr>
    <w:rPr>
      <w:sz w:val="20"/>
      <w:szCs w:val="20"/>
    </w:rPr>
  </w:style>
  <w:style w:type="character" w:customStyle="1" w:styleId="CommentTextChar">
    <w:name w:val="Comment Text Char"/>
    <w:basedOn w:val="DefaultParagraphFont"/>
    <w:link w:val="CommentText"/>
    <w:uiPriority w:val="99"/>
    <w:rsid w:val="008F1254"/>
    <w:rPr>
      <w:sz w:val="20"/>
      <w:szCs w:val="20"/>
    </w:rPr>
  </w:style>
  <w:style w:type="paragraph" w:styleId="CommentSubject">
    <w:name w:val="annotation subject"/>
    <w:basedOn w:val="CommentText"/>
    <w:next w:val="CommentText"/>
    <w:link w:val="CommentSubjectChar"/>
    <w:uiPriority w:val="99"/>
    <w:semiHidden/>
    <w:unhideWhenUsed/>
    <w:rsid w:val="008F1254"/>
    <w:rPr>
      <w:b/>
      <w:bCs/>
    </w:rPr>
  </w:style>
  <w:style w:type="character" w:customStyle="1" w:styleId="CommentSubjectChar">
    <w:name w:val="Comment Subject Char"/>
    <w:basedOn w:val="CommentTextChar"/>
    <w:link w:val="CommentSubject"/>
    <w:uiPriority w:val="99"/>
    <w:semiHidden/>
    <w:rsid w:val="008F1254"/>
    <w:rPr>
      <w:b/>
      <w:bCs/>
      <w:sz w:val="20"/>
      <w:szCs w:val="20"/>
    </w:rPr>
  </w:style>
  <w:style w:type="paragraph" w:styleId="Revision">
    <w:name w:val="Revision"/>
    <w:hidden/>
    <w:uiPriority w:val="99"/>
    <w:semiHidden/>
    <w:rsid w:val="00F84BD6"/>
    <w:pPr>
      <w:spacing w:after="0" w:line="240" w:lineRule="auto"/>
    </w:pPr>
  </w:style>
  <w:style w:type="character" w:customStyle="1" w:styleId="normaltextrun">
    <w:name w:val="normaltextrun"/>
    <w:basedOn w:val="DefaultParagraphFont"/>
    <w:rsid w:val="00E0347E"/>
  </w:style>
  <w:style w:type="character" w:customStyle="1" w:styleId="eop">
    <w:name w:val="eop"/>
    <w:basedOn w:val="DefaultParagraphFont"/>
    <w:rsid w:val="00E0347E"/>
  </w:style>
  <w:style w:type="paragraph" w:customStyle="1" w:styleId="pf0">
    <w:name w:val="pf0"/>
    <w:basedOn w:val="Normal"/>
    <w:rsid w:val="00574FDE"/>
    <w:pPr>
      <w:spacing w:before="100" w:beforeAutospacing="1" w:after="100" w:afterAutospacing="1" w:line="240" w:lineRule="auto"/>
    </w:pPr>
    <w:rPr>
      <w:rFonts w:ascii="Times New Roman" w:eastAsia="Times New Roman" w:hAnsi="Times New Roman" w:cs="Times New Roman"/>
      <w:sz w:val="24"/>
      <w:szCs w:val="24"/>
      <w:lang w:val="en-IE" w:eastAsia="en-I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yperlink" Target="https://myintracomm.ec.europa.eu/corp/budget/financial-rules/indirect-management/Documents_restricted/PA_CENTRAL_REPOSITORY.xlsx"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_rels/footnotes.xml.rels><?xml version="1.0" encoding="UTF-8" standalone="yes"?>
<Relationships xmlns="http://schemas.openxmlformats.org/package/2006/relationships"><Relationship Id="rId1" Type="http://schemas.openxmlformats.org/officeDocument/2006/relationships/hyperlink" Target="https://international-partnerships.ec.europa.eu/policies/audit-and-control_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omments xmlns="e5e3691c-164d-4397-af1b-b30fc146011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277B2C9A4BB194BB990781A963EEB3E" ma:contentTypeVersion="7" ma:contentTypeDescription="Create a new document." ma:contentTypeScope="" ma:versionID="0d1ec25d010f25ad254c8aad6bfff9fb">
  <xsd:schema xmlns:xsd="http://www.w3.org/2001/XMLSchema" xmlns:xs="http://www.w3.org/2001/XMLSchema" xmlns:p="http://schemas.microsoft.com/office/2006/metadata/properties" xmlns:ns2="e5e3691c-164d-4397-af1b-b30fc1460112" xmlns:ns3="629cef25-b737-4eb3-a5fa-a2a961474222" targetNamespace="http://schemas.microsoft.com/office/2006/metadata/properties" ma:root="true" ma:fieldsID="4d336f5b1f41d8f2c93970e0d53ea37e" ns2:_="" ns3:_="">
    <xsd:import namespace="e5e3691c-164d-4397-af1b-b30fc1460112"/>
    <xsd:import namespace="629cef25-b737-4eb3-a5fa-a2a96147422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Comme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e3691c-164d-4397-af1b-b30fc14601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Comments" ma:index="12" nillable="true" ma:displayName="Comments" ma:format="Dropdown" ma:internalName="Comment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9cef25-b737-4eb3-a5fa-a2a961474222"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363738B-5523-41E6-B71B-805DC267F5B2}">
  <ds:schemaRefs>
    <ds:schemaRef ds:uri="http://www.w3.org/XML/1998/namespace"/>
    <ds:schemaRef ds:uri="http://purl.org/dc/dcmitype/"/>
    <ds:schemaRef ds:uri="http://schemas.microsoft.com/office/2006/metadata/properties"/>
    <ds:schemaRef ds:uri="http://schemas.microsoft.com/office/2006/documentManagement/types"/>
    <ds:schemaRef ds:uri="http://schemas.microsoft.com/sharepoint/v3/fields"/>
    <ds:schemaRef ds:uri="http://schemas.openxmlformats.org/package/2006/metadata/core-properties"/>
    <ds:schemaRef ds:uri="http://schemas.microsoft.com/office/infopath/2007/PartnerControls"/>
    <ds:schemaRef ds:uri="cff7dfa7-cb8b-4b98-be3d-a0a87622604c"/>
    <ds:schemaRef ds:uri="http://purl.org/dc/terms/"/>
    <ds:schemaRef ds:uri="http://purl.org/dc/elements/1.1/"/>
    <ds:schemaRef ds:uri="e5e3691c-164d-4397-af1b-b30fc1460112"/>
  </ds:schemaRefs>
</ds:datastoreItem>
</file>

<file path=customXml/itemProps2.xml><?xml version="1.0" encoding="utf-8"?>
<ds:datastoreItem xmlns:ds="http://schemas.openxmlformats.org/officeDocument/2006/customXml" ds:itemID="{1C474F83-160C-48B9-A1B1-BD9B2A4A3F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5e3691c-164d-4397-af1b-b30fc1460112"/>
    <ds:schemaRef ds:uri="629cef25-b737-4eb3-a5fa-a2a9614742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C8FEEB1-C7D0-4087-A443-35BE54C2AD5A}">
  <ds:schemaRefs>
    <ds:schemaRef ds:uri="http://schemas.openxmlformats.org/officeDocument/2006/bibliography"/>
  </ds:schemaRefs>
</ds:datastoreItem>
</file>

<file path=customXml/itemProps4.xml><?xml version="1.0" encoding="utf-8"?>
<ds:datastoreItem xmlns:ds="http://schemas.openxmlformats.org/officeDocument/2006/customXml" ds:itemID="{2AED2755-C195-46D4-8F79-A9425F28F8F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3561</Words>
  <Characters>19448</Characters>
  <Application>Microsoft Office Word</Application>
  <DocSecurity>0</DocSecurity>
  <Lines>1496</Lines>
  <Paragraphs>403</Paragraphs>
  <ScaleCrop>false</ScaleCrop>
  <HeadingPairs>
    <vt:vector size="2" baseType="variant">
      <vt:variant>
        <vt:lpstr>Title</vt:lpstr>
      </vt:variant>
      <vt:variant>
        <vt:i4>1</vt:i4>
      </vt:variant>
    </vt:vector>
  </HeadingPairs>
  <TitlesOfParts>
    <vt:vector size="1" baseType="lpstr">
      <vt:lpstr/>
    </vt:vector>
  </TitlesOfParts>
  <Company>European Commission</Company>
  <LinksUpToDate>false</LinksUpToDate>
  <CharactersWithSpaces>22606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MANTOG Ioana (REGIO+EMPL-DAC)</dc:creator>
  <cp:keywords/>
  <dc:description/>
  <cp:lastModifiedBy>KONIDAS Vasileios (REGIO+EMPL-DAC)</cp:lastModifiedBy>
  <cp:revision>2</cp:revision>
  <dcterms:created xsi:type="dcterms:W3CDTF">2024-09-09T12:37:00Z</dcterms:created>
  <dcterms:modified xsi:type="dcterms:W3CDTF">2024-09-09T12:37:00Z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bd9ddd1-4d20-43f6-abfa-fc3c07406f94_Enabled">
    <vt:lpwstr>true</vt:lpwstr>
  </property>
  <property fmtid="{D5CDD505-2E9C-101B-9397-08002B2CF9AE}" pid="3" name="MSIP_Label_6bd9ddd1-4d20-43f6-abfa-fc3c07406f94_SetDate">
    <vt:lpwstr>2023-10-05T06:29:03Z</vt:lpwstr>
  </property>
  <property fmtid="{D5CDD505-2E9C-101B-9397-08002B2CF9AE}" pid="4" name="MSIP_Label_6bd9ddd1-4d20-43f6-abfa-fc3c07406f94_Method">
    <vt:lpwstr>Standard</vt:lpwstr>
  </property>
  <property fmtid="{D5CDD505-2E9C-101B-9397-08002B2CF9AE}" pid="5" name="MSIP_Label_6bd9ddd1-4d20-43f6-abfa-fc3c07406f94_Name">
    <vt:lpwstr>Commission Use</vt:lpwstr>
  </property>
  <property fmtid="{D5CDD505-2E9C-101B-9397-08002B2CF9AE}" pid="6" name="MSIP_Label_6bd9ddd1-4d20-43f6-abfa-fc3c07406f94_SiteId">
    <vt:lpwstr>b24c8b06-522c-46fe-9080-70926f8dddb1</vt:lpwstr>
  </property>
  <property fmtid="{D5CDD505-2E9C-101B-9397-08002B2CF9AE}" pid="7" name="MSIP_Label_6bd9ddd1-4d20-43f6-abfa-fc3c07406f94_ActionId">
    <vt:lpwstr>57483158-9865-43e0-9be8-c4f3def0a952</vt:lpwstr>
  </property>
  <property fmtid="{D5CDD505-2E9C-101B-9397-08002B2CF9AE}" pid="8" name="MSIP_Label_6bd9ddd1-4d20-43f6-abfa-fc3c07406f94_ContentBits">
    <vt:lpwstr>0</vt:lpwstr>
  </property>
  <property fmtid="{D5CDD505-2E9C-101B-9397-08002B2CF9AE}" pid="9" name="ContentTypeId">
    <vt:lpwstr>0x0101008277B2C9A4BB194BB990781A963EEB3E</vt:lpwstr>
  </property>
</Properties>
</file>