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9C" w:rsidRDefault="00E307E0" w:rsidP="00E307E0">
      <w:pPr>
        <w:pStyle w:val="Heading1"/>
        <w:numPr>
          <w:ilvl w:val="0"/>
          <w:numId w:val="0"/>
        </w:numPr>
        <w:rPr>
          <w:lang w:val="en-GB"/>
        </w:rPr>
      </w:pPr>
      <w:r w:rsidRPr="00E307E0">
        <w:rPr>
          <w:lang w:val="en-GB"/>
        </w:rPr>
        <w:t>Hands-on demo Azure Data L</w:t>
      </w:r>
      <w:r>
        <w:rPr>
          <w:lang w:val="en-GB"/>
        </w:rPr>
        <w:t>ake Storage Gen2</w:t>
      </w:r>
    </w:p>
    <w:p w:rsidR="00E307E0" w:rsidRDefault="00E307E0" w:rsidP="00E307E0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Create a standard Storage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006E5" w:rsidTr="00E307E0">
        <w:tc>
          <w:tcPr>
            <w:tcW w:w="4508" w:type="dxa"/>
          </w:tcPr>
          <w:p w:rsid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>Navigate to the home screen on the Azure Portal (</w:t>
            </w:r>
            <w:hyperlink r:id="rId11" w:history="1">
              <w:r w:rsidRPr="00BA791B">
                <w:rPr>
                  <w:rStyle w:val="Hyperlink"/>
                  <w:lang w:val="en-GB"/>
                </w:rPr>
                <w:t>https://portal.azure.com</w:t>
              </w:r>
            </w:hyperlink>
            <w:r>
              <w:rPr>
                <w:lang w:val="en-GB"/>
              </w:rPr>
              <w:t>)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 a resource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On the New Azure Resource screen search for </w:t>
            </w:r>
            <w:r>
              <w:rPr>
                <w:b/>
                <w:lang w:val="en-GB"/>
              </w:rPr>
              <w:t>Storage account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 xml:space="preserve">Storage account </w:t>
            </w:r>
            <w:r>
              <w:rPr>
                <w:lang w:val="en-GB"/>
              </w:rPr>
              <w:t>option.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  <w:r w:rsidRPr="00E307E0">
              <w:rPr>
                <w:lang w:val="en-GB"/>
              </w:rPr>
              <w:drawing>
                <wp:inline distT="0" distB="0" distL="0" distR="0" wp14:anchorId="1DAE7452" wp14:editId="381D0917">
                  <wp:extent cx="1600339" cy="189754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8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E307E0" w:rsidRP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>Select the proper subscription and resource group.</w:t>
            </w:r>
          </w:p>
          <w:p w:rsid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Think of a </w:t>
            </w:r>
            <w:r w:rsidR="00B006E5">
              <w:rPr>
                <w:lang w:val="en-GB"/>
              </w:rPr>
              <w:t>good name for your storage account. And fill it in.</w:t>
            </w:r>
          </w:p>
          <w:p w:rsid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>Select the proper location.</w:t>
            </w:r>
          </w:p>
          <w:p w:rsid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For this demo, </w:t>
            </w:r>
            <w:r w:rsidRPr="00B006E5">
              <w:rPr>
                <w:b/>
                <w:lang w:val="en-GB"/>
              </w:rPr>
              <w:t>standard</w:t>
            </w:r>
            <w:r>
              <w:rPr>
                <w:lang w:val="en-GB"/>
              </w:rPr>
              <w:t xml:space="preserve"> performance is perfect and cheapest.</w:t>
            </w:r>
          </w:p>
          <w:p w:rsid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For Account Kind, make sure </w:t>
            </w:r>
            <w:r w:rsidRPr="00B006E5">
              <w:rPr>
                <w:b/>
                <w:lang w:val="en-GB"/>
              </w:rPr>
              <w:t>StorageV2 (general purpose v2)</w:t>
            </w:r>
            <w:r>
              <w:rPr>
                <w:lang w:val="en-GB"/>
              </w:rPr>
              <w:t xml:space="preserve"> is selected.</w:t>
            </w:r>
          </w:p>
          <w:p w:rsidR="00B006E5" w:rsidRDefault="00B006E5" w:rsidP="00E307E0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For replication select </w:t>
            </w:r>
            <w:r w:rsidRPr="00B006E5">
              <w:rPr>
                <w:b/>
                <w:lang w:val="en-GB"/>
              </w:rPr>
              <w:t>Locally-redundant (LRS)</w:t>
            </w:r>
          </w:p>
          <w:p w:rsidR="00B006E5" w:rsidRPr="00B006E5" w:rsidRDefault="00B006E5" w:rsidP="00E307E0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Access tier (default) = </w:t>
            </w:r>
            <w:r>
              <w:rPr>
                <w:b/>
                <w:lang w:val="en-GB"/>
              </w:rPr>
              <w:t>Hot</w:t>
            </w:r>
          </w:p>
          <w:p w:rsidR="00E307E0" w:rsidRDefault="00E307E0" w:rsidP="00E307E0">
            <w:pPr>
              <w:rPr>
                <w:lang w:val="en-GB"/>
              </w:rPr>
            </w:pPr>
          </w:p>
        </w:tc>
        <w:tc>
          <w:tcPr>
            <w:tcW w:w="4509" w:type="dxa"/>
          </w:tcPr>
          <w:p w:rsidR="00E307E0" w:rsidRPr="00E307E0" w:rsidRDefault="00B006E5" w:rsidP="00E307E0">
            <w:pPr>
              <w:rPr>
                <w:lang w:val="en-GB"/>
              </w:rPr>
            </w:pPr>
            <w:r w:rsidRPr="00B006E5">
              <w:rPr>
                <w:lang w:val="en-GB"/>
              </w:rPr>
              <w:drawing>
                <wp:inline distT="0" distB="0" distL="0" distR="0" wp14:anchorId="35189073" wp14:editId="6F8B4E90">
                  <wp:extent cx="2516358" cy="20769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785" cy="210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E5" w:rsidTr="00E307E0">
        <w:tc>
          <w:tcPr>
            <w:tcW w:w="4508" w:type="dxa"/>
          </w:tcPr>
          <w:p w:rsidR="00B006E5" w:rsidRP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 w:rsidRPr="00B006E5">
              <w:rPr>
                <w:b/>
                <w:lang w:val="en-GB"/>
              </w:rPr>
              <w:t>Review + Create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and then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B006E5" w:rsidRPr="00B006E5" w:rsidRDefault="00B006E5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B006E5" w:rsidRP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the Storage Account is created, click on </w:t>
            </w:r>
            <w:r>
              <w:rPr>
                <w:b/>
                <w:lang w:val="en-GB"/>
              </w:rPr>
              <w:t>Go to resource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B006E5" w:rsidRPr="00B006E5" w:rsidRDefault="00B006E5" w:rsidP="00E307E0">
            <w:pPr>
              <w:rPr>
                <w:lang w:val="en-GB"/>
              </w:rPr>
            </w:pPr>
          </w:p>
        </w:tc>
      </w:tr>
    </w:tbl>
    <w:p w:rsidR="00E307E0" w:rsidRDefault="00B006E5" w:rsidP="00B006E5">
      <w:pPr>
        <w:pStyle w:val="Heading2"/>
        <w:numPr>
          <w:ilvl w:val="0"/>
          <w:numId w:val="0"/>
        </w:numPr>
        <w:ind w:left="624" w:hanging="624"/>
        <w:rPr>
          <w:lang w:val="en-GB"/>
        </w:rPr>
      </w:pPr>
      <w:r>
        <w:rPr>
          <w:lang w:val="en-GB"/>
        </w:rPr>
        <w:t>Create an Azure Files file share and upload a demo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2"/>
        <w:gridCol w:w="3925"/>
      </w:tblGrid>
      <w:tr w:rsidR="00424886" w:rsidTr="00424886">
        <w:tc>
          <w:tcPr>
            <w:tcW w:w="4673" w:type="dxa"/>
          </w:tcPr>
          <w:p w:rsidR="00B006E5" w:rsidRPr="00B006E5" w:rsidRDefault="00B006E5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On the </w:t>
            </w:r>
            <w:r>
              <w:rPr>
                <w:b/>
                <w:lang w:val="en-GB"/>
              </w:rPr>
              <w:t xml:space="preserve">Overview </w:t>
            </w:r>
            <w:r>
              <w:rPr>
                <w:lang w:val="en-GB"/>
              </w:rPr>
              <w:t xml:space="preserve">tab of the storage account click on the </w:t>
            </w:r>
            <w:r>
              <w:rPr>
                <w:b/>
                <w:lang w:val="en-GB"/>
              </w:rPr>
              <w:t>Files</w:t>
            </w:r>
            <w:r>
              <w:rPr>
                <w:lang w:val="en-GB"/>
              </w:rPr>
              <w:t xml:space="preserve"> option.</w:t>
            </w:r>
          </w:p>
        </w:tc>
        <w:tc>
          <w:tcPr>
            <w:tcW w:w="4344" w:type="dxa"/>
          </w:tcPr>
          <w:p w:rsidR="00B006E5" w:rsidRDefault="00B006E5" w:rsidP="00B006E5">
            <w:pPr>
              <w:rPr>
                <w:lang w:val="en-GB"/>
              </w:rPr>
            </w:pPr>
            <w:r w:rsidRPr="00B006E5">
              <w:rPr>
                <w:lang w:val="en-GB"/>
              </w:rPr>
              <w:drawing>
                <wp:inline distT="0" distB="0" distL="0" distR="0" wp14:anchorId="43534723" wp14:editId="01914C29">
                  <wp:extent cx="2255715" cy="1135478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B006E5" w:rsidRPr="00B006E5" w:rsidRDefault="00B006E5" w:rsidP="00B006E5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+ File share</w:t>
            </w:r>
          </w:p>
        </w:tc>
        <w:tc>
          <w:tcPr>
            <w:tcW w:w="4344" w:type="dxa"/>
          </w:tcPr>
          <w:p w:rsidR="00B006E5" w:rsidRPr="00B006E5" w:rsidRDefault="00B006E5" w:rsidP="00B006E5">
            <w:pPr>
              <w:rPr>
                <w:lang w:val="en-GB"/>
              </w:rPr>
            </w:pPr>
            <w:r w:rsidRPr="00B006E5">
              <w:rPr>
                <w:lang w:val="en-GB"/>
              </w:rPr>
              <w:drawing>
                <wp:inline distT="0" distB="0" distL="0" distR="0" wp14:anchorId="31148D00" wp14:editId="3E0EF476">
                  <wp:extent cx="2550662" cy="97301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136" cy="99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D70" w:rsidTr="00424886">
        <w:tc>
          <w:tcPr>
            <w:tcW w:w="4673" w:type="dxa"/>
          </w:tcPr>
          <w:p w:rsidR="00B006E5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 the File share window, provide a name for the file share. Leave the Quota empty.</w:t>
            </w:r>
          </w:p>
          <w:p w:rsidR="00E63703" w:rsidRDefault="00E63703" w:rsidP="00B006E5">
            <w:pPr>
              <w:rPr>
                <w:lang w:val="en-GB"/>
              </w:rPr>
            </w:pPr>
          </w:p>
          <w:p w:rsidR="00E63703" w:rsidRP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344" w:type="dxa"/>
          </w:tcPr>
          <w:p w:rsidR="00B006E5" w:rsidRPr="00B006E5" w:rsidRDefault="00B006E5" w:rsidP="00B006E5">
            <w:pPr>
              <w:rPr>
                <w:lang w:val="en-GB"/>
              </w:rPr>
            </w:pPr>
            <w:r w:rsidRPr="00B006E5">
              <w:rPr>
                <w:lang w:val="en-GB"/>
              </w:rPr>
              <w:drawing>
                <wp:inline distT="0" distB="0" distL="0" distR="0" wp14:anchorId="60A08B73" wp14:editId="2D1270E6">
                  <wp:extent cx="1708053" cy="1369881"/>
                  <wp:effectExtent l="0" t="0" r="698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40" cy="138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D70" w:rsidTr="00424886">
        <w:tc>
          <w:tcPr>
            <w:tcW w:w="4673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Navigate to the </w:t>
            </w:r>
            <w:r>
              <w:rPr>
                <w:b/>
                <w:lang w:val="en-GB"/>
              </w:rPr>
              <w:t xml:space="preserve">Settings – Access Keys </w:t>
            </w:r>
            <w:r>
              <w:rPr>
                <w:lang w:val="en-GB"/>
              </w:rPr>
              <w:t>tab.</w:t>
            </w:r>
          </w:p>
        </w:tc>
        <w:tc>
          <w:tcPr>
            <w:tcW w:w="4344" w:type="dxa"/>
          </w:tcPr>
          <w:p w:rsidR="00E63703" w:rsidRPr="00B006E5" w:rsidRDefault="00E63703" w:rsidP="00B006E5">
            <w:pPr>
              <w:rPr>
                <w:lang w:val="en-GB"/>
              </w:rPr>
            </w:pPr>
            <w:r w:rsidRPr="00E63703">
              <w:rPr>
                <w:lang w:val="en-GB"/>
              </w:rPr>
              <w:drawing>
                <wp:inline distT="0" distB="0" distL="0" distR="0" wp14:anchorId="0B1C8DD6" wp14:editId="32F561BD">
                  <wp:extent cx="1570893" cy="1383594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87" cy="139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D70" w:rsidTr="00424886">
        <w:tc>
          <w:tcPr>
            <w:tcW w:w="4673" w:type="dxa"/>
          </w:tcPr>
          <w:p w:rsid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>Copy your Storage account name and key1 to Notepad or some other plain text editor.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 w:rsidRPr="00E63703">
              <w:rPr>
                <w:lang w:val="en-GB"/>
              </w:rPr>
              <w:drawing>
                <wp:inline distT="0" distB="0" distL="0" distR="0" wp14:anchorId="5ED7A0EB" wp14:editId="32AC25E2">
                  <wp:extent cx="3072381" cy="84406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136" cy="9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Open a Windows Explorer instance. Select </w:t>
            </w:r>
            <w:r w:rsidRPr="00E63703">
              <w:rPr>
                <w:b/>
                <w:lang w:val="en-GB"/>
              </w:rPr>
              <w:t>This PC</w:t>
            </w:r>
            <w:r>
              <w:rPr>
                <w:lang w:val="en-GB"/>
              </w:rPr>
              <w:t xml:space="preserve"> in the left menu.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 w:rsidRPr="00E63703">
              <w:rPr>
                <w:lang w:val="en-GB"/>
              </w:rPr>
              <w:drawing>
                <wp:inline distT="0" distB="0" distL="0" distR="0" wp14:anchorId="76EEB0E1" wp14:editId="34EA3300">
                  <wp:extent cx="1129657" cy="88509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63" cy="89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And click on </w:t>
            </w:r>
            <w:r>
              <w:rPr>
                <w:b/>
                <w:lang w:val="en-GB"/>
              </w:rPr>
              <w:t xml:space="preserve">Computer - </w:t>
            </w:r>
            <w:r w:rsidRPr="00E63703">
              <w:rPr>
                <w:b/>
                <w:lang w:val="en-GB"/>
              </w:rPr>
              <w:t>Map network drive</w:t>
            </w:r>
            <w:r>
              <w:rPr>
                <w:lang w:val="en-GB"/>
              </w:rPr>
              <w:t xml:space="preserve"> in the ribbon.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 w:rsidRPr="00E63703">
              <w:rPr>
                <w:lang w:val="en-GB"/>
              </w:rPr>
              <w:drawing>
                <wp:inline distT="0" distB="0" distL="0" distR="0" wp14:anchorId="30CA693D" wp14:editId="6A44CA41">
                  <wp:extent cx="3139712" cy="1204064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Select the a nice drive letter. </w:t>
            </w:r>
          </w:p>
          <w:p w:rsidR="00757D70" w:rsidRDefault="00757D70" w:rsidP="00B006E5">
            <w:pPr>
              <w:rPr>
                <w:lang w:val="en-GB"/>
              </w:rPr>
            </w:pPr>
          </w:p>
          <w:p w:rsid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>In the folder box enter the following:</w:t>
            </w:r>
          </w:p>
          <w:p w:rsid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>\\{yourStorageAccountName}.file.core.windows.net\{yourUploadFolder}</w:t>
            </w:r>
          </w:p>
          <w:p w:rsidR="00757D70" w:rsidRDefault="00757D70" w:rsidP="00B006E5">
            <w:pPr>
              <w:rPr>
                <w:lang w:val="en-GB"/>
              </w:rPr>
            </w:pPr>
          </w:p>
          <w:p w:rsidR="00E63703" w:rsidRPr="00757D70" w:rsidRDefault="00757D70" w:rsidP="00B006E5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Check </w:t>
            </w:r>
            <w:r>
              <w:rPr>
                <w:b/>
                <w:lang w:val="en-GB"/>
              </w:rPr>
              <w:t>Connect using different credentials.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</w:p>
        </w:tc>
      </w:tr>
      <w:tr w:rsidR="00757D70" w:rsidTr="00424886">
        <w:tc>
          <w:tcPr>
            <w:tcW w:w="4673" w:type="dxa"/>
          </w:tcPr>
          <w:p w:rsidR="00757D70" w:rsidRP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In the Enter network credentials dialog select </w:t>
            </w:r>
            <w:r w:rsidRPr="00757D70">
              <w:rPr>
                <w:b/>
                <w:lang w:val="en-GB"/>
              </w:rPr>
              <w:t>More choices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and then </w:t>
            </w:r>
            <w:r w:rsidRPr="00757D70">
              <w:rPr>
                <w:b/>
                <w:lang w:val="en-GB"/>
              </w:rPr>
              <w:t>Use a different account</w:t>
            </w:r>
            <w:r>
              <w:rPr>
                <w:lang w:val="en-GB"/>
              </w:rPr>
              <w:t>.</w:t>
            </w:r>
          </w:p>
        </w:tc>
        <w:tc>
          <w:tcPr>
            <w:tcW w:w="4344" w:type="dxa"/>
          </w:tcPr>
          <w:p w:rsidR="00757D70" w:rsidRPr="00E63703" w:rsidRDefault="00757D70" w:rsidP="00B006E5">
            <w:pPr>
              <w:rPr>
                <w:lang w:val="en-GB"/>
              </w:rPr>
            </w:pPr>
          </w:p>
        </w:tc>
      </w:tr>
      <w:tr w:rsidR="00757D70" w:rsidRPr="00757D70" w:rsidTr="00424886">
        <w:tc>
          <w:tcPr>
            <w:tcW w:w="4673" w:type="dxa"/>
          </w:tcPr>
          <w:p w:rsidR="00757D70" w:rsidRDefault="00757D70" w:rsidP="00B006E5">
            <w:pPr>
              <w:rPr>
                <w:lang w:val="en-GB"/>
              </w:rPr>
            </w:pPr>
            <w:r w:rsidRPr="00757D70">
              <w:rPr>
                <w:lang w:val="en-GB"/>
              </w:rPr>
              <w:t>For log in name us</w:t>
            </w:r>
            <w:r>
              <w:rPr>
                <w:lang w:val="en-GB"/>
              </w:rPr>
              <w:t>e the storage account name</w:t>
            </w:r>
            <w:r w:rsidR="005B122A">
              <w:rPr>
                <w:lang w:val="en-GB"/>
              </w:rPr>
              <w:t xml:space="preserve"> and for the password use the account key you copied to Notepad earlier.</w:t>
            </w:r>
          </w:p>
          <w:p w:rsidR="005B122A" w:rsidRDefault="005B122A" w:rsidP="00B006E5">
            <w:pPr>
              <w:rPr>
                <w:lang w:val="en-GB"/>
              </w:rPr>
            </w:pPr>
          </w:p>
          <w:p w:rsidR="005B122A" w:rsidRPr="005B122A" w:rsidRDefault="005B122A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Ok</w:t>
            </w:r>
            <w:r>
              <w:rPr>
                <w:lang w:val="en-GB"/>
              </w:rPr>
              <w:t>.</w:t>
            </w:r>
          </w:p>
        </w:tc>
        <w:tc>
          <w:tcPr>
            <w:tcW w:w="4344" w:type="dxa"/>
          </w:tcPr>
          <w:p w:rsidR="00757D70" w:rsidRPr="00757D70" w:rsidRDefault="00757D70" w:rsidP="00B006E5">
            <w:pPr>
              <w:rPr>
                <w:lang w:val="en-GB"/>
              </w:rPr>
            </w:pPr>
          </w:p>
        </w:tc>
      </w:tr>
      <w:tr w:rsidR="00CF5E5D" w:rsidRPr="00757D70" w:rsidTr="00424886">
        <w:tc>
          <w:tcPr>
            <w:tcW w:w="4673" w:type="dxa"/>
          </w:tcPr>
          <w:p w:rsidR="00CF5E5D" w:rsidRDefault="00CF5E5D" w:rsidP="00B006E5">
            <w:pPr>
              <w:rPr>
                <w:lang w:val="en-GB"/>
              </w:rPr>
            </w:pPr>
            <w:r>
              <w:rPr>
                <w:lang w:val="en-GB"/>
              </w:rPr>
              <w:t>Your newly create file share will open in a new Windows Explorer window.</w:t>
            </w:r>
          </w:p>
          <w:p w:rsidR="00CF5E5D" w:rsidRDefault="00CF5E5D" w:rsidP="00B006E5">
            <w:pPr>
              <w:rPr>
                <w:lang w:val="en-GB"/>
              </w:rPr>
            </w:pPr>
          </w:p>
          <w:p w:rsidR="00CF5E5D" w:rsidRDefault="00CF5E5D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Try to copy the file Day1\03 Hands-on Demo Azure Data Lake Storage Gen2\master.txt to the </w:t>
            </w:r>
            <w:proofErr w:type="spellStart"/>
            <w:r>
              <w:rPr>
                <w:lang w:val="en-GB"/>
              </w:rPr>
              <w:t>fileshare</w:t>
            </w:r>
            <w:proofErr w:type="spellEnd"/>
            <w:r>
              <w:rPr>
                <w:lang w:val="en-GB"/>
              </w:rPr>
              <w:t>.</w:t>
            </w:r>
          </w:p>
          <w:p w:rsidR="00CF5E5D" w:rsidRDefault="00CF5E5D" w:rsidP="00B006E5">
            <w:pPr>
              <w:rPr>
                <w:lang w:val="en-GB"/>
              </w:rPr>
            </w:pPr>
          </w:p>
          <w:p w:rsidR="00CF5E5D" w:rsidRPr="00757D70" w:rsidRDefault="00CF5E5D" w:rsidP="00B006E5">
            <w:pPr>
              <w:rPr>
                <w:lang w:val="en-GB"/>
              </w:rPr>
            </w:pPr>
            <w:r>
              <w:rPr>
                <w:lang w:val="en-GB"/>
              </w:rPr>
              <w:t>And then check in the Azure Portal if the file is also available there.</w:t>
            </w:r>
          </w:p>
        </w:tc>
        <w:tc>
          <w:tcPr>
            <w:tcW w:w="4344" w:type="dxa"/>
          </w:tcPr>
          <w:p w:rsidR="00CF5E5D" w:rsidRPr="00757D70" w:rsidRDefault="00CF5E5D" w:rsidP="00B006E5">
            <w:pPr>
              <w:rPr>
                <w:lang w:val="en-GB"/>
              </w:rPr>
            </w:pPr>
          </w:p>
        </w:tc>
      </w:tr>
    </w:tbl>
    <w:p w:rsidR="00424886" w:rsidRDefault="00424886" w:rsidP="0042488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blobcontainer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596"/>
      </w:tblGrid>
      <w:tr w:rsidR="00D26A5B" w:rsidTr="00D26A5B">
        <w:tc>
          <w:tcPr>
            <w:tcW w:w="5098" w:type="dxa"/>
          </w:tcPr>
          <w:p w:rsidR="00424886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>Navigate back to the overview tab of your Storage account.</w:t>
            </w:r>
          </w:p>
        </w:tc>
        <w:tc>
          <w:tcPr>
            <w:tcW w:w="3919" w:type="dxa"/>
          </w:tcPr>
          <w:p w:rsidR="00424886" w:rsidRDefault="00424886" w:rsidP="00424886">
            <w:pPr>
              <w:rPr>
                <w:lang w:val="en-GB"/>
              </w:rPr>
            </w:pPr>
          </w:p>
        </w:tc>
      </w:tr>
      <w:tr w:rsidR="00D26A5B" w:rsidTr="00D26A5B">
        <w:tc>
          <w:tcPr>
            <w:tcW w:w="5098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Select the </w:t>
            </w:r>
            <w:r>
              <w:rPr>
                <w:b/>
                <w:lang w:val="en-GB"/>
              </w:rPr>
              <w:t>Blobs</w:t>
            </w:r>
            <w:r>
              <w:rPr>
                <w:lang w:val="en-GB"/>
              </w:rPr>
              <w:t xml:space="preserve"> service.</w:t>
            </w:r>
          </w:p>
        </w:tc>
        <w:tc>
          <w:tcPr>
            <w:tcW w:w="3919" w:type="dxa"/>
          </w:tcPr>
          <w:p w:rsidR="00D26A5B" w:rsidRDefault="00D26A5B" w:rsidP="00424886">
            <w:pPr>
              <w:rPr>
                <w:lang w:val="en-GB"/>
              </w:rPr>
            </w:pPr>
            <w:r w:rsidRPr="00D26A5B">
              <w:rPr>
                <w:lang w:val="en-GB"/>
              </w:rPr>
              <w:drawing>
                <wp:inline distT="0" distB="0" distL="0" distR="0" wp14:anchorId="68DF2469" wp14:editId="2C47BE29">
                  <wp:extent cx="2270957" cy="1021168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5B" w:rsidTr="00D26A5B">
        <w:tc>
          <w:tcPr>
            <w:tcW w:w="5098" w:type="dxa"/>
          </w:tcPr>
          <w:p w:rsid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+ Container</w:t>
            </w:r>
            <w:r>
              <w:rPr>
                <w:lang w:val="en-GB"/>
              </w:rPr>
              <w:t>.</w:t>
            </w:r>
          </w:p>
          <w:p w:rsid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Provide a name for your container and leave the </w:t>
            </w:r>
            <w:r>
              <w:rPr>
                <w:b/>
                <w:lang w:val="en-GB"/>
              </w:rPr>
              <w:t xml:space="preserve">Public access level </w:t>
            </w:r>
            <w:r>
              <w:rPr>
                <w:lang w:val="en-GB"/>
              </w:rPr>
              <w:t xml:space="preserve">at </w:t>
            </w:r>
            <w:r>
              <w:rPr>
                <w:b/>
                <w:lang w:val="en-GB"/>
              </w:rPr>
              <w:t>Private</w:t>
            </w:r>
            <w:r>
              <w:rPr>
                <w:lang w:val="en-GB"/>
              </w:rPr>
              <w:t>.</w:t>
            </w:r>
          </w:p>
          <w:p w:rsidR="00D26A5B" w:rsidRDefault="00D26A5B" w:rsidP="00424886">
            <w:pPr>
              <w:rPr>
                <w:lang w:val="en-GB"/>
              </w:rPr>
            </w:pPr>
          </w:p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Ok</w:t>
            </w:r>
            <w:r>
              <w:rPr>
                <w:lang w:val="en-GB"/>
              </w:rPr>
              <w:t>.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 w:rsidRPr="00D26A5B">
              <w:rPr>
                <w:lang w:val="en-GB"/>
              </w:rPr>
              <w:drawing>
                <wp:inline distT="0" distB="0" distL="0" distR="0" wp14:anchorId="445C55AD" wp14:editId="7CF89A7C">
                  <wp:extent cx="2781886" cy="9602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53" cy="96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5B" w:rsidTr="00D26A5B">
        <w:tc>
          <w:tcPr>
            <w:tcW w:w="5098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Container you just created and then click on </w:t>
            </w:r>
            <w:r>
              <w:rPr>
                <w:b/>
                <w:lang w:val="en-GB"/>
              </w:rPr>
              <w:t>Upload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 w:rsidRPr="00D26A5B">
              <w:rPr>
                <w:lang w:val="en-GB"/>
              </w:rPr>
              <w:drawing>
                <wp:inline distT="0" distB="0" distL="0" distR="0" wp14:anchorId="20A976F6" wp14:editId="5038069D">
                  <wp:extent cx="2743199" cy="1103117"/>
                  <wp:effectExtent l="0" t="0" r="63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926" cy="111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5B" w:rsidTr="00D26A5B">
        <w:tc>
          <w:tcPr>
            <w:tcW w:w="5098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In the </w:t>
            </w:r>
            <w:r>
              <w:rPr>
                <w:b/>
                <w:lang w:val="en-GB"/>
              </w:rPr>
              <w:t xml:space="preserve">Upload blob </w:t>
            </w:r>
            <w:r>
              <w:rPr>
                <w:lang w:val="en-GB"/>
              </w:rPr>
              <w:t xml:space="preserve">dialog select the master.txt file from the course resources and click </w:t>
            </w:r>
            <w:r>
              <w:rPr>
                <w:b/>
                <w:lang w:val="en-GB"/>
              </w:rPr>
              <w:t>Upload</w:t>
            </w:r>
            <w:r>
              <w:rPr>
                <w:lang w:val="en-GB"/>
              </w:rPr>
              <w:t>.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</w:p>
        </w:tc>
      </w:tr>
      <w:tr w:rsidR="00D26A5B" w:rsidTr="00D26A5B">
        <w:tc>
          <w:tcPr>
            <w:tcW w:w="5098" w:type="dxa"/>
          </w:tcPr>
          <w:p w:rsid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>Other options for uploading or downloading data to and from azure storage are:</w:t>
            </w:r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r w:rsidRPr="008A477B">
              <w:rPr>
                <w:sz w:val="22"/>
                <w:lang w:val="en-GB"/>
              </w:rPr>
              <w:t>Azure Storage Explorer</w:t>
            </w:r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proofErr w:type="spellStart"/>
            <w:r w:rsidRPr="008A477B">
              <w:rPr>
                <w:sz w:val="22"/>
                <w:lang w:val="en-GB"/>
              </w:rPr>
              <w:t>AzCopy</w:t>
            </w:r>
            <w:proofErr w:type="spellEnd"/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r w:rsidRPr="008A477B">
              <w:rPr>
                <w:sz w:val="22"/>
                <w:lang w:val="en-GB"/>
              </w:rPr>
              <w:t>Azure Storage REST APIs</w:t>
            </w:r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r w:rsidRPr="008A477B">
              <w:rPr>
                <w:sz w:val="22"/>
                <w:lang w:val="en-GB"/>
              </w:rPr>
              <w:t>PowerShell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</w:p>
        </w:tc>
      </w:tr>
    </w:tbl>
    <w:p w:rsidR="00424886" w:rsidRDefault="008A477B" w:rsidP="008A477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Create an Azure Data Lake Storage Gen2 Storage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34D33" w:rsidTr="008A477B">
        <w:tc>
          <w:tcPr>
            <w:tcW w:w="4508" w:type="dxa"/>
          </w:tcPr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Navigate back to your Azure Portal home page.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 a resource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Search for </w:t>
            </w:r>
            <w:r>
              <w:rPr>
                <w:b/>
                <w:lang w:val="en-GB"/>
              </w:rPr>
              <w:t>Storage Account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Select the </w:t>
            </w:r>
            <w:r>
              <w:rPr>
                <w:b/>
                <w:lang w:val="en-GB"/>
              </w:rPr>
              <w:t xml:space="preserve">Storage Account </w:t>
            </w:r>
            <w:r>
              <w:rPr>
                <w:lang w:val="en-GB"/>
              </w:rPr>
              <w:t>option from the search results.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the </w:t>
            </w:r>
            <w:r>
              <w:rPr>
                <w:b/>
                <w:lang w:val="en-GB"/>
              </w:rPr>
              <w:t xml:space="preserve">Basics </w:t>
            </w:r>
            <w:r>
              <w:rPr>
                <w:lang w:val="en-GB"/>
              </w:rPr>
              <w:t>tab provide the following information: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Subscription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Resource Group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Storage account name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Performance (standard suffices)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Account kind (StorageV2)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Replication (LRS)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Access tier (Hot)</w:t>
            </w:r>
          </w:p>
          <w:p w:rsidR="008A477B" w:rsidRDefault="008A477B" w:rsidP="008A477B">
            <w:pPr>
              <w:rPr>
                <w:lang w:val="en-GB"/>
              </w:rPr>
            </w:pPr>
          </w:p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Then click on </w:t>
            </w:r>
            <w:r>
              <w:rPr>
                <w:b/>
                <w:lang w:val="en-GB"/>
              </w:rPr>
              <w:t>Next : Advanced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  <w:r w:rsidRPr="008A477B">
              <w:rPr>
                <w:lang w:val="en-GB"/>
              </w:rPr>
              <w:drawing>
                <wp:inline distT="0" distB="0" distL="0" distR="0" wp14:anchorId="5DE62A09" wp14:editId="07032AAB">
                  <wp:extent cx="2652964" cy="23446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548" cy="238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On the </w:t>
            </w:r>
            <w:r>
              <w:rPr>
                <w:b/>
                <w:lang w:val="en-GB"/>
              </w:rPr>
              <w:t xml:space="preserve">Advanced </w:t>
            </w:r>
            <w:r>
              <w:rPr>
                <w:lang w:val="en-GB"/>
              </w:rPr>
              <w:t xml:space="preserve">tab enable the </w:t>
            </w:r>
            <w:r>
              <w:rPr>
                <w:b/>
                <w:lang w:val="en-GB"/>
              </w:rPr>
              <w:t xml:space="preserve">Hierarchical namespace </w:t>
            </w:r>
            <w:r>
              <w:rPr>
                <w:lang w:val="en-GB"/>
              </w:rPr>
              <w:t>option.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 w:rsidRPr="008A477B">
              <w:rPr>
                <w:lang w:val="en-GB"/>
              </w:rPr>
              <w:drawing>
                <wp:inline distT="0" distB="0" distL="0" distR="0" wp14:anchorId="3BAFB625" wp14:editId="0B8E390A">
                  <wp:extent cx="2483258" cy="59598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481" cy="61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Review + Create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A34D33" w:rsidRPr="00A34D33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When your deployment is complete, </w:t>
            </w:r>
            <w:r w:rsidR="00A34D33">
              <w:rPr>
                <w:lang w:val="en-GB"/>
              </w:rPr>
              <w:t xml:space="preserve">click on </w:t>
            </w:r>
            <w:r w:rsidR="00A34D33">
              <w:rPr>
                <w:b/>
                <w:lang w:val="en-GB"/>
              </w:rPr>
              <w:t>Go to resource</w:t>
            </w:r>
            <w:r w:rsidR="00A34D33"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</w:p>
        </w:tc>
      </w:tr>
      <w:tr w:rsidR="00A34D33" w:rsidTr="008A477B">
        <w:tc>
          <w:tcPr>
            <w:tcW w:w="4508" w:type="dxa"/>
          </w:tcPr>
          <w:p w:rsidR="00A34D33" w:rsidRPr="00A34D33" w:rsidRDefault="00A34D33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 xml:space="preserve">Data Lake Gen2 file systems </w:t>
            </w:r>
            <w:r>
              <w:rPr>
                <w:lang w:val="en-GB"/>
              </w:rPr>
              <w:t>service.</w:t>
            </w:r>
          </w:p>
        </w:tc>
        <w:tc>
          <w:tcPr>
            <w:tcW w:w="4509" w:type="dxa"/>
          </w:tcPr>
          <w:p w:rsidR="00A34D33" w:rsidRPr="008A477B" w:rsidRDefault="00A34D33" w:rsidP="008A477B">
            <w:pPr>
              <w:rPr>
                <w:lang w:val="en-GB"/>
              </w:rPr>
            </w:pPr>
            <w:r w:rsidRPr="00A34D33">
              <w:rPr>
                <w:lang w:val="en-GB"/>
              </w:rPr>
              <w:drawing>
                <wp:inline distT="0" distB="0" distL="0" distR="0" wp14:anchorId="61E61AA1" wp14:editId="17F93858">
                  <wp:extent cx="2255715" cy="967824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33" w:rsidTr="008A477B">
        <w:tc>
          <w:tcPr>
            <w:tcW w:w="4508" w:type="dxa"/>
          </w:tcPr>
          <w:p w:rsidR="00A34D33" w:rsidRPr="00A34D33" w:rsidRDefault="00A34D33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 xml:space="preserve"> + File system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A34D33" w:rsidRPr="008A477B" w:rsidRDefault="00A34D33" w:rsidP="008A477B">
            <w:pPr>
              <w:rPr>
                <w:lang w:val="en-GB"/>
              </w:rPr>
            </w:pPr>
            <w:r w:rsidRPr="00A34D33">
              <w:rPr>
                <w:lang w:val="en-GB"/>
              </w:rPr>
              <w:drawing>
                <wp:inline distT="0" distB="0" distL="0" distR="0" wp14:anchorId="21E612D2" wp14:editId="713DBE16">
                  <wp:extent cx="2322927" cy="915929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42" cy="93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33" w:rsidTr="008A477B">
        <w:tc>
          <w:tcPr>
            <w:tcW w:w="4508" w:type="dxa"/>
          </w:tcPr>
          <w:p w:rsidR="00A34D33" w:rsidRPr="00A34D33" w:rsidRDefault="00A34D33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Provide a name for you File system and click </w:t>
            </w:r>
            <w:r>
              <w:rPr>
                <w:b/>
                <w:lang w:val="en-GB"/>
              </w:rPr>
              <w:t>Ok</w:t>
            </w:r>
            <w:r>
              <w:rPr>
                <w:lang w:val="en-GB"/>
              </w:rPr>
              <w:t>.</w:t>
            </w:r>
            <w:bookmarkStart w:id="0" w:name="_GoBack"/>
            <w:bookmarkEnd w:id="0"/>
          </w:p>
        </w:tc>
        <w:tc>
          <w:tcPr>
            <w:tcW w:w="4509" w:type="dxa"/>
          </w:tcPr>
          <w:p w:rsidR="00A34D33" w:rsidRPr="00A34D33" w:rsidRDefault="00A34D33" w:rsidP="008A477B">
            <w:pPr>
              <w:rPr>
                <w:lang w:val="en-GB"/>
              </w:rPr>
            </w:pPr>
          </w:p>
        </w:tc>
      </w:tr>
    </w:tbl>
    <w:p w:rsidR="008A477B" w:rsidRPr="008A477B" w:rsidRDefault="008A477B" w:rsidP="008A477B">
      <w:pPr>
        <w:rPr>
          <w:lang w:val="en-GB"/>
        </w:rPr>
      </w:pPr>
    </w:p>
    <w:sectPr w:rsidR="008A477B" w:rsidRPr="008A477B" w:rsidSect="0034399C">
      <w:pgSz w:w="11907" w:h="16839" w:code="9"/>
      <w:pgMar w:top="2047" w:right="1440" w:bottom="1259" w:left="1440" w:header="232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892" w:rsidRDefault="00F31892">
      <w:pPr>
        <w:pStyle w:val="ilionXVoorblad"/>
      </w:pPr>
      <w:r>
        <w:separator/>
      </w:r>
    </w:p>
    <w:p w:rsidR="00F31892" w:rsidRDefault="00F31892"/>
  </w:endnote>
  <w:endnote w:type="continuationSeparator" w:id="0">
    <w:p w:rsidR="00F31892" w:rsidRDefault="00F31892">
      <w:pPr>
        <w:pStyle w:val="ilionXVoorblad"/>
      </w:pPr>
      <w:r>
        <w:continuationSeparator/>
      </w:r>
    </w:p>
    <w:p w:rsidR="00F31892" w:rsidRDefault="00F31892"/>
  </w:endnote>
  <w:endnote w:type="continuationNotice" w:id="1">
    <w:p w:rsidR="00F31892" w:rsidRDefault="00F318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892" w:rsidRDefault="00F31892">
      <w:pPr>
        <w:pStyle w:val="ilionXVoorblad"/>
      </w:pPr>
      <w:r>
        <w:separator/>
      </w:r>
    </w:p>
    <w:p w:rsidR="00F31892" w:rsidRDefault="00F31892"/>
  </w:footnote>
  <w:footnote w:type="continuationSeparator" w:id="0">
    <w:p w:rsidR="00F31892" w:rsidRDefault="00F31892">
      <w:pPr>
        <w:pStyle w:val="ilionXVoorblad"/>
      </w:pPr>
      <w:r>
        <w:continuationSeparator/>
      </w:r>
    </w:p>
    <w:p w:rsidR="00F31892" w:rsidRDefault="00F31892"/>
  </w:footnote>
  <w:footnote w:type="continuationNotice" w:id="1">
    <w:p w:rsidR="00F31892" w:rsidRDefault="00F318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8D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E6D5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0833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C44E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CE1B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A8D5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A8F3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C65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0C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C9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9D"/>
    <w:multiLevelType w:val="hybridMultilevel"/>
    <w:tmpl w:val="063EC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002B9"/>
    <w:multiLevelType w:val="hybridMultilevel"/>
    <w:tmpl w:val="2CDE8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E3A75"/>
    <w:multiLevelType w:val="hybridMultilevel"/>
    <w:tmpl w:val="DEF01DF0"/>
    <w:lvl w:ilvl="0" w:tplc="C5C24D0C">
      <w:start w:val="1"/>
      <w:numFmt w:val="decimal"/>
      <w:pStyle w:val="ilionXLijst123niv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D0F83"/>
    <w:multiLevelType w:val="multilevel"/>
    <w:tmpl w:val="E8768AC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38D305A"/>
    <w:multiLevelType w:val="hybridMultilevel"/>
    <w:tmpl w:val="8A1CC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D7894"/>
    <w:multiLevelType w:val="hybridMultilevel"/>
    <w:tmpl w:val="8A7C55B0"/>
    <w:lvl w:ilvl="0" w:tplc="0413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733CE"/>
    <w:multiLevelType w:val="hybridMultilevel"/>
    <w:tmpl w:val="413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24670C"/>
    <w:multiLevelType w:val="hybridMultilevel"/>
    <w:tmpl w:val="EB3AC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019A3"/>
    <w:multiLevelType w:val="hybridMultilevel"/>
    <w:tmpl w:val="98FA54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762189C"/>
    <w:multiLevelType w:val="hybridMultilevel"/>
    <w:tmpl w:val="76BC8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B1753"/>
    <w:multiLevelType w:val="hybridMultilevel"/>
    <w:tmpl w:val="EEB89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67B51"/>
    <w:multiLevelType w:val="hybridMultilevel"/>
    <w:tmpl w:val="B9300CC2"/>
    <w:lvl w:ilvl="0" w:tplc="E4063DCC">
      <w:start w:val="1"/>
      <w:numFmt w:val="bullet"/>
      <w:pStyle w:val="ilionXLijstbolniv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C0426A">
      <w:start w:val="1"/>
      <w:numFmt w:val="bullet"/>
      <w:lvlText w:val="o"/>
      <w:lvlJc w:val="left"/>
      <w:pPr>
        <w:ind w:left="737" w:hanging="38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F96B63"/>
    <w:multiLevelType w:val="hybridMultilevel"/>
    <w:tmpl w:val="154EA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D5201"/>
    <w:multiLevelType w:val="hybridMultilevel"/>
    <w:tmpl w:val="7EA4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12B1"/>
    <w:multiLevelType w:val="hybridMultilevel"/>
    <w:tmpl w:val="50FEB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529C5"/>
    <w:multiLevelType w:val="hybridMultilevel"/>
    <w:tmpl w:val="6D1A0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F387F"/>
    <w:multiLevelType w:val="hybridMultilevel"/>
    <w:tmpl w:val="E506D3A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165D27"/>
    <w:multiLevelType w:val="hybridMultilevel"/>
    <w:tmpl w:val="F34C733A"/>
    <w:lvl w:ilvl="0" w:tplc="F63E4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F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DC44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D092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08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90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497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6E8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CAD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68FD"/>
    <w:multiLevelType w:val="hybridMultilevel"/>
    <w:tmpl w:val="E1DC7684"/>
    <w:lvl w:ilvl="0" w:tplc="1B24A75C">
      <w:start w:val="1"/>
      <w:numFmt w:val="bullet"/>
      <w:pStyle w:val="ilionXLijstbolniv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A815C5D"/>
    <w:multiLevelType w:val="hybridMultilevel"/>
    <w:tmpl w:val="62B40F7A"/>
    <w:lvl w:ilvl="0" w:tplc="04E2A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CB668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E00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6F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A0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E6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44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67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87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11D1A"/>
    <w:multiLevelType w:val="hybridMultilevel"/>
    <w:tmpl w:val="9C44774C"/>
    <w:lvl w:ilvl="0" w:tplc="335470E4">
      <w:start w:val="1"/>
      <w:numFmt w:val="lowerLetter"/>
      <w:pStyle w:val="ilionXLijstabcniv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41477"/>
    <w:multiLevelType w:val="hybridMultilevel"/>
    <w:tmpl w:val="95CE8D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21ADE"/>
    <w:multiLevelType w:val="hybridMultilevel"/>
    <w:tmpl w:val="D14AAF2E"/>
    <w:lvl w:ilvl="0" w:tplc="D9D8D5C0">
      <w:start w:val="1"/>
      <w:numFmt w:val="lowerLetter"/>
      <w:pStyle w:val="ilionXLijstabcniv2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79F466A9"/>
    <w:multiLevelType w:val="hybridMultilevel"/>
    <w:tmpl w:val="8F785030"/>
    <w:lvl w:ilvl="0" w:tplc="96ACDC72">
      <w:start w:val="1"/>
      <w:numFmt w:val="decimal"/>
      <w:lvlText w:val="%1."/>
      <w:lvlJc w:val="left"/>
      <w:pPr>
        <w:ind w:left="1428" w:hanging="360"/>
      </w:pPr>
      <w:rPr>
        <w:rFonts w:hint="default"/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A846C1D"/>
    <w:multiLevelType w:val="hybridMultilevel"/>
    <w:tmpl w:val="E6DE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E59D8"/>
    <w:multiLevelType w:val="hybridMultilevel"/>
    <w:tmpl w:val="E5F4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C322D"/>
    <w:multiLevelType w:val="hybridMultilevel"/>
    <w:tmpl w:val="5BCC0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F7358"/>
    <w:multiLevelType w:val="hybridMultilevel"/>
    <w:tmpl w:val="89286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23"/>
  </w:num>
  <w:num w:numId="13">
    <w:abstractNumId w:val="25"/>
  </w:num>
  <w:num w:numId="14">
    <w:abstractNumId w:val="34"/>
  </w:num>
  <w:num w:numId="15">
    <w:abstractNumId w:val="36"/>
  </w:num>
  <w:num w:numId="16">
    <w:abstractNumId w:val="22"/>
  </w:num>
  <w:num w:numId="17">
    <w:abstractNumId w:val="37"/>
  </w:num>
  <w:num w:numId="18">
    <w:abstractNumId w:val="24"/>
  </w:num>
  <w:num w:numId="19">
    <w:abstractNumId w:val="15"/>
  </w:num>
  <w:num w:numId="20">
    <w:abstractNumId w:val="17"/>
  </w:num>
  <w:num w:numId="21">
    <w:abstractNumId w:val="18"/>
  </w:num>
  <w:num w:numId="22">
    <w:abstractNumId w:val="10"/>
  </w:num>
  <w:num w:numId="23">
    <w:abstractNumId w:val="31"/>
  </w:num>
  <w:num w:numId="24">
    <w:abstractNumId w:val="26"/>
  </w:num>
  <w:num w:numId="25">
    <w:abstractNumId w:val="14"/>
  </w:num>
  <w:num w:numId="26">
    <w:abstractNumId w:val="33"/>
  </w:num>
  <w:num w:numId="27">
    <w:abstractNumId w:val="19"/>
  </w:num>
  <w:num w:numId="28">
    <w:abstractNumId w:val="20"/>
  </w:num>
  <w:num w:numId="29">
    <w:abstractNumId w:val="35"/>
  </w:num>
  <w:num w:numId="30">
    <w:abstractNumId w:val="27"/>
  </w:num>
  <w:num w:numId="31">
    <w:abstractNumId w:val="29"/>
  </w:num>
  <w:num w:numId="32">
    <w:abstractNumId w:val="21"/>
  </w:num>
  <w:num w:numId="33">
    <w:abstractNumId w:val="16"/>
  </w:num>
  <w:num w:numId="34">
    <w:abstractNumId w:val="30"/>
  </w:num>
  <w:num w:numId="35">
    <w:abstractNumId w:val="30"/>
    <w:lvlOverride w:ilvl="0">
      <w:startOverride w:val="1"/>
    </w:lvlOverride>
  </w:num>
  <w:num w:numId="36">
    <w:abstractNumId w:val="30"/>
    <w:lvlOverride w:ilvl="0">
      <w:startOverride w:val="1"/>
    </w:lvlOverride>
  </w:num>
  <w:num w:numId="37">
    <w:abstractNumId w:val="12"/>
  </w:num>
  <w:num w:numId="38">
    <w:abstractNumId w:val="28"/>
  </w:num>
  <w:num w:numId="39">
    <w:abstractNumId w:val="32"/>
  </w:num>
  <w:num w:numId="40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C"/>
    <w:rsid w:val="0000243F"/>
    <w:rsid w:val="00002C7B"/>
    <w:rsid w:val="000036D3"/>
    <w:rsid w:val="00015E5F"/>
    <w:rsid w:val="00020918"/>
    <w:rsid w:val="00022D5E"/>
    <w:rsid w:val="000245B2"/>
    <w:rsid w:val="00024CB3"/>
    <w:rsid w:val="00027E74"/>
    <w:rsid w:val="00031535"/>
    <w:rsid w:val="000328F8"/>
    <w:rsid w:val="00034DED"/>
    <w:rsid w:val="000374F5"/>
    <w:rsid w:val="00040BE5"/>
    <w:rsid w:val="00042BF7"/>
    <w:rsid w:val="00043A10"/>
    <w:rsid w:val="000446EF"/>
    <w:rsid w:val="0004700B"/>
    <w:rsid w:val="00047169"/>
    <w:rsid w:val="0004761C"/>
    <w:rsid w:val="000512A1"/>
    <w:rsid w:val="00053840"/>
    <w:rsid w:val="00054B97"/>
    <w:rsid w:val="00055928"/>
    <w:rsid w:val="00064A4F"/>
    <w:rsid w:val="00064EBE"/>
    <w:rsid w:val="000665CF"/>
    <w:rsid w:val="00066919"/>
    <w:rsid w:val="00066CB0"/>
    <w:rsid w:val="00067FBF"/>
    <w:rsid w:val="0007071C"/>
    <w:rsid w:val="00071B89"/>
    <w:rsid w:val="00073327"/>
    <w:rsid w:val="000740F7"/>
    <w:rsid w:val="000746C3"/>
    <w:rsid w:val="0008023A"/>
    <w:rsid w:val="00086BF0"/>
    <w:rsid w:val="000878C5"/>
    <w:rsid w:val="00090EB6"/>
    <w:rsid w:val="0009119F"/>
    <w:rsid w:val="0009122B"/>
    <w:rsid w:val="000914E1"/>
    <w:rsid w:val="00091BD8"/>
    <w:rsid w:val="000A1199"/>
    <w:rsid w:val="000A36D5"/>
    <w:rsid w:val="000A5225"/>
    <w:rsid w:val="000B212A"/>
    <w:rsid w:val="000B2518"/>
    <w:rsid w:val="000B2AEB"/>
    <w:rsid w:val="000B54F4"/>
    <w:rsid w:val="000B70D1"/>
    <w:rsid w:val="000B72BB"/>
    <w:rsid w:val="000C0C1A"/>
    <w:rsid w:val="000C27CC"/>
    <w:rsid w:val="000C43FF"/>
    <w:rsid w:val="000D09F4"/>
    <w:rsid w:val="000D1234"/>
    <w:rsid w:val="000D1D17"/>
    <w:rsid w:val="000D3D63"/>
    <w:rsid w:val="000D4261"/>
    <w:rsid w:val="000D46FB"/>
    <w:rsid w:val="000D66F8"/>
    <w:rsid w:val="000D6A57"/>
    <w:rsid w:val="000D6FC9"/>
    <w:rsid w:val="000E4BC9"/>
    <w:rsid w:val="000E5ED0"/>
    <w:rsid w:val="000F0C9A"/>
    <w:rsid w:val="000F13BD"/>
    <w:rsid w:val="000F1D92"/>
    <w:rsid w:val="000F242F"/>
    <w:rsid w:val="000F3008"/>
    <w:rsid w:val="000F3042"/>
    <w:rsid w:val="000F52A9"/>
    <w:rsid w:val="000F5CD4"/>
    <w:rsid w:val="000F7CE4"/>
    <w:rsid w:val="00110A35"/>
    <w:rsid w:val="001125F4"/>
    <w:rsid w:val="00115749"/>
    <w:rsid w:val="00115D11"/>
    <w:rsid w:val="00120F09"/>
    <w:rsid w:val="00123B20"/>
    <w:rsid w:val="0012443F"/>
    <w:rsid w:val="00125258"/>
    <w:rsid w:val="00125771"/>
    <w:rsid w:val="001259EA"/>
    <w:rsid w:val="00127233"/>
    <w:rsid w:val="0013405B"/>
    <w:rsid w:val="001346BB"/>
    <w:rsid w:val="001369CE"/>
    <w:rsid w:val="001377B0"/>
    <w:rsid w:val="0014162A"/>
    <w:rsid w:val="001420BA"/>
    <w:rsid w:val="0014362D"/>
    <w:rsid w:val="00146792"/>
    <w:rsid w:val="00151CF9"/>
    <w:rsid w:val="0015458D"/>
    <w:rsid w:val="001545E4"/>
    <w:rsid w:val="00154B9A"/>
    <w:rsid w:val="00155403"/>
    <w:rsid w:val="00155625"/>
    <w:rsid w:val="001616AA"/>
    <w:rsid w:val="0016227A"/>
    <w:rsid w:val="00163DB4"/>
    <w:rsid w:val="00174C2C"/>
    <w:rsid w:val="00180E84"/>
    <w:rsid w:val="001823F7"/>
    <w:rsid w:val="00182B9B"/>
    <w:rsid w:val="001851BA"/>
    <w:rsid w:val="00187F24"/>
    <w:rsid w:val="001901F2"/>
    <w:rsid w:val="001915C7"/>
    <w:rsid w:val="0019196A"/>
    <w:rsid w:val="00192B44"/>
    <w:rsid w:val="001969C5"/>
    <w:rsid w:val="00197565"/>
    <w:rsid w:val="001A0D67"/>
    <w:rsid w:val="001A0EDD"/>
    <w:rsid w:val="001A1CF8"/>
    <w:rsid w:val="001A2094"/>
    <w:rsid w:val="001A2531"/>
    <w:rsid w:val="001A30A0"/>
    <w:rsid w:val="001A34EF"/>
    <w:rsid w:val="001A6828"/>
    <w:rsid w:val="001B1EDB"/>
    <w:rsid w:val="001B2C82"/>
    <w:rsid w:val="001B3AAD"/>
    <w:rsid w:val="001B51A1"/>
    <w:rsid w:val="001B559C"/>
    <w:rsid w:val="001B5A79"/>
    <w:rsid w:val="001B66C1"/>
    <w:rsid w:val="001B6950"/>
    <w:rsid w:val="001B76C5"/>
    <w:rsid w:val="001B7F47"/>
    <w:rsid w:val="001C29D0"/>
    <w:rsid w:val="001C52B2"/>
    <w:rsid w:val="001C5EC0"/>
    <w:rsid w:val="001C78E2"/>
    <w:rsid w:val="001D0719"/>
    <w:rsid w:val="001D358E"/>
    <w:rsid w:val="001D3DD1"/>
    <w:rsid w:val="001E12E2"/>
    <w:rsid w:val="001E586C"/>
    <w:rsid w:val="001E6D7B"/>
    <w:rsid w:val="001F0A09"/>
    <w:rsid w:val="001F3C97"/>
    <w:rsid w:val="001F51C4"/>
    <w:rsid w:val="00200F7D"/>
    <w:rsid w:val="0021133E"/>
    <w:rsid w:val="002124E0"/>
    <w:rsid w:val="0021264F"/>
    <w:rsid w:val="00212C54"/>
    <w:rsid w:val="00213349"/>
    <w:rsid w:val="00214CD0"/>
    <w:rsid w:val="00215399"/>
    <w:rsid w:val="00217485"/>
    <w:rsid w:val="00220441"/>
    <w:rsid w:val="00221248"/>
    <w:rsid w:val="00224C5B"/>
    <w:rsid w:val="00225830"/>
    <w:rsid w:val="00225CE5"/>
    <w:rsid w:val="00230785"/>
    <w:rsid w:val="002372E0"/>
    <w:rsid w:val="00241A9F"/>
    <w:rsid w:val="002460A8"/>
    <w:rsid w:val="002513A5"/>
    <w:rsid w:val="00253333"/>
    <w:rsid w:val="0025338C"/>
    <w:rsid w:val="00254D2D"/>
    <w:rsid w:val="002560FA"/>
    <w:rsid w:val="002632AC"/>
    <w:rsid w:val="00264C54"/>
    <w:rsid w:val="00264D02"/>
    <w:rsid w:val="00264D32"/>
    <w:rsid w:val="00265879"/>
    <w:rsid w:val="00273420"/>
    <w:rsid w:val="002806C5"/>
    <w:rsid w:val="00281887"/>
    <w:rsid w:val="002848C7"/>
    <w:rsid w:val="0028516D"/>
    <w:rsid w:val="00287704"/>
    <w:rsid w:val="00291C36"/>
    <w:rsid w:val="00291DFC"/>
    <w:rsid w:val="0029726F"/>
    <w:rsid w:val="002A3258"/>
    <w:rsid w:val="002A33D0"/>
    <w:rsid w:val="002A5700"/>
    <w:rsid w:val="002B3D48"/>
    <w:rsid w:val="002B57D0"/>
    <w:rsid w:val="002C015A"/>
    <w:rsid w:val="002C02BC"/>
    <w:rsid w:val="002C037F"/>
    <w:rsid w:val="002C0647"/>
    <w:rsid w:val="002C48DE"/>
    <w:rsid w:val="002C5398"/>
    <w:rsid w:val="002C5EA5"/>
    <w:rsid w:val="002C6902"/>
    <w:rsid w:val="002C690D"/>
    <w:rsid w:val="002C6A44"/>
    <w:rsid w:val="002D12C0"/>
    <w:rsid w:val="002D38F5"/>
    <w:rsid w:val="002D5BD4"/>
    <w:rsid w:val="002D6088"/>
    <w:rsid w:val="002D7501"/>
    <w:rsid w:val="002E11CA"/>
    <w:rsid w:val="002E3134"/>
    <w:rsid w:val="002E3F43"/>
    <w:rsid w:val="002E6682"/>
    <w:rsid w:val="002E76BC"/>
    <w:rsid w:val="002F06BB"/>
    <w:rsid w:val="002F07EF"/>
    <w:rsid w:val="002F31EC"/>
    <w:rsid w:val="002F5156"/>
    <w:rsid w:val="002F5CDF"/>
    <w:rsid w:val="002F61C6"/>
    <w:rsid w:val="002F6927"/>
    <w:rsid w:val="00300B43"/>
    <w:rsid w:val="00300B9A"/>
    <w:rsid w:val="00303BBD"/>
    <w:rsid w:val="0030488A"/>
    <w:rsid w:val="00305B35"/>
    <w:rsid w:val="003122AF"/>
    <w:rsid w:val="00317EC4"/>
    <w:rsid w:val="0032020F"/>
    <w:rsid w:val="00320A22"/>
    <w:rsid w:val="00325928"/>
    <w:rsid w:val="00332121"/>
    <w:rsid w:val="003336D1"/>
    <w:rsid w:val="00336231"/>
    <w:rsid w:val="003407D5"/>
    <w:rsid w:val="00342FED"/>
    <w:rsid w:val="0034399C"/>
    <w:rsid w:val="00343AD4"/>
    <w:rsid w:val="00344C75"/>
    <w:rsid w:val="0034627F"/>
    <w:rsid w:val="00347E44"/>
    <w:rsid w:val="00347FDC"/>
    <w:rsid w:val="00351A5C"/>
    <w:rsid w:val="00351E61"/>
    <w:rsid w:val="00354A76"/>
    <w:rsid w:val="0036258D"/>
    <w:rsid w:val="003655BA"/>
    <w:rsid w:val="00365BEB"/>
    <w:rsid w:val="00380A33"/>
    <w:rsid w:val="00383C5A"/>
    <w:rsid w:val="00383E8B"/>
    <w:rsid w:val="003852A1"/>
    <w:rsid w:val="0038743C"/>
    <w:rsid w:val="00387926"/>
    <w:rsid w:val="00391B63"/>
    <w:rsid w:val="003957D7"/>
    <w:rsid w:val="00395EC2"/>
    <w:rsid w:val="00396D63"/>
    <w:rsid w:val="003A37E7"/>
    <w:rsid w:val="003A39CE"/>
    <w:rsid w:val="003A62D0"/>
    <w:rsid w:val="003A679A"/>
    <w:rsid w:val="003B0319"/>
    <w:rsid w:val="003B1835"/>
    <w:rsid w:val="003B3194"/>
    <w:rsid w:val="003B3FE7"/>
    <w:rsid w:val="003B4042"/>
    <w:rsid w:val="003B4998"/>
    <w:rsid w:val="003B64EF"/>
    <w:rsid w:val="003B7EC3"/>
    <w:rsid w:val="003C027D"/>
    <w:rsid w:val="003C1539"/>
    <w:rsid w:val="003C359D"/>
    <w:rsid w:val="003D033B"/>
    <w:rsid w:val="003D2CCF"/>
    <w:rsid w:val="003D3B86"/>
    <w:rsid w:val="003D6338"/>
    <w:rsid w:val="003D6574"/>
    <w:rsid w:val="003D67D1"/>
    <w:rsid w:val="003E06D9"/>
    <w:rsid w:val="003E4238"/>
    <w:rsid w:val="003E5392"/>
    <w:rsid w:val="003E5C20"/>
    <w:rsid w:val="003E7B51"/>
    <w:rsid w:val="003E7B9F"/>
    <w:rsid w:val="003F10FA"/>
    <w:rsid w:val="003F20CA"/>
    <w:rsid w:val="003F2A85"/>
    <w:rsid w:val="003F4687"/>
    <w:rsid w:val="003F567A"/>
    <w:rsid w:val="003F6165"/>
    <w:rsid w:val="003F6A1C"/>
    <w:rsid w:val="003F7D5C"/>
    <w:rsid w:val="0040435C"/>
    <w:rsid w:val="00406AC1"/>
    <w:rsid w:val="00407A69"/>
    <w:rsid w:val="00417857"/>
    <w:rsid w:val="004223D8"/>
    <w:rsid w:val="004240D5"/>
    <w:rsid w:val="00424886"/>
    <w:rsid w:val="004269B4"/>
    <w:rsid w:val="00427919"/>
    <w:rsid w:val="004317FE"/>
    <w:rsid w:val="00432F6D"/>
    <w:rsid w:val="00433AA4"/>
    <w:rsid w:val="00434B97"/>
    <w:rsid w:val="00437D55"/>
    <w:rsid w:val="00441428"/>
    <w:rsid w:val="00442F99"/>
    <w:rsid w:val="004443CD"/>
    <w:rsid w:val="00444403"/>
    <w:rsid w:val="00444B54"/>
    <w:rsid w:val="00444DA3"/>
    <w:rsid w:val="0044696A"/>
    <w:rsid w:val="00447B53"/>
    <w:rsid w:val="004534FF"/>
    <w:rsid w:val="00457E66"/>
    <w:rsid w:val="0046049B"/>
    <w:rsid w:val="004609DF"/>
    <w:rsid w:val="00462356"/>
    <w:rsid w:val="0046777E"/>
    <w:rsid w:val="00467DD4"/>
    <w:rsid w:val="0047024F"/>
    <w:rsid w:val="00470EF1"/>
    <w:rsid w:val="00473BFC"/>
    <w:rsid w:val="00475252"/>
    <w:rsid w:val="00475E4A"/>
    <w:rsid w:val="00477C9A"/>
    <w:rsid w:val="0048136B"/>
    <w:rsid w:val="00483752"/>
    <w:rsid w:val="004841A9"/>
    <w:rsid w:val="00484562"/>
    <w:rsid w:val="004849D8"/>
    <w:rsid w:val="004857AA"/>
    <w:rsid w:val="0049194A"/>
    <w:rsid w:val="00492589"/>
    <w:rsid w:val="0049385F"/>
    <w:rsid w:val="00494422"/>
    <w:rsid w:val="00494728"/>
    <w:rsid w:val="0049749B"/>
    <w:rsid w:val="004A2315"/>
    <w:rsid w:val="004A2B7E"/>
    <w:rsid w:val="004A2DE5"/>
    <w:rsid w:val="004A4833"/>
    <w:rsid w:val="004A68B1"/>
    <w:rsid w:val="004A77D3"/>
    <w:rsid w:val="004A7AEC"/>
    <w:rsid w:val="004B13F7"/>
    <w:rsid w:val="004B628B"/>
    <w:rsid w:val="004C1A66"/>
    <w:rsid w:val="004C2CC2"/>
    <w:rsid w:val="004C3D3F"/>
    <w:rsid w:val="004D001B"/>
    <w:rsid w:val="004D3418"/>
    <w:rsid w:val="004D36A2"/>
    <w:rsid w:val="004D5DB9"/>
    <w:rsid w:val="004D65B2"/>
    <w:rsid w:val="004E2A44"/>
    <w:rsid w:val="004E4B2A"/>
    <w:rsid w:val="004E4E92"/>
    <w:rsid w:val="004E74EF"/>
    <w:rsid w:val="004E796E"/>
    <w:rsid w:val="004F2E96"/>
    <w:rsid w:val="004F7A66"/>
    <w:rsid w:val="004F7A7E"/>
    <w:rsid w:val="00504A99"/>
    <w:rsid w:val="00507A63"/>
    <w:rsid w:val="005153A0"/>
    <w:rsid w:val="005236BF"/>
    <w:rsid w:val="005278D4"/>
    <w:rsid w:val="005309DD"/>
    <w:rsid w:val="00533F61"/>
    <w:rsid w:val="00535186"/>
    <w:rsid w:val="00535B7C"/>
    <w:rsid w:val="00540AAA"/>
    <w:rsid w:val="00543141"/>
    <w:rsid w:val="0054333D"/>
    <w:rsid w:val="00544AD4"/>
    <w:rsid w:val="0055071C"/>
    <w:rsid w:val="005527B0"/>
    <w:rsid w:val="00553C22"/>
    <w:rsid w:val="00553E92"/>
    <w:rsid w:val="005544CB"/>
    <w:rsid w:val="0056256E"/>
    <w:rsid w:val="00562F58"/>
    <w:rsid w:val="00566D2B"/>
    <w:rsid w:val="00567091"/>
    <w:rsid w:val="005674BA"/>
    <w:rsid w:val="00570351"/>
    <w:rsid w:val="00573F03"/>
    <w:rsid w:val="005750B7"/>
    <w:rsid w:val="00585943"/>
    <w:rsid w:val="00587DCA"/>
    <w:rsid w:val="0059044A"/>
    <w:rsid w:val="00592BB1"/>
    <w:rsid w:val="00593CCA"/>
    <w:rsid w:val="00593F77"/>
    <w:rsid w:val="0059576E"/>
    <w:rsid w:val="005974EB"/>
    <w:rsid w:val="0059752B"/>
    <w:rsid w:val="005A3299"/>
    <w:rsid w:val="005A4C0A"/>
    <w:rsid w:val="005B122A"/>
    <w:rsid w:val="005B56EC"/>
    <w:rsid w:val="005B6D68"/>
    <w:rsid w:val="005C4D45"/>
    <w:rsid w:val="005C558F"/>
    <w:rsid w:val="005C59A6"/>
    <w:rsid w:val="005C5EF2"/>
    <w:rsid w:val="005C6404"/>
    <w:rsid w:val="005D1DE7"/>
    <w:rsid w:val="005D1E6C"/>
    <w:rsid w:val="005E290E"/>
    <w:rsid w:val="005E4015"/>
    <w:rsid w:val="005E4801"/>
    <w:rsid w:val="005E6A5A"/>
    <w:rsid w:val="005F1BC6"/>
    <w:rsid w:val="005F5566"/>
    <w:rsid w:val="005F5901"/>
    <w:rsid w:val="0060049C"/>
    <w:rsid w:val="00600E84"/>
    <w:rsid w:val="00602391"/>
    <w:rsid w:val="00604C27"/>
    <w:rsid w:val="00604C31"/>
    <w:rsid w:val="00607AA6"/>
    <w:rsid w:val="00607C3B"/>
    <w:rsid w:val="0061084E"/>
    <w:rsid w:val="00610B72"/>
    <w:rsid w:val="006146A4"/>
    <w:rsid w:val="00615FCE"/>
    <w:rsid w:val="006223CA"/>
    <w:rsid w:val="00622DE4"/>
    <w:rsid w:val="00624232"/>
    <w:rsid w:val="0063005E"/>
    <w:rsid w:val="00631965"/>
    <w:rsid w:val="006319F8"/>
    <w:rsid w:val="00631FBD"/>
    <w:rsid w:val="00632F7C"/>
    <w:rsid w:val="006334DC"/>
    <w:rsid w:val="00633705"/>
    <w:rsid w:val="0063411B"/>
    <w:rsid w:val="00636B9E"/>
    <w:rsid w:val="00640AB0"/>
    <w:rsid w:val="00643582"/>
    <w:rsid w:val="006461D5"/>
    <w:rsid w:val="00647D61"/>
    <w:rsid w:val="00653032"/>
    <w:rsid w:val="00654D30"/>
    <w:rsid w:val="00665961"/>
    <w:rsid w:val="00665A5D"/>
    <w:rsid w:val="0066793E"/>
    <w:rsid w:val="00667DEE"/>
    <w:rsid w:val="00670A25"/>
    <w:rsid w:val="00674223"/>
    <w:rsid w:val="006778AE"/>
    <w:rsid w:val="00677A7F"/>
    <w:rsid w:val="006815BB"/>
    <w:rsid w:val="00683F1A"/>
    <w:rsid w:val="006860B9"/>
    <w:rsid w:val="006877AE"/>
    <w:rsid w:val="00690ACC"/>
    <w:rsid w:val="00691D86"/>
    <w:rsid w:val="006944B6"/>
    <w:rsid w:val="0069507D"/>
    <w:rsid w:val="0069518D"/>
    <w:rsid w:val="0069581A"/>
    <w:rsid w:val="00697CDA"/>
    <w:rsid w:val="006A222A"/>
    <w:rsid w:val="006A30DF"/>
    <w:rsid w:val="006A5B38"/>
    <w:rsid w:val="006B3778"/>
    <w:rsid w:val="006C0AAC"/>
    <w:rsid w:val="006C2E27"/>
    <w:rsid w:val="006C38BE"/>
    <w:rsid w:val="006C5B6A"/>
    <w:rsid w:val="006C64B2"/>
    <w:rsid w:val="006D026A"/>
    <w:rsid w:val="006D0E9F"/>
    <w:rsid w:val="006D1A41"/>
    <w:rsid w:val="006D5A5C"/>
    <w:rsid w:val="006E048B"/>
    <w:rsid w:val="006E5295"/>
    <w:rsid w:val="006E748B"/>
    <w:rsid w:val="006F1EF0"/>
    <w:rsid w:val="006F294F"/>
    <w:rsid w:val="00700030"/>
    <w:rsid w:val="00706328"/>
    <w:rsid w:val="00706F5A"/>
    <w:rsid w:val="007112A1"/>
    <w:rsid w:val="0071146D"/>
    <w:rsid w:val="00711EEC"/>
    <w:rsid w:val="0072053B"/>
    <w:rsid w:val="00721D4B"/>
    <w:rsid w:val="00723A28"/>
    <w:rsid w:val="00724748"/>
    <w:rsid w:val="0072536E"/>
    <w:rsid w:val="00726A5B"/>
    <w:rsid w:val="00726E4A"/>
    <w:rsid w:val="007276DF"/>
    <w:rsid w:val="007313B0"/>
    <w:rsid w:val="0073201D"/>
    <w:rsid w:val="00735549"/>
    <w:rsid w:val="00736318"/>
    <w:rsid w:val="00740A00"/>
    <w:rsid w:val="00742B57"/>
    <w:rsid w:val="007442F1"/>
    <w:rsid w:val="0075029A"/>
    <w:rsid w:val="007525EE"/>
    <w:rsid w:val="00752A7F"/>
    <w:rsid w:val="007561FF"/>
    <w:rsid w:val="00756515"/>
    <w:rsid w:val="007572BC"/>
    <w:rsid w:val="00757C48"/>
    <w:rsid w:val="00757D70"/>
    <w:rsid w:val="007613FF"/>
    <w:rsid w:val="0076272C"/>
    <w:rsid w:val="007627D9"/>
    <w:rsid w:val="00767BDB"/>
    <w:rsid w:val="007705AE"/>
    <w:rsid w:val="00772A03"/>
    <w:rsid w:val="007736E1"/>
    <w:rsid w:val="00775448"/>
    <w:rsid w:val="00780317"/>
    <w:rsid w:val="00781C3A"/>
    <w:rsid w:val="00782AD5"/>
    <w:rsid w:val="00784C22"/>
    <w:rsid w:val="00784F17"/>
    <w:rsid w:val="007855A5"/>
    <w:rsid w:val="00786406"/>
    <w:rsid w:val="007867FD"/>
    <w:rsid w:val="00786867"/>
    <w:rsid w:val="00790A9D"/>
    <w:rsid w:val="0079117B"/>
    <w:rsid w:val="00794804"/>
    <w:rsid w:val="007A1287"/>
    <w:rsid w:val="007A25A1"/>
    <w:rsid w:val="007A2958"/>
    <w:rsid w:val="007A6F0A"/>
    <w:rsid w:val="007A755F"/>
    <w:rsid w:val="007B23FE"/>
    <w:rsid w:val="007B654F"/>
    <w:rsid w:val="007C17E9"/>
    <w:rsid w:val="007C1E80"/>
    <w:rsid w:val="007C2F63"/>
    <w:rsid w:val="007C6942"/>
    <w:rsid w:val="007D0A5A"/>
    <w:rsid w:val="007D48D2"/>
    <w:rsid w:val="007D6F67"/>
    <w:rsid w:val="007E0199"/>
    <w:rsid w:val="007E1379"/>
    <w:rsid w:val="007E180F"/>
    <w:rsid w:val="007E4720"/>
    <w:rsid w:val="007E57ED"/>
    <w:rsid w:val="007E6D9E"/>
    <w:rsid w:val="007F0BC1"/>
    <w:rsid w:val="007F0DB9"/>
    <w:rsid w:val="007F2A3C"/>
    <w:rsid w:val="007F4A7E"/>
    <w:rsid w:val="007F5545"/>
    <w:rsid w:val="008020AB"/>
    <w:rsid w:val="008039E9"/>
    <w:rsid w:val="008039FD"/>
    <w:rsid w:val="00803E34"/>
    <w:rsid w:val="00805C8F"/>
    <w:rsid w:val="00806DC0"/>
    <w:rsid w:val="008135B9"/>
    <w:rsid w:val="00814D7F"/>
    <w:rsid w:val="0081754B"/>
    <w:rsid w:val="00817A03"/>
    <w:rsid w:val="00821C9B"/>
    <w:rsid w:val="00823D67"/>
    <w:rsid w:val="008273AD"/>
    <w:rsid w:val="00830DE5"/>
    <w:rsid w:val="00831C3E"/>
    <w:rsid w:val="00833223"/>
    <w:rsid w:val="008334F1"/>
    <w:rsid w:val="00833842"/>
    <w:rsid w:val="00835B41"/>
    <w:rsid w:val="00835C98"/>
    <w:rsid w:val="00843448"/>
    <w:rsid w:val="00843B3A"/>
    <w:rsid w:val="00844F62"/>
    <w:rsid w:val="00845ACD"/>
    <w:rsid w:val="008501B4"/>
    <w:rsid w:val="00853C7E"/>
    <w:rsid w:val="008542CB"/>
    <w:rsid w:val="0085618E"/>
    <w:rsid w:val="00857702"/>
    <w:rsid w:val="00862B4A"/>
    <w:rsid w:val="00867A32"/>
    <w:rsid w:val="00871772"/>
    <w:rsid w:val="00876E37"/>
    <w:rsid w:val="0088189E"/>
    <w:rsid w:val="008819A0"/>
    <w:rsid w:val="00883BCF"/>
    <w:rsid w:val="00883CCC"/>
    <w:rsid w:val="008864EB"/>
    <w:rsid w:val="0088771D"/>
    <w:rsid w:val="008928E0"/>
    <w:rsid w:val="00893A7F"/>
    <w:rsid w:val="00896D15"/>
    <w:rsid w:val="008A17FD"/>
    <w:rsid w:val="008A41CE"/>
    <w:rsid w:val="008A477B"/>
    <w:rsid w:val="008A5A65"/>
    <w:rsid w:val="008A6DA9"/>
    <w:rsid w:val="008A7828"/>
    <w:rsid w:val="008B0EEA"/>
    <w:rsid w:val="008B25FE"/>
    <w:rsid w:val="008B54EC"/>
    <w:rsid w:val="008C0E8A"/>
    <w:rsid w:val="008C3561"/>
    <w:rsid w:val="008C3BFF"/>
    <w:rsid w:val="008C4615"/>
    <w:rsid w:val="008C4684"/>
    <w:rsid w:val="008C6D0C"/>
    <w:rsid w:val="008D1EA8"/>
    <w:rsid w:val="008D1F31"/>
    <w:rsid w:val="008D4FA0"/>
    <w:rsid w:val="008D7911"/>
    <w:rsid w:val="008E020F"/>
    <w:rsid w:val="008E04CF"/>
    <w:rsid w:val="008E071A"/>
    <w:rsid w:val="008E186E"/>
    <w:rsid w:val="008E1F06"/>
    <w:rsid w:val="008E5033"/>
    <w:rsid w:val="008F3371"/>
    <w:rsid w:val="008F41A1"/>
    <w:rsid w:val="00900AC8"/>
    <w:rsid w:val="0090345E"/>
    <w:rsid w:val="00904178"/>
    <w:rsid w:val="00904D27"/>
    <w:rsid w:val="0090546F"/>
    <w:rsid w:val="00907696"/>
    <w:rsid w:val="00911676"/>
    <w:rsid w:val="009129CC"/>
    <w:rsid w:val="00912CC3"/>
    <w:rsid w:val="00913E18"/>
    <w:rsid w:val="00915EC0"/>
    <w:rsid w:val="009172D5"/>
    <w:rsid w:val="00920F80"/>
    <w:rsid w:val="00921080"/>
    <w:rsid w:val="009217BD"/>
    <w:rsid w:val="00922CF2"/>
    <w:rsid w:val="00924AB1"/>
    <w:rsid w:val="00925AD9"/>
    <w:rsid w:val="00926F5D"/>
    <w:rsid w:val="0093084A"/>
    <w:rsid w:val="00933289"/>
    <w:rsid w:val="0093353E"/>
    <w:rsid w:val="00933E3A"/>
    <w:rsid w:val="00934E09"/>
    <w:rsid w:val="00934FAB"/>
    <w:rsid w:val="00935C69"/>
    <w:rsid w:val="00937C92"/>
    <w:rsid w:val="009400E6"/>
    <w:rsid w:val="0094564E"/>
    <w:rsid w:val="00946FDC"/>
    <w:rsid w:val="009477A0"/>
    <w:rsid w:val="0095207C"/>
    <w:rsid w:val="009531C7"/>
    <w:rsid w:val="00953682"/>
    <w:rsid w:val="00960773"/>
    <w:rsid w:val="0096232C"/>
    <w:rsid w:val="009654C5"/>
    <w:rsid w:val="0096567A"/>
    <w:rsid w:val="00966AB3"/>
    <w:rsid w:val="0096763D"/>
    <w:rsid w:val="00967C1A"/>
    <w:rsid w:val="00973A0C"/>
    <w:rsid w:val="0098143B"/>
    <w:rsid w:val="00982EF0"/>
    <w:rsid w:val="0098398F"/>
    <w:rsid w:val="00991016"/>
    <w:rsid w:val="00991BC0"/>
    <w:rsid w:val="00992163"/>
    <w:rsid w:val="00992E43"/>
    <w:rsid w:val="009941A5"/>
    <w:rsid w:val="00994442"/>
    <w:rsid w:val="0099455E"/>
    <w:rsid w:val="00995155"/>
    <w:rsid w:val="009A4710"/>
    <w:rsid w:val="009A5B35"/>
    <w:rsid w:val="009B3BC3"/>
    <w:rsid w:val="009B3C1F"/>
    <w:rsid w:val="009B5FD9"/>
    <w:rsid w:val="009C440D"/>
    <w:rsid w:val="009C682B"/>
    <w:rsid w:val="009D114B"/>
    <w:rsid w:val="009D1D02"/>
    <w:rsid w:val="009D240D"/>
    <w:rsid w:val="009D405E"/>
    <w:rsid w:val="009E00D4"/>
    <w:rsid w:val="009E2606"/>
    <w:rsid w:val="009E41A3"/>
    <w:rsid w:val="009E4A01"/>
    <w:rsid w:val="009E519E"/>
    <w:rsid w:val="009E66EB"/>
    <w:rsid w:val="009E6C93"/>
    <w:rsid w:val="009F2624"/>
    <w:rsid w:val="009F3139"/>
    <w:rsid w:val="009F477E"/>
    <w:rsid w:val="009F5C90"/>
    <w:rsid w:val="009F6036"/>
    <w:rsid w:val="00A007EF"/>
    <w:rsid w:val="00A0382C"/>
    <w:rsid w:val="00A05793"/>
    <w:rsid w:val="00A0667E"/>
    <w:rsid w:val="00A07E76"/>
    <w:rsid w:val="00A11A54"/>
    <w:rsid w:val="00A11AB3"/>
    <w:rsid w:val="00A123A5"/>
    <w:rsid w:val="00A127CB"/>
    <w:rsid w:val="00A159A7"/>
    <w:rsid w:val="00A17996"/>
    <w:rsid w:val="00A179F4"/>
    <w:rsid w:val="00A21FEE"/>
    <w:rsid w:val="00A22294"/>
    <w:rsid w:val="00A232EB"/>
    <w:rsid w:val="00A243BA"/>
    <w:rsid w:val="00A32805"/>
    <w:rsid w:val="00A34B8F"/>
    <w:rsid w:val="00A34D33"/>
    <w:rsid w:val="00A350A9"/>
    <w:rsid w:val="00A356CC"/>
    <w:rsid w:val="00A364E6"/>
    <w:rsid w:val="00A42EA2"/>
    <w:rsid w:val="00A444B2"/>
    <w:rsid w:val="00A456CA"/>
    <w:rsid w:val="00A4760A"/>
    <w:rsid w:val="00A477FF"/>
    <w:rsid w:val="00A47DB1"/>
    <w:rsid w:val="00A507A4"/>
    <w:rsid w:val="00A51383"/>
    <w:rsid w:val="00A56CA8"/>
    <w:rsid w:val="00A574B3"/>
    <w:rsid w:val="00A608C8"/>
    <w:rsid w:val="00A627EE"/>
    <w:rsid w:val="00A649DE"/>
    <w:rsid w:val="00A65F8E"/>
    <w:rsid w:val="00A677C0"/>
    <w:rsid w:val="00A70620"/>
    <w:rsid w:val="00A70CB4"/>
    <w:rsid w:val="00A71E8E"/>
    <w:rsid w:val="00A7206A"/>
    <w:rsid w:val="00A725D7"/>
    <w:rsid w:val="00A74AD0"/>
    <w:rsid w:val="00A76D5C"/>
    <w:rsid w:val="00A77D83"/>
    <w:rsid w:val="00A826A3"/>
    <w:rsid w:val="00A826E6"/>
    <w:rsid w:val="00A82D82"/>
    <w:rsid w:val="00A82FC4"/>
    <w:rsid w:val="00A84E00"/>
    <w:rsid w:val="00A858DD"/>
    <w:rsid w:val="00A90618"/>
    <w:rsid w:val="00A90779"/>
    <w:rsid w:val="00A90C14"/>
    <w:rsid w:val="00A93EA8"/>
    <w:rsid w:val="00A96895"/>
    <w:rsid w:val="00AA04C8"/>
    <w:rsid w:val="00AA64A4"/>
    <w:rsid w:val="00AB10F9"/>
    <w:rsid w:val="00AB1EF0"/>
    <w:rsid w:val="00AB282E"/>
    <w:rsid w:val="00AB2849"/>
    <w:rsid w:val="00AB2CD1"/>
    <w:rsid w:val="00AB6052"/>
    <w:rsid w:val="00AB61EC"/>
    <w:rsid w:val="00AC25BB"/>
    <w:rsid w:val="00AC4226"/>
    <w:rsid w:val="00AC4C3B"/>
    <w:rsid w:val="00AC518C"/>
    <w:rsid w:val="00AC7C94"/>
    <w:rsid w:val="00AD0A04"/>
    <w:rsid w:val="00AD0E5F"/>
    <w:rsid w:val="00AD1FC2"/>
    <w:rsid w:val="00AD397E"/>
    <w:rsid w:val="00AD4999"/>
    <w:rsid w:val="00AD7557"/>
    <w:rsid w:val="00AD78B6"/>
    <w:rsid w:val="00AD7FEB"/>
    <w:rsid w:val="00AE3AA9"/>
    <w:rsid w:val="00AF3594"/>
    <w:rsid w:val="00AF3A63"/>
    <w:rsid w:val="00AF77BF"/>
    <w:rsid w:val="00B006E5"/>
    <w:rsid w:val="00B01738"/>
    <w:rsid w:val="00B0180A"/>
    <w:rsid w:val="00B01B53"/>
    <w:rsid w:val="00B02883"/>
    <w:rsid w:val="00B056D4"/>
    <w:rsid w:val="00B061AC"/>
    <w:rsid w:val="00B062FE"/>
    <w:rsid w:val="00B07CAE"/>
    <w:rsid w:val="00B10500"/>
    <w:rsid w:val="00B158E9"/>
    <w:rsid w:val="00B23F06"/>
    <w:rsid w:val="00B2581A"/>
    <w:rsid w:val="00B358D6"/>
    <w:rsid w:val="00B36E79"/>
    <w:rsid w:val="00B373BD"/>
    <w:rsid w:val="00B40F62"/>
    <w:rsid w:val="00B54D11"/>
    <w:rsid w:val="00B55196"/>
    <w:rsid w:val="00B64845"/>
    <w:rsid w:val="00B64FA6"/>
    <w:rsid w:val="00B65020"/>
    <w:rsid w:val="00B6547B"/>
    <w:rsid w:val="00B66100"/>
    <w:rsid w:val="00B71888"/>
    <w:rsid w:val="00B71F98"/>
    <w:rsid w:val="00B72470"/>
    <w:rsid w:val="00B74502"/>
    <w:rsid w:val="00B83091"/>
    <w:rsid w:val="00B83B3D"/>
    <w:rsid w:val="00B84060"/>
    <w:rsid w:val="00B871E5"/>
    <w:rsid w:val="00B87FA7"/>
    <w:rsid w:val="00B90C00"/>
    <w:rsid w:val="00B911A2"/>
    <w:rsid w:val="00B93BA6"/>
    <w:rsid w:val="00B95863"/>
    <w:rsid w:val="00B95ABB"/>
    <w:rsid w:val="00B9705D"/>
    <w:rsid w:val="00B97BBA"/>
    <w:rsid w:val="00BA02AA"/>
    <w:rsid w:val="00BA2527"/>
    <w:rsid w:val="00BA2A39"/>
    <w:rsid w:val="00BA3D85"/>
    <w:rsid w:val="00BA7D12"/>
    <w:rsid w:val="00BB2622"/>
    <w:rsid w:val="00BB2A3C"/>
    <w:rsid w:val="00BB3005"/>
    <w:rsid w:val="00BB3675"/>
    <w:rsid w:val="00BB583A"/>
    <w:rsid w:val="00BB5DB4"/>
    <w:rsid w:val="00BB63D4"/>
    <w:rsid w:val="00BB7E86"/>
    <w:rsid w:val="00BC3A77"/>
    <w:rsid w:val="00BC3B5C"/>
    <w:rsid w:val="00BC4196"/>
    <w:rsid w:val="00BD00B1"/>
    <w:rsid w:val="00BD0A25"/>
    <w:rsid w:val="00BD1211"/>
    <w:rsid w:val="00BD41F9"/>
    <w:rsid w:val="00BD6CF2"/>
    <w:rsid w:val="00BD782E"/>
    <w:rsid w:val="00BD7919"/>
    <w:rsid w:val="00BE155F"/>
    <w:rsid w:val="00BE251E"/>
    <w:rsid w:val="00BE2C03"/>
    <w:rsid w:val="00BE3553"/>
    <w:rsid w:val="00BE679F"/>
    <w:rsid w:val="00BF01BA"/>
    <w:rsid w:val="00BF0E0C"/>
    <w:rsid w:val="00BF1B23"/>
    <w:rsid w:val="00BF697F"/>
    <w:rsid w:val="00BF74EF"/>
    <w:rsid w:val="00C00FC4"/>
    <w:rsid w:val="00C0368D"/>
    <w:rsid w:val="00C0392F"/>
    <w:rsid w:val="00C1046A"/>
    <w:rsid w:val="00C13122"/>
    <w:rsid w:val="00C13142"/>
    <w:rsid w:val="00C15F61"/>
    <w:rsid w:val="00C16312"/>
    <w:rsid w:val="00C17219"/>
    <w:rsid w:val="00C22599"/>
    <w:rsid w:val="00C22A8D"/>
    <w:rsid w:val="00C23415"/>
    <w:rsid w:val="00C23B32"/>
    <w:rsid w:val="00C2440F"/>
    <w:rsid w:val="00C31ABF"/>
    <w:rsid w:val="00C40C22"/>
    <w:rsid w:val="00C42B88"/>
    <w:rsid w:val="00C43FD3"/>
    <w:rsid w:val="00C44C39"/>
    <w:rsid w:val="00C455F3"/>
    <w:rsid w:val="00C45666"/>
    <w:rsid w:val="00C4772F"/>
    <w:rsid w:val="00C50ADA"/>
    <w:rsid w:val="00C51920"/>
    <w:rsid w:val="00C53368"/>
    <w:rsid w:val="00C57708"/>
    <w:rsid w:val="00C603E1"/>
    <w:rsid w:val="00C62E33"/>
    <w:rsid w:val="00C7112E"/>
    <w:rsid w:val="00C72A4C"/>
    <w:rsid w:val="00C75C74"/>
    <w:rsid w:val="00C80536"/>
    <w:rsid w:val="00C80C5A"/>
    <w:rsid w:val="00C80FC3"/>
    <w:rsid w:val="00C82AC3"/>
    <w:rsid w:val="00C8306B"/>
    <w:rsid w:val="00C8333F"/>
    <w:rsid w:val="00C83352"/>
    <w:rsid w:val="00C8634A"/>
    <w:rsid w:val="00C87E7B"/>
    <w:rsid w:val="00C950EC"/>
    <w:rsid w:val="00C97203"/>
    <w:rsid w:val="00CA0622"/>
    <w:rsid w:val="00CA0643"/>
    <w:rsid w:val="00CA0822"/>
    <w:rsid w:val="00CA4FB5"/>
    <w:rsid w:val="00CA529F"/>
    <w:rsid w:val="00CA5B88"/>
    <w:rsid w:val="00CA651C"/>
    <w:rsid w:val="00CB4E92"/>
    <w:rsid w:val="00CB6233"/>
    <w:rsid w:val="00CC03D5"/>
    <w:rsid w:val="00CC4706"/>
    <w:rsid w:val="00CC51FA"/>
    <w:rsid w:val="00CC7174"/>
    <w:rsid w:val="00CD01E6"/>
    <w:rsid w:val="00CD67FF"/>
    <w:rsid w:val="00CE41EA"/>
    <w:rsid w:val="00CE51A4"/>
    <w:rsid w:val="00CE628D"/>
    <w:rsid w:val="00CF071F"/>
    <w:rsid w:val="00CF0945"/>
    <w:rsid w:val="00CF186C"/>
    <w:rsid w:val="00CF2207"/>
    <w:rsid w:val="00CF2858"/>
    <w:rsid w:val="00CF2B95"/>
    <w:rsid w:val="00CF3C28"/>
    <w:rsid w:val="00CF5E5D"/>
    <w:rsid w:val="00CF6BDE"/>
    <w:rsid w:val="00CF7594"/>
    <w:rsid w:val="00D001B5"/>
    <w:rsid w:val="00D00269"/>
    <w:rsid w:val="00D0053A"/>
    <w:rsid w:val="00D022B2"/>
    <w:rsid w:val="00D029C6"/>
    <w:rsid w:val="00D03430"/>
    <w:rsid w:val="00D0350D"/>
    <w:rsid w:val="00D0358B"/>
    <w:rsid w:val="00D03FBC"/>
    <w:rsid w:val="00D0405B"/>
    <w:rsid w:val="00D04B0A"/>
    <w:rsid w:val="00D1271A"/>
    <w:rsid w:val="00D14581"/>
    <w:rsid w:val="00D150FB"/>
    <w:rsid w:val="00D17D13"/>
    <w:rsid w:val="00D21549"/>
    <w:rsid w:val="00D21EA0"/>
    <w:rsid w:val="00D244B6"/>
    <w:rsid w:val="00D2567F"/>
    <w:rsid w:val="00D26A5B"/>
    <w:rsid w:val="00D30966"/>
    <w:rsid w:val="00D30C99"/>
    <w:rsid w:val="00D310BB"/>
    <w:rsid w:val="00D34241"/>
    <w:rsid w:val="00D3619A"/>
    <w:rsid w:val="00D4554C"/>
    <w:rsid w:val="00D45A27"/>
    <w:rsid w:val="00D520AD"/>
    <w:rsid w:val="00D52CAC"/>
    <w:rsid w:val="00D53A7F"/>
    <w:rsid w:val="00D60B06"/>
    <w:rsid w:val="00D60CC3"/>
    <w:rsid w:val="00D613CC"/>
    <w:rsid w:val="00D6285F"/>
    <w:rsid w:val="00D635C6"/>
    <w:rsid w:val="00D65A62"/>
    <w:rsid w:val="00D66237"/>
    <w:rsid w:val="00D70E38"/>
    <w:rsid w:val="00D719FD"/>
    <w:rsid w:val="00D7664C"/>
    <w:rsid w:val="00D80B50"/>
    <w:rsid w:val="00D8154D"/>
    <w:rsid w:val="00D825D8"/>
    <w:rsid w:val="00D82730"/>
    <w:rsid w:val="00D856FA"/>
    <w:rsid w:val="00D87BC2"/>
    <w:rsid w:val="00D91A60"/>
    <w:rsid w:val="00D95933"/>
    <w:rsid w:val="00DA0B75"/>
    <w:rsid w:val="00DA3611"/>
    <w:rsid w:val="00DA7A33"/>
    <w:rsid w:val="00DB0970"/>
    <w:rsid w:val="00DB1E60"/>
    <w:rsid w:val="00DB4071"/>
    <w:rsid w:val="00DB5E31"/>
    <w:rsid w:val="00DC4F2A"/>
    <w:rsid w:val="00DD2BE2"/>
    <w:rsid w:val="00DE3147"/>
    <w:rsid w:val="00DE3FCC"/>
    <w:rsid w:val="00DE4BFF"/>
    <w:rsid w:val="00DE69C8"/>
    <w:rsid w:val="00DE785F"/>
    <w:rsid w:val="00DF0151"/>
    <w:rsid w:val="00DF3CFD"/>
    <w:rsid w:val="00DF57EE"/>
    <w:rsid w:val="00DF59EA"/>
    <w:rsid w:val="00DF5F82"/>
    <w:rsid w:val="00DF7E16"/>
    <w:rsid w:val="00E00DC3"/>
    <w:rsid w:val="00E02AA1"/>
    <w:rsid w:val="00E03DD0"/>
    <w:rsid w:val="00E0776C"/>
    <w:rsid w:val="00E11C30"/>
    <w:rsid w:val="00E1246E"/>
    <w:rsid w:val="00E1399A"/>
    <w:rsid w:val="00E13A42"/>
    <w:rsid w:val="00E1429F"/>
    <w:rsid w:val="00E16308"/>
    <w:rsid w:val="00E16479"/>
    <w:rsid w:val="00E178C2"/>
    <w:rsid w:val="00E217CE"/>
    <w:rsid w:val="00E25B3E"/>
    <w:rsid w:val="00E27E31"/>
    <w:rsid w:val="00E307E0"/>
    <w:rsid w:val="00E33A5D"/>
    <w:rsid w:val="00E404B8"/>
    <w:rsid w:val="00E40F61"/>
    <w:rsid w:val="00E46B7F"/>
    <w:rsid w:val="00E472C3"/>
    <w:rsid w:val="00E508EC"/>
    <w:rsid w:val="00E52C85"/>
    <w:rsid w:val="00E53A10"/>
    <w:rsid w:val="00E540E1"/>
    <w:rsid w:val="00E55285"/>
    <w:rsid w:val="00E552B2"/>
    <w:rsid w:val="00E55743"/>
    <w:rsid w:val="00E60BFD"/>
    <w:rsid w:val="00E622CF"/>
    <w:rsid w:val="00E63703"/>
    <w:rsid w:val="00E63C63"/>
    <w:rsid w:val="00E66650"/>
    <w:rsid w:val="00E72F89"/>
    <w:rsid w:val="00E811BD"/>
    <w:rsid w:val="00E8122F"/>
    <w:rsid w:val="00E83E03"/>
    <w:rsid w:val="00E87EAF"/>
    <w:rsid w:val="00E91352"/>
    <w:rsid w:val="00E91DA8"/>
    <w:rsid w:val="00E933AE"/>
    <w:rsid w:val="00EA23ED"/>
    <w:rsid w:val="00EA2871"/>
    <w:rsid w:val="00EA3D33"/>
    <w:rsid w:val="00EB1E42"/>
    <w:rsid w:val="00EB22C7"/>
    <w:rsid w:val="00EB2781"/>
    <w:rsid w:val="00EB358C"/>
    <w:rsid w:val="00EB494F"/>
    <w:rsid w:val="00EB5F45"/>
    <w:rsid w:val="00EC25B1"/>
    <w:rsid w:val="00EC2EF1"/>
    <w:rsid w:val="00EC563E"/>
    <w:rsid w:val="00EC66C8"/>
    <w:rsid w:val="00ED26AE"/>
    <w:rsid w:val="00ED3BBF"/>
    <w:rsid w:val="00ED5DD3"/>
    <w:rsid w:val="00ED60BD"/>
    <w:rsid w:val="00ED6BD8"/>
    <w:rsid w:val="00EE24DE"/>
    <w:rsid w:val="00EE4423"/>
    <w:rsid w:val="00EE579A"/>
    <w:rsid w:val="00EE7797"/>
    <w:rsid w:val="00EF00AA"/>
    <w:rsid w:val="00EF10BF"/>
    <w:rsid w:val="00EF1873"/>
    <w:rsid w:val="00EF368C"/>
    <w:rsid w:val="00EF6256"/>
    <w:rsid w:val="00EF751A"/>
    <w:rsid w:val="00EF7D21"/>
    <w:rsid w:val="00F022C0"/>
    <w:rsid w:val="00F04D73"/>
    <w:rsid w:val="00F06398"/>
    <w:rsid w:val="00F13CB5"/>
    <w:rsid w:val="00F13FC4"/>
    <w:rsid w:val="00F178EB"/>
    <w:rsid w:val="00F20B4D"/>
    <w:rsid w:val="00F2557B"/>
    <w:rsid w:val="00F272C2"/>
    <w:rsid w:val="00F273D9"/>
    <w:rsid w:val="00F27C2E"/>
    <w:rsid w:val="00F27C3A"/>
    <w:rsid w:val="00F301E6"/>
    <w:rsid w:val="00F31892"/>
    <w:rsid w:val="00F31AE9"/>
    <w:rsid w:val="00F3399E"/>
    <w:rsid w:val="00F3470D"/>
    <w:rsid w:val="00F34A80"/>
    <w:rsid w:val="00F35023"/>
    <w:rsid w:val="00F3575C"/>
    <w:rsid w:val="00F35FFE"/>
    <w:rsid w:val="00F365BC"/>
    <w:rsid w:val="00F36C2A"/>
    <w:rsid w:val="00F41FB9"/>
    <w:rsid w:val="00F42DA4"/>
    <w:rsid w:val="00F45BC9"/>
    <w:rsid w:val="00F47D69"/>
    <w:rsid w:val="00F5055E"/>
    <w:rsid w:val="00F510D9"/>
    <w:rsid w:val="00F538C9"/>
    <w:rsid w:val="00F5664C"/>
    <w:rsid w:val="00F56D01"/>
    <w:rsid w:val="00F5705E"/>
    <w:rsid w:val="00F61FAF"/>
    <w:rsid w:val="00F65E66"/>
    <w:rsid w:val="00F67F4B"/>
    <w:rsid w:val="00F70431"/>
    <w:rsid w:val="00F705E2"/>
    <w:rsid w:val="00F7389C"/>
    <w:rsid w:val="00F73BC1"/>
    <w:rsid w:val="00F7549F"/>
    <w:rsid w:val="00F766C5"/>
    <w:rsid w:val="00F773D6"/>
    <w:rsid w:val="00F77510"/>
    <w:rsid w:val="00F801A4"/>
    <w:rsid w:val="00F80D6F"/>
    <w:rsid w:val="00F84B4D"/>
    <w:rsid w:val="00F86C7D"/>
    <w:rsid w:val="00F90302"/>
    <w:rsid w:val="00F910F6"/>
    <w:rsid w:val="00F92559"/>
    <w:rsid w:val="00F92EA3"/>
    <w:rsid w:val="00F945D9"/>
    <w:rsid w:val="00F94BBB"/>
    <w:rsid w:val="00F96EFE"/>
    <w:rsid w:val="00FA1171"/>
    <w:rsid w:val="00FA1173"/>
    <w:rsid w:val="00FA2D6E"/>
    <w:rsid w:val="00FA5633"/>
    <w:rsid w:val="00FA591B"/>
    <w:rsid w:val="00FA75A7"/>
    <w:rsid w:val="00FB01C8"/>
    <w:rsid w:val="00FB1F87"/>
    <w:rsid w:val="00FB2B7F"/>
    <w:rsid w:val="00FB2F84"/>
    <w:rsid w:val="00FB330A"/>
    <w:rsid w:val="00FB53D5"/>
    <w:rsid w:val="00FC1BD4"/>
    <w:rsid w:val="00FC4C9A"/>
    <w:rsid w:val="00FC5705"/>
    <w:rsid w:val="00FC62D6"/>
    <w:rsid w:val="00FC6FFA"/>
    <w:rsid w:val="00FC7C53"/>
    <w:rsid w:val="00FD4305"/>
    <w:rsid w:val="00FD7017"/>
    <w:rsid w:val="00FD70FE"/>
    <w:rsid w:val="00FE1A77"/>
    <w:rsid w:val="00FE229E"/>
    <w:rsid w:val="00FE4E58"/>
    <w:rsid w:val="00FE658F"/>
    <w:rsid w:val="00FE6881"/>
    <w:rsid w:val="00FE7E9F"/>
    <w:rsid w:val="00FF08F9"/>
    <w:rsid w:val="00FF162F"/>
    <w:rsid w:val="00FF3CA9"/>
    <w:rsid w:val="00FF57B0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  <o:shapelayout v:ext="edit">
      <o:idmap v:ext="edit" data="1"/>
    </o:shapelayout>
  </w:shapeDefaults>
  <w:decimalSymbol w:val=","/>
  <w:listSeparator w:val=","/>
  <w14:docId w14:val="7A27A7D8"/>
  <w15:chartTrackingRefBased/>
  <w15:docId w15:val="{52E4BB45-3F4C-42BA-B484-66E38BE2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ilionX Normal"/>
    <w:qFormat/>
    <w:rsid w:val="00354A76"/>
    <w:rPr>
      <w:lang w:val="nl-NL"/>
    </w:rPr>
  </w:style>
  <w:style w:type="paragraph" w:styleId="Heading1">
    <w:name w:val="heading 1"/>
    <w:aliases w:val="ilionX Heading 1"/>
    <w:basedOn w:val="Normal"/>
    <w:next w:val="Normal"/>
    <w:link w:val="Heading1Char"/>
    <w:qFormat/>
    <w:rsid w:val="00F35023"/>
    <w:pPr>
      <w:keepNext/>
      <w:numPr>
        <w:numId w:val="11"/>
      </w:numPr>
      <w:spacing w:before="24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aliases w:val="ilionX Heading 2"/>
    <w:basedOn w:val="Normal"/>
    <w:next w:val="Normal"/>
    <w:link w:val="Heading2Char"/>
    <w:qFormat/>
    <w:rsid w:val="00E55285"/>
    <w:pPr>
      <w:keepNext/>
      <w:numPr>
        <w:ilvl w:val="1"/>
        <w:numId w:val="11"/>
      </w:numPr>
      <w:spacing w:before="60" w:after="60"/>
      <w:outlineLvl w:val="1"/>
    </w:pPr>
    <w:rPr>
      <w:rFonts w:cs="Arial"/>
      <w:b/>
      <w:bCs/>
      <w:iCs/>
      <w:color w:val="003366"/>
      <w:szCs w:val="28"/>
    </w:rPr>
  </w:style>
  <w:style w:type="paragraph" w:styleId="Heading3">
    <w:name w:val="heading 3"/>
    <w:aliases w:val="ilionX Heading 3"/>
    <w:basedOn w:val="Normal"/>
    <w:next w:val="Normal"/>
    <w:qFormat/>
    <w:rsid w:val="00E55285"/>
    <w:pPr>
      <w:keepNext/>
      <w:numPr>
        <w:ilvl w:val="2"/>
        <w:numId w:val="11"/>
      </w:numPr>
      <w:spacing w:before="60" w:after="60"/>
      <w:outlineLvl w:val="2"/>
    </w:pPr>
    <w:rPr>
      <w:rFonts w:cs="Arial"/>
      <w:b/>
      <w:bCs/>
      <w:color w:val="003366"/>
      <w:szCs w:val="26"/>
    </w:rPr>
  </w:style>
  <w:style w:type="paragraph" w:styleId="Heading4">
    <w:name w:val="heading 4"/>
    <w:aliases w:val="ilionX Heading 4"/>
    <w:basedOn w:val="Normal"/>
    <w:next w:val="Normal"/>
    <w:qFormat/>
    <w:rsid w:val="004A7AEC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000000"/>
      <w:szCs w:val="28"/>
    </w:rPr>
  </w:style>
  <w:style w:type="paragraph" w:styleId="Heading5">
    <w:name w:val="heading 5"/>
    <w:aliases w:val="ilionX Heading 5"/>
    <w:basedOn w:val="Normal"/>
    <w:next w:val="Normal"/>
    <w:qFormat/>
    <w:rsid w:val="004A7AEC"/>
    <w:pPr>
      <w:numPr>
        <w:ilvl w:val="4"/>
        <w:numId w:val="11"/>
      </w:numPr>
      <w:spacing w:before="240" w:after="60"/>
      <w:outlineLvl w:val="4"/>
    </w:pPr>
    <w:rPr>
      <w:b/>
      <w:bCs/>
      <w:iCs/>
      <w:color w:val="000000"/>
      <w:szCs w:val="26"/>
    </w:rPr>
  </w:style>
  <w:style w:type="paragraph" w:styleId="Heading6">
    <w:name w:val="heading 6"/>
    <w:aliases w:val="ilionX Heading 6"/>
    <w:basedOn w:val="Normal"/>
    <w:next w:val="Normal"/>
    <w:qFormat/>
    <w:rsid w:val="004A7AEC"/>
    <w:pPr>
      <w:numPr>
        <w:ilvl w:val="5"/>
        <w:numId w:val="11"/>
      </w:numPr>
      <w:spacing w:before="240" w:after="60"/>
      <w:outlineLvl w:val="5"/>
    </w:pPr>
    <w:rPr>
      <w:b/>
      <w:bCs/>
      <w:color w:val="003876"/>
      <w:szCs w:val="22"/>
    </w:rPr>
  </w:style>
  <w:style w:type="paragraph" w:styleId="Heading7">
    <w:name w:val="heading 7"/>
    <w:aliases w:val="ilionX Heading 7"/>
    <w:basedOn w:val="Normal"/>
    <w:next w:val="Normal"/>
    <w:qFormat/>
    <w:rsid w:val="004A7AEC"/>
    <w:pPr>
      <w:numPr>
        <w:ilvl w:val="6"/>
        <w:numId w:val="11"/>
      </w:numPr>
      <w:spacing w:before="240" w:after="60"/>
      <w:outlineLvl w:val="6"/>
    </w:pPr>
    <w:rPr>
      <w:color w:val="003876"/>
    </w:rPr>
  </w:style>
  <w:style w:type="paragraph" w:styleId="Heading8">
    <w:name w:val="heading 8"/>
    <w:aliases w:val="ilionX Heading 8"/>
    <w:basedOn w:val="Normal"/>
    <w:next w:val="Normal"/>
    <w:qFormat/>
    <w:rsid w:val="004A7AEC"/>
    <w:pPr>
      <w:numPr>
        <w:ilvl w:val="7"/>
        <w:numId w:val="11"/>
      </w:numPr>
      <w:spacing w:before="240" w:after="60"/>
      <w:outlineLvl w:val="7"/>
    </w:pPr>
    <w:rPr>
      <w:i/>
      <w:iCs/>
      <w:color w:val="003876"/>
    </w:rPr>
  </w:style>
  <w:style w:type="paragraph" w:styleId="Heading9">
    <w:name w:val="heading 9"/>
    <w:aliases w:val="ilionX Heading 9"/>
    <w:basedOn w:val="Normal"/>
    <w:next w:val="Normal"/>
    <w:qFormat/>
    <w:rsid w:val="004A7AEC"/>
    <w:pPr>
      <w:numPr>
        <w:ilvl w:val="8"/>
        <w:numId w:val="11"/>
      </w:numPr>
      <w:spacing w:before="240" w:after="60"/>
      <w:outlineLvl w:val="8"/>
    </w:pPr>
    <w:rPr>
      <w:rFonts w:cs="Arial"/>
      <w:color w:val="00387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ionXVoorbladTitel">
    <w:name w:val="ilionX Voorblad Titel"/>
    <w:basedOn w:val="Normal"/>
    <w:rsid w:val="003D6574"/>
    <w:pPr>
      <w:jc w:val="center"/>
    </w:pPr>
    <w:rPr>
      <w:b/>
      <w:color w:val="003876"/>
      <w:sz w:val="28"/>
      <w:szCs w:val="18"/>
    </w:rPr>
  </w:style>
  <w:style w:type="paragraph" w:styleId="Header">
    <w:name w:val="header"/>
    <w:aliases w:val="ilionX Header"/>
    <w:basedOn w:val="Normal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paragraph" w:styleId="Footer">
    <w:name w:val="footer"/>
    <w:aliases w:val="ilionX Footertekst"/>
    <w:basedOn w:val="Normal"/>
    <w:link w:val="FooterChar1"/>
    <w:uiPriority w:val="99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character" w:customStyle="1" w:styleId="FooterChar">
    <w:name w:val="Footer Char"/>
    <w:aliases w:val="ilionX Footer Char"/>
    <w:basedOn w:val="DefaultParagraphFont"/>
    <w:rsid w:val="004A7AEC"/>
    <w:rPr>
      <w:rFonts w:ascii="Lucida Sans" w:hAnsi="Lucida Sans"/>
      <w:noProof w:val="0"/>
      <w:color w:val="003876"/>
      <w:sz w:val="18"/>
      <w:szCs w:val="24"/>
      <w:lang w:val="nl-NL" w:eastAsia="en-US" w:bidi="ar-SA"/>
    </w:rPr>
  </w:style>
  <w:style w:type="character" w:styleId="FollowedHyperlink">
    <w:name w:val="FollowedHyperlink"/>
    <w:basedOn w:val="DefaultParagraphFont"/>
    <w:rsid w:val="004A7AEC"/>
    <w:rPr>
      <w:color w:val="800080"/>
      <w:u w:val="single"/>
    </w:rPr>
  </w:style>
  <w:style w:type="paragraph" w:customStyle="1" w:styleId="ilionXVoorblad">
    <w:name w:val="ilionX Voorblad"/>
    <w:basedOn w:val="Normal"/>
    <w:rsid w:val="004A7AEC"/>
    <w:pPr>
      <w:jc w:val="right"/>
    </w:pPr>
    <w:rPr>
      <w:color w:val="003876"/>
      <w:szCs w:val="20"/>
    </w:rPr>
  </w:style>
  <w:style w:type="paragraph" w:customStyle="1" w:styleId="ilionXInhoudsOpgave">
    <w:name w:val="ilionX InhoudsOpgave"/>
    <w:basedOn w:val="Normal"/>
    <w:next w:val="Normal"/>
    <w:rsid w:val="004A7AEC"/>
    <w:rPr>
      <w:b/>
      <w:color w:val="003876"/>
      <w:sz w:val="28"/>
    </w:rPr>
  </w:style>
  <w:style w:type="character" w:styleId="Hyperlink">
    <w:name w:val="Hyperlink"/>
    <w:aliases w:val="ilionX Hyperlink"/>
    <w:basedOn w:val="DefaultParagraphFont"/>
    <w:rsid w:val="004A7AEC"/>
    <w:rPr>
      <w:color w:val="0000FF"/>
      <w:u w:val="single"/>
    </w:rPr>
  </w:style>
  <w:style w:type="paragraph" w:styleId="TOC1">
    <w:name w:val="toc 1"/>
    <w:aliases w:val="ilionX TOC 1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1276"/>
    </w:pPr>
    <w:rPr>
      <w:b/>
      <w:lang w:val="en-GB"/>
    </w:rPr>
  </w:style>
  <w:style w:type="paragraph" w:styleId="TOC2">
    <w:name w:val="toc 2"/>
    <w:aliases w:val="ilionX TOC 2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709"/>
    </w:pPr>
    <w:rPr>
      <w:lang w:val="en-GB"/>
    </w:rPr>
  </w:style>
  <w:style w:type="paragraph" w:styleId="List">
    <w:name w:val="List"/>
    <w:basedOn w:val="Normal"/>
    <w:rsid w:val="004A7AEC"/>
    <w:pPr>
      <w:ind w:left="283" w:hanging="283"/>
    </w:pPr>
  </w:style>
  <w:style w:type="paragraph" w:styleId="TOC3">
    <w:name w:val="toc 3"/>
    <w:aliases w:val="ilionX TOC 3"/>
    <w:basedOn w:val="Normal"/>
    <w:next w:val="Normal"/>
    <w:uiPriority w:val="39"/>
    <w:rsid w:val="003B0319"/>
    <w:pPr>
      <w:tabs>
        <w:tab w:val="left" w:pos="2127"/>
        <w:tab w:val="right" w:pos="8931"/>
      </w:tabs>
      <w:spacing w:line="288" w:lineRule="auto"/>
      <w:ind w:left="2128" w:hanging="852"/>
    </w:pPr>
  </w:style>
  <w:style w:type="paragraph" w:customStyle="1" w:styleId="ilionXOpdracht">
    <w:name w:val="ilionX Opdracht"/>
    <w:basedOn w:val="Normal"/>
    <w:next w:val="Normal"/>
    <w:rsid w:val="004A7AEC"/>
    <w:pPr>
      <w:jc w:val="center"/>
    </w:pPr>
    <w:rPr>
      <w:i/>
      <w:color w:val="003876"/>
    </w:rPr>
  </w:style>
  <w:style w:type="paragraph" w:styleId="Subtitle">
    <w:name w:val="Subtitle"/>
    <w:aliases w:val="ilionX Subtitle"/>
    <w:basedOn w:val="Normal"/>
    <w:next w:val="Normal"/>
    <w:qFormat/>
    <w:rsid w:val="004A7AEC"/>
    <w:pPr>
      <w:spacing w:after="60"/>
      <w:outlineLvl w:val="1"/>
    </w:pPr>
    <w:rPr>
      <w:rFonts w:cs="Arial"/>
      <w:b/>
      <w:color w:val="003876"/>
    </w:rPr>
  </w:style>
  <w:style w:type="paragraph" w:customStyle="1" w:styleId="ilionXSubtitle1stpage">
    <w:name w:val="ilionX Subtitle 1st page"/>
    <w:basedOn w:val="ilionXVoorbladTitel"/>
    <w:next w:val="Normal"/>
    <w:rsid w:val="004A7AEC"/>
  </w:style>
  <w:style w:type="paragraph" w:customStyle="1" w:styleId="ilionXBijlage">
    <w:name w:val="ilionX Bijlage"/>
    <w:basedOn w:val="Heading1"/>
    <w:next w:val="Normal"/>
    <w:rsid w:val="004A7AEC"/>
    <w:pPr>
      <w:numPr>
        <w:numId w:val="0"/>
      </w:numPr>
    </w:pPr>
    <w:rPr>
      <w:b w:val="0"/>
    </w:rPr>
  </w:style>
  <w:style w:type="paragraph" w:styleId="FootnoteText">
    <w:name w:val="footnote text"/>
    <w:basedOn w:val="Normal"/>
    <w:link w:val="FootnoteTextChar"/>
    <w:semiHidden/>
    <w:rsid w:val="004A7AEC"/>
    <w:rPr>
      <w:szCs w:val="20"/>
    </w:rPr>
  </w:style>
  <w:style w:type="character" w:styleId="FootnoteReference">
    <w:name w:val="footnote reference"/>
    <w:basedOn w:val="DefaultParagraphFont"/>
    <w:uiPriority w:val="99"/>
    <w:semiHidden/>
    <w:rsid w:val="004A7AEC"/>
    <w:rPr>
      <w:vertAlign w:val="superscript"/>
    </w:rPr>
  </w:style>
  <w:style w:type="paragraph" w:styleId="Signature">
    <w:name w:val="Signature"/>
    <w:basedOn w:val="Normal"/>
    <w:rsid w:val="004A7AEC"/>
    <w:pPr>
      <w:ind w:left="4252"/>
    </w:pPr>
  </w:style>
  <w:style w:type="paragraph" w:customStyle="1" w:styleId="Ballontekst1">
    <w:name w:val="Ballontekst1"/>
    <w:basedOn w:val="Normal"/>
    <w:semiHidden/>
    <w:rsid w:val="004A7AEC"/>
    <w:rPr>
      <w:rFonts w:ascii="Tahoma" w:hAnsi="Tahoma" w:cs="Lucida Sans"/>
      <w:sz w:val="16"/>
      <w:szCs w:val="16"/>
    </w:rPr>
  </w:style>
  <w:style w:type="character" w:styleId="CommentReference">
    <w:name w:val="annotation reference"/>
    <w:basedOn w:val="DefaultParagraphFont"/>
    <w:semiHidden/>
    <w:rsid w:val="004A7A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7AEC"/>
    <w:rPr>
      <w:szCs w:val="20"/>
    </w:rPr>
  </w:style>
  <w:style w:type="paragraph" w:customStyle="1" w:styleId="Onderwerpvanopmerking1">
    <w:name w:val="Onderwerp van opmerking1"/>
    <w:basedOn w:val="CommentText"/>
    <w:next w:val="CommentText"/>
    <w:semiHidden/>
    <w:rsid w:val="004A7AEC"/>
    <w:rPr>
      <w:b/>
      <w:bCs/>
    </w:rPr>
  </w:style>
  <w:style w:type="paragraph" w:styleId="List2">
    <w:name w:val="List 2"/>
    <w:basedOn w:val="Normal"/>
    <w:rsid w:val="004A7AEC"/>
    <w:pPr>
      <w:ind w:left="566" w:hanging="283"/>
    </w:pPr>
  </w:style>
  <w:style w:type="paragraph" w:styleId="List3">
    <w:name w:val="List 3"/>
    <w:basedOn w:val="Normal"/>
    <w:rsid w:val="004A7AEC"/>
    <w:pPr>
      <w:ind w:left="849" w:hanging="283"/>
    </w:pPr>
  </w:style>
  <w:style w:type="paragraph" w:styleId="List4">
    <w:name w:val="List 4"/>
    <w:basedOn w:val="Normal"/>
    <w:rsid w:val="004A7AEC"/>
    <w:pPr>
      <w:ind w:left="1132" w:hanging="283"/>
    </w:pPr>
  </w:style>
  <w:style w:type="paragraph" w:styleId="List5">
    <w:name w:val="List 5"/>
    <w:basedOn w:val="Normal"/>
    <w:rsid w:val="004A7AEC"/>
    <w:pPr>
      <w:ind w:left="1415" w:hanging="283"/>
    </w:pPr>
  </w:style>
  <w:style w:type="paragraph" w:styleId="ListBullet">
    <w:name w:val="List Bullet"/>
    <w:basedOn w:val="Normal"/>
    <w:rsid w:val="004A7AEC"/>
    <w:pPr>
      <w:numPr>
        <w:numId w:val="1"/>
      </w:numPr>
    </w:pPr>
  </w:style>
  <w:style w:type="paragraph" w:styleId="ListBullet2">
    <w:name w:val="List Bullet 2"/>
    <w:basedOn w:val="Normal"/>
    <w:rsid w:val="004A7AEC"/>
    <w:pPr>
      <w:numPr>
        <w:numId w:val="2"/>
      </w:numPr>
    </w:pPr>
  </w:style>
  <w:style w:type="paragraph" w:styleId="ListBullet3">
    <w:name w:val="List Bullet 3"/>
    <w:basedOn w:val="Normal"/>
    <w:rsid w:val="004A7AEC"/>
    <w:pPr>
      <w:numPr>
        <w:numId w:val="8"/>
      </w:numPr>
    </w:pPr>
  </w:style>
  <w:style w:type="paragraph" w:styleId="ListBullet5">
    <w:name w:val="List Bullet 5"/>
    <w:basedOn w:val="Normal"/>
    <w:rsid w:val="004A7AEC"/>
    <w:pPr>
      <w:numPr>
        <w:numId w:val="10"/>
      </w:numPr>
    </w:pPr>
  </w:style>
  <w:style w:type="paragraph" w:styleId="ListBullet4">
    <w:name w:val="List Bullet 4"/>
    <w:basedOn w:val="Normal"/>
    <w:rsid w:val="004A7AEC"/>
    <w:pPr>
      <w:numPr>
        <w:numId w:val="9"/>
      </w:numPr>
    </w:pPr>
  </w:style>
  <w:style w:type="paragraph" w:styleId="ListNumber">
    <w:name w:val="List Number"/>
    <w:basedOn w:val="Normal"/>
    <w:rsid w:val="004A7AEC"/>
    <w:pPr>
      <w:numPr>
        <w:numId w:val="3"/>
      </w:numPr>
    </w:pPr>
  </w:style>
  <w:style w:type="paragraph" w:styleId="ListNumber2">
    <w:name w:val="List Number 2"/>
    <w:basedOn w:val="Normal"/>
    <w:rsid w:val="004A7AEC"/>
    <w:pPr>
      <w:numPr>
        <w:numId w:val="4"/>
      </w:numPr>
    </w:pPr>
  </w:style>
  <w:style w:type="paragraph" w:styleId="ListNumber3">
    <w:name w:val="List Number 3"/>
    <w:basedOn w:val="Normal"/>
    <w:rsid w:val="004A7AEC"/>
    <w:pPr>
      <w:numPr>
        <w:numId w:val="5"/>
      </w:numPr>
    </w:pPr>
  </w:style>
  <w:style w:type="paragraph" w:styleId="ListNumber4">
    <w:name w:val="List Number 4"/>
    <w:basedOn w:val="Normal"/>
    <w:rsid w:val="004A7AEC"/>
    <w:pPr>
      <w:numPr>
        <w:numId w:val="6"/>
      </w:numPr>
    </w:pPr>
  </w:style>
  <w:style w:type="paragraph" w:styleId="ListNumber5">
    <w:name w:val="List Number 5"/>
    <w:basedOn w:val="Normal"/>
    <w:rsid w:val="004A7AEC"/>
    <w:pPr>
      <w:numPr>
        <w:numId w:val="7"/>
      </w:numPr>
    </w:pPr>
  </w:style>
  <w:style w:type="paragraph" w:styleId="ListContinue">
    <w:name w:val="List Continue"/>
    <w:basedOn w:val="Normal"/>
    <w:rsid w:val="004A7AEC"/>
    <w:pPr>
      <w:spacing w:after="120"/>
      <w:ind w:left="283"/>
    </w:pPr>
  </w:style>
  <w:style w:type="paragraph" w:styleId="ListContinue2">
    <w:name w:val="List Continue 2"/>
    <w:basedOn w:val="Normal"/>
    <w:rsid w:val="004A7AEC"/>
    <w:pPr>
      <w:spacing w:after="120"/>
      <w:ind w:left="566"/>
    </w:pPr>
  </w:style>
  <w:style w:type="paragraph" w:styleId="ListContinue3">
    <w:name w:val="List Continue 3"/>
    <w:basedOn w:val="Normal"/>
    <w:rsid w:val="004A7AEC"/>
    <w:pPr>
      <w:spacing w:after="120"/>
      <w:ind w:left="849"/>
    </w:pPr>
  </w:style>
  <w:style w:type="paragraph" w:styleId="ListContinue4">
    <w:name w:val="List Continue 4"/>
    <w:basedOn w:val="Normal"/>
    <w:rsid w:val="004A7AEC"/>
    <w:pPr>
      <w:spacing w:after="120"/>
      <w:ind w:left="1132"/>
    </w:pPr>
  </w:style>
  <w:style w:type="paragraph" w:styleId="ListContinue5">
    <w:name w:val="List Continue 5"/>
    <w:basedOn w:val="Normal"/>
    <w:rsid w:val="004A7AEC"/>
    <w:pPr>
      <w:spacing w:after="120"/>
      <w:ind w:left="1415"/>
    </w:pPr>
  </w:style>
  <w:style w:type="paragraph" w:styleId="NormalIndent">
    <w:name w:val="Normal Indent"/>
    <w:basedOn w:val="Normal"/>
    <w:rsid w:val="004A7AEC"/>
    <w:pPr>
      <w:ind w:left="708"/>
    </w:pPr>
  </w:style>
  <w:style w:type="paragraph" w:styleId="Salutation">
    <w:name w:val="Salutation"/>
    <w:basedOn w:val="Normal"/>
    <w:next w:val="Normal"/>
    <w:rsid w:val="004A7AEC"/>
  </w:style>
  <w:style w:type="paragraph" w:styleId="EnvelopeAddress">
    <w:name w:val="envelope address"/>
    <w:basedOn w:val="Normal"/>
    <w:rsid w:val="004A7AE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Closing">
    <w:name w:val="Closing"/>
    <w:basedOn w:val="Normal"/>
    <w:rsid w:val="004A7AEC"/>
    <w:pPr>
      <w:ind w:left="4252"/>
    </w:pPr>
  </w:style>
  <w:style w:type="paragraph" w:styleId="EnvelopeReturn">
    <w:name w:val="envelope return"/>
    <w:basedOn w:val="Normal"/>
    <w:rsid w:val="004A7AEC"/>
    <w:rPr>
      <w:rFonts w:cs="Arial"/>
      <w:szCs w:val="20"/>
    </w:rPr>
  </w:style>
  <w:style w:type="table" w:styleId="TableGrid">
    <w:name w:val="Table Grid"/>
    <w:basedOn w:val="TableNormal"/>
    <w:uiPriority w:val="39"/>
    <w:rsid w:val="00A477F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ilionXstandaardtabel">
    <w:name w:val="ilionX standaardtabel"/>
    <w:basedOn w:val="TableNormal"/>
    <w:uiPriority w:val="61"/>
    <w:rsid w:val="00A858DD"/>
    <w:rPr>
      <w:rFonts w:ascii="Calibri" w:hAnsi="Calibri"/>
      <w:sz w:val="22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pPr>
        <w:wordWrap/>
        <w:spacing w:before="0" w:beforeAutospacing="0" w:after="0" w:afterAutospacing="0" w:line="240" w:lineRule="auto"/>
        <w:contextualSpacing/>
        <w:jc w:val="left"/>
      </w:pPr>
      <w:rPr>
        <w:rFonts w:ascii="Calibri" w:hAnsi="Calibri"/>
        <w:b w:val="0"/>
        <w:bCs/>
        <w:i w:val="0"/>
        <w:caps w:val="0"/>
        <w:smallCaps w:val="0"/>
        <w:strike w:val="0"/>
        <w:dstrike w:val="0"/>
        <w:vanish w:val="0"/>
        <w:color w:val="FFFFFF"/>
        <w:sz w:val="22"/>
        <w:u w:color="FFFFFF" w:themeColor="background1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aliases w:val="ilionX Heading 1 Char"/>
    <w:basedOn w:val="DefaultParagraphFont"/>
    <w:link w:val="Heading1"/>
    <w:rsid w:val="00F35023"/>
    <w:rPr>
      <w:rFonts w:asciiTheme="minorHAnsi" w:hAnsiTheme="minorHAnsi" w:cs="Arial"/>
      <w:b/>
      <w:bCs/>
      <w:noProof/>
      <w:color w:val="003366"/>
      <w:kern w:val="32"/>
      <w:sz w:val="28"/>
      <w:szCs w:val="32"/>
      <w:lang w:val="nl-NL"/>
    </w:rPr>
  </w:style>
  <w:style w:type="paragraph" w:styleId="BalloonText">
    <w:name w:val="Balloon Text"/>
    <w:basedOn w:val="Normal"/>
    <w:link w:val="BalloonTextChar"/>
    <w:rsid w:val="00015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5E5F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0EE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B0EEA"/>
    <w:rPr>
      <w:rFonts w:ascii="Lucida Sans" w:hAnsi="Lucida Sans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8B0EEA"/>
    <w:rPr>
      <w:rFonts w:ascii="Lucida Sans" w:hAnsi="Lucida Sans"/>
      <w:lang w:eastAsia="en-US"/>
    </w:rPr>
  </w:style>
  <w:style w:type="paragraph" w:customStyle="1" w:styleId="Char1">
    <w:name w:val="Char1"/>
    <w:basedOn w:val="Normal"/>
    <w:rsid w:val="008D1F31"/>
    <w:pPr>
      <w:spacing w:after="160"/>
      <w:jc w:val="both"/>
    </w:pPr>
    <w:rPr>
      <w:rFonts w:ascii="Verdana" w:hAnsi="Verdana"/>
      <w:sz w:val="24"/>
      <w:lang w:val="en-US"/>
    </w:rPr>
  </w:style>
  <w:style w:type="paragraph" w:customStyle="1" w:styleId="ListParagraph1">
    <w:name w:val="List Paragraph1"/>
    <w:basedOn w:val="Normal"/>
    <w:rsid w:val="0036258D"/>
    <w:pPr>
      <w:spacing w:after="200" w:line="276" w:lineRule="auto"/>
      <w:ind w:left="720"/>
      <w:contextualSpacing/>
    </w:pPr>
    <w:rPr>
      <w:rFonts w:ascii="Calibri" w:eastAsia="SimSun" w:hAnsi="Calibri"/>
      <w:szCs w:val="22"/>
      <w:lang w:val="en-US" w:eastAsia="zh-CN"/>
    </w:rPr>
  </w:style>
  <w:style w:type="paragraph" w:customStyle="1" w:styleId="Default">
    <w:name w:val="Default"/>
    <w:rsid w:val="00D21EA0"/>
    <w:pPr>
      <w:autoSpaceDE w:val="0"/>
      <w:autoSpaceDN w:val="0"/>
      <w:adjustRightInd w:val="0"/>
    </w:pPr>
    <w:rPr>
      <w:rFonts w:cs="Arial"/>
      <w:color w:val="000000"/>
      <w:lang w:eastAsia="nl-NL"/>
    </w:rPr>
  </w:style>
  <w:style w:type="character" w:customStyle="1" w:styleId="spacer3">
    <w:name w:val="spacer3"/>
    <w:basedOn w:val="DefaultParagraphFont"/>
    <w:rsid w:val="00ED3BBF"/>
    <w:rPr>
      <w:rFonts w:ascii="Arial" w:hAnsi="Arial" w:cs="Arial" w:hint="default"/>
      <w:vanish w:val="0"/>
      <w:webHidden w:val="0"/>
      <w:color w:val="505050"/>
      <w:sz w:val="18"/>
      <w:szCs w:val="18"/>
      <w:specVanish w:val="0"/>
    </w:rPr>
  </w:style>
  <w:style w:type="paragraph" w:styleId="ListParagraph">
    <w:name w:val="List Paragraph"/>
    <w:basedOn w:val="Normal"/>
    <w:uiPriority w:val="99"/>
    <w:qFormat/>
    <w:rsid w:val="00B0180A"/>
    <w:pPr>
      <w:ind w:left="720"/>
      <w:contextualSpacing/>
    </w:pPr>
    <w:rPr>
      <w:sz w:val="18"/>
    </w:rPr>
  </w:style>
  <w:style w:type="paragraph" w:customStyle="1" w:styleId="BodyText1">
    <w:name w:val="Body Text1"/>
    <w:basedOn w:val="Normal"/>
    <w:link w:val="BodytextChar"/>
    <w:rsid w:val="00665961"/>
    <w:pPr>
      <w:spacing w:after="120" w:line="360" w:lineRule="auto"/>
    </w:pPr>
    <w:rPr>
      <w:rFonts w:ascii="Arial" w:hAnsi="Arial" w:cs="Arial"/>
      <w:color w:val="000000"/>
      <w:kern w:val="20"/>
      <w:szCs w:val="20"/>
      <w:lang w:val="en-US" w:bidi="he-IL"/>
    </w:rPr>
  </w:style>
  <w:style w:type="character" w:customStyle="1" w:styleId="BodytextChar">
    <w:name w:val="Body text Char"/>
    <w:basedOn w:val="DefaultParagraphFont"/>
    <w:link w:val="BodyText1"/>
    <w:rsid w:val="00665961"/>
    <w:rPr>
      <w:rFonts w:ascii="Arial" w:hAnsi="Arial" w:cs="Arial"/>
      <w:color w:val="000000"/>
      <w:kern w:val="20"/>
      <w:lang w:bidi="he-IL"/>
    </w:rPr>
  </w:style>
  <w:style w:type="paragraph" w:styleId="NormalWeb">
    <w:name w:val="Normal (Web)"/>
    <w:basedOn w:val="Normal"/>
    <w:uiPriority w:val="99"/>
    <w:unhideWhenUsed/>
    <w:rsid w:val="00DA7A33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Title">
    <w:name w:val="Title"/>
    <w:basedOn w:val="Normal"/>
    <w:next w:val="Normal"/>
    <w:link w:val="TitleChar"/>
    <w:qFormat/>
    <w:rsid w:val="004857AA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4857AA"/>
    <w:rPr>
      <w:rFonts w:ascii="Lucida Sans" w:eastAsiaTheme="majorEastAsia" w:hAnsi="Lucida Sans" w:cstheme="majorBidi"/>
      <w:b/>
      <w:color w:val="17365D" w:themeColor="text2" w:themeShade="BF"/>
      <w:spacing w:val="5"/>
      <w:kern w:val="28"/>
      <w:sz w:val="32"/>
      <w:szCs w:val="52"/>
      <w:lang w:val="nl-NL"/>
    </w:rPr>
  </w:style>
  <w:style w:type="character" w:styleId="PlaceholderText">
    <w:name w:val="Placeholder Text"/>
    <w:basedOn w:val="DefaultParagraphFont"/>
    <w:uiPriority w:val="99"/>
    <w:semiHidden/>
    <w:rsid w:val="004857A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F162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2F"/>
    <w:rPr>
      <w:rFonts w:ascii="Lucida Sans" w:hAnsi="Lucida Sans"/>
      <w:b/>
      <w:bCs/>
      <w:i/>
      <w:iCs/>
      <w:color w:val="4F81BD" w:themeColor="accent1"/>
      <w:szCs w:val="24"/>
      <w:lang w:val="nl-NL"/>
    </w:rPr>
  </w:style>
  <w:style w:type="character" w:customStyle="1" w:styleId="hps">
    <w:name w:val="hps"/>
    <w:basedOn w:val="DefaultParagraphFont"/>
    <w:rsid w:val="00380A33"/>
  </w:style>
  <w:style w:type="paragraph" w:styleId="NoSpacing">
    <w:name w:val="No Spacing"/>
    <w:uiPriority w:val="1"/>
    <w:qFormat/>
    <w:rsid w:val="00D21EA0"/>
    <w:rPr>
      <w:rFonts w:eastAsiaTheme="minorHAnsi" w:cstheme="minorBidi"/>
      <w:szCs w:val="22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594"/>
    <w:rPr>
      <w:rFonts w:ascii="Lucida Sans" w:hAnsi="Lucida Sans"/>
      <w:lang w:val="nl-NL"/>
    </w:rPr>
  </w:style>
  <w:style w:type="table" w:styleId="TableColumns3">
    <w:name w:val="Table Columns 3"/>
    <w:basedOn w:val="TableNormal"/>
    <w:rsid w:val="00A74A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lionx">
    <w:name w:val="ilionx"/>
    <w:basedOn w:val="TableNormal"/>
    <w:uiPriority w:val="99"/>
    <w:rsid w:val="00A74AD0"/>
    <w:tblPr/>
  </w:style>
  <w:style w:type="paragraph" w:styleId="Revision">
    <w:name w:val="Revision"/>
    <w:hidden/>
    <w:uiPriority w:val="99"/>
    <w:semiHidden/>
    <w:rsid w:val="00225CE5"/>
    <w:rPr>
      <w:rFonts w:ascii="Lucida Sans" w:hAnsi="Lucida Sans"/>
      <w:lang w:val="nl-NL"/>
    </w:rPr>
  </w:style>
  <w:style w:type="character" w:customStyle="1" w:styleId="Heading2Char">
    <w:name w:val="Heading 2 Char"/>
    <w:aliases w:val="ilionX Heading 2 Char"/>
    <w:basedOn w:val="DefaultParagraphFont"/>
    <w:link w:val="Heading2"/>
    <w:rsid w:val="00E55285"/>
    <w:rPr>
      <w:rFonts w:asciiTheme="minorHAnsi" w:hAnsiTheme="minorHAnsi" w:cs="Arial"/>
      <w:b/>
      <w:bCs/>
      <w:iCs/>
      <w:noProof/>
      <w:color w:val="003366"/>
      <w:sz w:val="22"/>
      <w:szCs w:val="28"/>
      <w:lang w:val="nl-NL"/>
    </w:rPr>
  </w:style>
  <w:style w:type="character" w:styleId="Emphasis">
    <w:name w:val="Emphasis"/>
    <w:basedOn w:val="DefaultParagraphFont"/>
    <w:qFormat/>
    <w:rsid w:val="00D70E38"/>
    <w:rPr>
      <w:i/>
      <w:iCs/>
    </w:rPr>
  </w:style>
  <w:style w:type="table" w:styleId="GridTable1Light-Accent1">
    <w:name w:val="Grid Table 1 Light Accent 1"/>
    <w:basedOn w:val="TableNormal"/>
    <w:uiPriority w:val="46"/>
    <w:rsid w:val="000F1D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11">
    <w:name w:val="Rastertabel 1 licht - Accent 11"/>
    <w:basedOn w:val="TableNormal"/>
    <w:uiPriority w:val="46"/>
    <w:rsid w:val="00F570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raster1">
    <w:name w:val="Tabelraster1"/>
    <w:basedOn w:val="TableNormal"/>
    <w:next w:val="TableGrid"/>
    <w:uiPriority w:val="59"/>
    <w:rsid w:val="00B93BA6"/>
    <w:rPr>
      <w:rFonts w:ascii="Calibri" w:eastAsia="Calibri" w:hAnsi="Calibr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ilionXtitleHoofdtekstCalibri14pt">
    <w:name w:val="Stijl ilionX title + +Hoofdtekst (Calibri) 14 pt"/>
    <w:basedOn w:val="ilionXVoorbladTitel"/>
    <w:rsid w:val="003D6574"/>
    <w:pPr>
      <w:spacing w:line="336" w:lineRule="auto"/>
    </w:pPr>
    <w:rPr>
      <w:bCs/>
    </w:rPr>
  </w:style>
  <w:style w:type="character" w:customStyle="1" w:styleId="FooterChar1">
    <w:name w:val="Footer Char1"/>
    <w:aliases w:val="ilionX Footertekst Char"/>
    <w:basedOn w:val="DefaultParagraphFont"/>
    <w:link w:val="Footer"/>
    <w:uiPriority w:val="99"/>
    <w:rsid w:val="003D6574"/>
    <w:rPr>
      <w:rFonts w:ascii="Lucida Sans" w:hAnsi="Lucida Sans"/>
      <w:noProof/>
      <w:color w:val="003876"/>
      <w:sz w:val="18"/>
      <w:szCs w:val="24"/>
      <w:lang w:val="nl-NL"/>
    </w:rPr>
  </w:style>
  <w:style w:type="paragraph" w:customStyle="1" w:styleId="ilionXTussenkopjerood">
    <w:name w:val="ilionX Tussenkopje rood"/>
    <w:next w:val="ilionXVoorbladTitel"/>
    <w:qFormat/>
    <w:rsid w:val="006334DC"/>
    <w:pPr>
      <w:spacing w:before="60" w:line="336" w:lineRule="auto"/>
    </w:pPr>
    <w:rPr>
      <w:rFonts w:cs="Arial"/>
      <w:b/>
      <w:bCs/>
      <w:iCs/>
      <w:noProof/>
      <w:color w:val="E41D29"/>
      <w:sz w:val="28"/>
      <w:lang w:val="nl-NL"/>
    </w:rPr>
  </w:style>
  <w:style w:type="paragraph" w:customStyle="1" w:styleId="ilionXOnderstreeptekop">
    <w:name w:val="ilionX Onderstreepte kop"/>
    <w:basedOn w:val="ilionXVoorbladTitel"/>
    <w:qFormat/>
    <w:rsid w:val="00F35023"/>
    <w:pPr>
      <w:jc w:val="left"/>
    </w:pPr>
    <w:rPr>
      <w:color w:val="E41D29"/>
      <w:sz w:val="32"/>
      <w:szCs w:val="32"/>
    </w:rPr>
  </w:style>
  <w:style w:type="paragraph" w:customStyle="1" w:styleId="ilionXLijstalinea">
    <w:name w:val="ilionX Lijstalinea"/>
    <w:basedOn w:val="ListParagraph"/>
    <w:rsid w:val="00EC2EF1"/>
    <w:rPr>
      <w:sz w:val="22"/>
    </w:rPr>
  </w:style>
  <w:style w:type="paragraph" w:customStyle="1" w:styleId="ilionXLijstbolniv1">
    <w:name w:val="ilionX Lijst bol niv1"/>
    <w:basedOn w:val="ListParagraph"/>
    <w:qFormat/>
    <w:rsid w:val="003336D1"/>
    <w:pPr>
      <w:numPr>
        <w:numId w:val="32"/>
      </w:numPr>
      <w:ind w:left="357" w:hanging="357"/>
    </w:pPr>
    <w:rPr>
      <w:sz w:val="22"/>
    </w:rPr>
  </w:style>
  <w:style w:type="paragraph" w:customStyle="1" w:styleId="ilionXLijnkoptyptab">
    <w:name w:val="ilionX Lijn kop: typ tab"/>
    <w:basedOn w:val="ilionXOnderstreeptekop"/>
    <w:qFormat/>
    <w:rsid w:val="00C80C5A"/>
    <w:pPr>
      <w:pBdr>
        <w:top w:val="single" w:sz="24" w:space="1" w:color="003366"/>
      </w:pBdr>
      <w:spacing w:before="100"/>
      <w:ind w:right="6832"/>
    </w:pPr>
    <w:rPr>
      <w:color w:val="003366"/>
      <w:szCs w:val="28"/>
    </w:rPr>
  </w:style>
  <w:style w:type="paragraph" w:customStyle="1" w:styleId="ilionXLijstabcniv1">
    <w:name w:val="ilionX Lijst abc niv1"/>
    <w:basedOn w:val="ilionXLijstbolniv1"/>
    <w:qFormat/>
    <w:rsid w:val="00273420"/>
    <w:pPr>
      <w:numPr>
        <w:numId w:val="34"/>
      </w:numPr>
      <w:ind w:left="357" w:hanging="357"/>
    </w:pPr>
  </w:style>
  <w:style w:type="paragraph" w:customStyle="1" w:styleId="ilionXPlattetekst">
    <w:name w:val="ilionX Platte tekst"/>
    <w:basedOn w:val="Normal"/>
    <w:qFormat/>
    <w:rsid w:val="00213349"/>
    <w:pPr>
      <w:spacing w:line="336" w:lineRule="auto"/>
    </w:pPr>
  </w:style>
  <w:style w:type="paragraph" w:customStyle="1" w:styleId="ilionXLijst123niv1">
    <w:name w:val="ilionX Lijst 123 niv1"/>
    <w:basedOn w:val="ilionXLijstabcniv1"/>
    <w:qFormat/>
    <w:rsid w:val="000D6FC9"/>
    <w:pPr>
      <w:numPr>
        <w:numId w:val="37"/>
      </w:numPr>
      <w:ind w:left="357" w:hanging="357"/>
    </w:pPr>
  </w:style>
  <w:style w:type="paragraph" w:customStyle="1" w:styleId="ilionXLijstbolniv2">
    <w:name w:val="ilionX Lijst bol niv2"/>
    <w:basedOn w:val="ilionXLijstbolniv1"/>
    <w:qFormat/>
    <w:rsid w:val="000D6FC9"/>
    <w:pPr>
      <w:numPr>
        <w:numId w:val="38"/>
      </w:numPr>
      <w:ind w:left="714" w:hanging="357"/>
    </w:pPr>
  </w:style>
  <w:style w:type="paragraph" w:customStyle="1" w:styleId="ilionXLijstabcniv2">
    <w:name w:val="ilionX Lijst abc niv2"/>
    <w:basedOn w:val="ilionXLijstbolniv2"/>
    <w:qFormat/>
    <w:rsid w:val="000D6FC9"/>
    <w:pPr>
      <w:numPr>
        <w:numId w:val="39"/>
      </w:numPr>
      <w:ind w:left="714" w:hanging="357"/>
    </w:pPr>
  </w:style>
  <w:style w:type="paragraph" w:customStyle="1" w:styleId="ilionXLijst123niv2">
    <w:name w:val="ilionX Lijst 123 niv2"/>
    <w:basedOn w:val="ilionXLijst123niv1"/>
    <w:qFormat/>
    <w:rsid w:val="000D6FC9"/>
    <w:pPr>
      <w:ind w:left="714"/>
    </w:pPr>
  </w:style>
  <w:style w:type="paragraph" w:customStyle="1" w:styleId="ilionXtabelkop">
    <w:name w:val="ilionX tabelkop"/>
    <w:basedOn w:val="Normal"/>
    <w:qFormat/>
    <w:rsid w:val="00A477FF"/>
    <w:rPr>
      <w:lang w:val="en-GB"/>
    </w:rPr>
  </w:style>
  <w:style w:type="table" w:customStyle="1" w:styleId="Stijl1">
    <w:name w:val="Stijl1"/>
    <w:basedOn w:val="TableNormal"/>
    <w:uiPriority w:val="99"/>
    <w:rsid w:val="000D6FC9"/>
    <w:rPr>
      <w:rFonts w:ascii="Calibri" w:hAnsi="Calibri"/>
    </w:rPr>
    <w:tblPr/>
  </w:style>
  <w:style w:type="paragraph" w:customStyle="1" w:styleId="ilionXauteur-datum-versie">
    <w:name w:val="ilionX auteur-datum-versie"/>
    <w:basedOn w:val="ilionXPlattetekst"/>
    <w:qFormat/>
    <w:rsid w:val="00A477FF"/>
    <w:pPr>
      <w:jc w:val="center"/>
    </w:pPr>
  </w:style>
  <w:style w:type="table" w:customStyle="1" w:styleId="ilionXtabelzonderlijnen">
    <w:name w:val="ilionX tabel zonder lijnen"/>
    <w:basedOn w:val="TableNormal"/>
    <w:uiPriority w:val="99"/>
    <w:rsid w:val="00A477FF"/>
    <w:tblPr/>
  </w:style>
  <w:style w:type="paragraph" w:customStyle="1" w:styleId="ilionxVoettekst">
    <w:name w:val="ilionx Voettekst"/>
    <w:basedOn w:val="Footer"/>
    <w:qFormat/>
    <w:rsid w:val="00A477FF"/>
    <w:rPr>
      <w:lang w:val="en-US"/>
    </w:rPr>
  </w:style>
  <w:style w:type="table" w:customStyle="1" w:styleId="LightList-Accent111">
    <w:name w:val="Light List - Accent 111"/>
    <w:basedOn w:val="TableNormal"/>
    <w:next w:val="ilionXstandaardtabel"/>
    <w:uiPriority w:val="61"/>
    <w:rsid w:val="000D6FC9"/>
    <w:rPr>
      <w:sz w:val="22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lionXTussenkopjeblauw">
    <w:name w:val="ilionX Tussenkopje blauw"/>
    <w:basedOn w:val="ilionXTussenkopjerood"/>
    <w:qFormat/>
    <w:rsid w:val="00E55285"/>
    <w:rPr>
      <w:color w:val="003366"/>
    </w:rPr>
  </w:style>
  <w:style w:type="paragraph" w:customStyle="1" w:styleId="ilionXTussenkopjeklein">
    <w:name w:val="ilionX Tussenkopje klein"/>
    <w:basedOn w:val="ilionXPlattetekst"/>
    <w:qFormat/>
    <w:rsid w:val="00A858DD"/>
    <w:rPr>
      <w:b/>
      <w:color w:val="003366"/>
    </w:rPr>
  </w:style>
  <w:style w:type="character" w:customStyle="1" w:styleId="ilionXPlattetekstvet-blauw">
    <w:name w:val="ilionX Platte tekst vet-blauw"/>
    <w:basedOn w:val="DefaultParagraphFont"/>
    <w:uiPriority w:val="1"/>
    <w:qFormat/>
    <w:rsid w:val="00354A76"/>
    <w:rPr>
      <w:rFonts w:asciiTheme="minorHAnsi" w:hAnsiTheme="minorHAnsi"/>
      <w:b/>
      <w:color w:val="003366"/>
    </w:rPr>
  </w:style>
  <w:style w:type="character" w:customStyle="1" w:styleId="ilionXPlattetekstvet-rood">
    <w:name w:val="ilionX Platte tekst vet-rood"/>
    <w:basedOn w:val="ilionXPlattetekstvet-blauw"/>
    <w:uiPriority w:val="1"/>
    <w:qFormat/>
    <w:rsid w:val="00354A76"/>
    <w:rPr>
      <w:rFonts w:asciiTheme="minorHAnsi" w:hAnsiTheme="minorHAnsi"/>
      <w:b/>
      <w:color w:val="E41D29"/>
      <w:lang w:val="en-GB"/>
    </w:rPr>
  </w:style>
  <w:style w:type="paragraph" w:customStyle="1" w:styleId="ilionxfooter">
    <w:name w:val="ilionx_footer"/>
    <w:basedOn w:val="Footer"/>
    <w:link w:val="ilionxfooterChar"/>
    <w:rsid w:val="00A7206A"/>
    <w:pPr>
      <w:tabs>
        <w:tab w:val="clear" w:pos="4320"/>
        <w:tab w:val="clear" w:pos="8640"/>
        <w:tab w:val="left" w:pos="3119"/>
        <w:tab w:val="center" w:pos="4513"/>
        <w:tab w:val="left" w:pos="5529"/>
        <w:tab w:val="left" w:pos="7371"/>
        <w:tab w:val="right" w:pos="9026"/>
        <w:tab w:val="right" w:pos="9360"/>
      </w:tabs>
      <w:spacing w:line="336" w:lineRule="auto"/>
      <w:ind w:left="-992" w:right="-761"/>
    </w:pPr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customStyle="1" w:styleId="ilionxfooterChar">
    <w:name w:val="ilionx_footer Char"/>
    <w:basedOn w:val="DefaultParagraphFont"/>
    <w:link w:val="ilionxfooter"/>
    <w:rsid w:val="00A7206A"/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3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0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0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0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2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1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8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9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5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5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9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8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7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0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C551A8EC83B4E8E0172F9EB404708" ma:contentTypeVersion="2" ma:contentTypeDescription="Een nieuw document maken." ma:contentTypeScope="" ma:versionID="790c032dd8467d6b6e6cd3fc026277ec">
  <xsd:schema xmlns:xsd="http://www.w3.org/2001/XMLSchema" xmlns:xs="http://www.w3.org/2001/XMLSchema" xmlns:p="http://schemas.microsoft.com/office/2006/metadata/properties" xmlns:ns2="f50c53c4-8ddb-477a-b117-6b8b5e52144f" targetNamespace="http://schemas.microsoft.com/office/2006/metadata/properties" ma:root="true" ma:fieldsID="3946f40efa578c2bc207b5242d08aca9" ns2:_="">
    <xsd:import namespace="f50c53c4-8ddb-477a-b117-6b8b5e5214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c53c4-8ddb-477a-b117-6b8b5e5214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03EF-2A70-470A-A918-8C38C14AC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AFABD0-DC13-4248-B75B-745BC6766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CBBF4-2336-4097-8EB3-09BA0C1BE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c53c4-8ddb-477a-b117-6b8b5e521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B22CD5-08D6-458D-BBF6-49637D7B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Voorblad titel [Klantnaam]</vt:lpstr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titel [Klantnaam]</dc:title>
  <dc:subject/>
  <dc:creator>Jan Remko Yntema</dc:creator>
  <cp:keywords/>
  <dc:description/>
  <cp:lastModifiedBy>Jan Remko Yntema</cp:lastModifiedBy>
  <cp:revision>4</cp:revision>
  <cp:lastPrinted>2017-01-11T13:32:00Z</cp:lastPrinted>
  <dcterms:created xsi:type="dcterms:W3CDTF">2019-06-23T13:28:00Z</dcterms:created>
  <dcterms:modified xsi:type="dcterms:W3CDTF">2019-06-23T14:49:00Z</dcterms:modified>
</cp:coreProperties>
</file>