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sdt>
      <w:sdtPr>
        <w:id w:val="2109620068"/>
        <w:docPartObj>
          <w:docPartGallery w:val="Table of Contents"/>
          <w:docPartUnique/>
        </w:docPartObj>
      </w:sdtPr>
      <w:sdtContent>
        <w:p xmlns:wp14="http://schemas.microsoft.com/office/word/2010/wordml" w14:paraId="22E0FC93" wp14:textId="77777777">
          <w:pPr>
            <w:pStyle w:val="TOCHeading"/>
          </w:pPr>
          <w:r>
            <w:t xml:space="preserve">Table of Contents</w:t>
          </w:r>
        </w:p>
        <w:p xmlns:wp14="http://schemas.microsoft.com/office/word/2010/wordml" w14:paraId="6783BDC3" wp14:textId="77777777">
          <w:r>
            <w:fldChar w:fldCharType="begin" w:dirty="true"/>
          </w:r>
          <w:r>
            <w:instrText xml:space="preserve">TOC \o "1-2" \h \z \u</w:instrText>
          </w:r>
          <w:r>
            <w:fldChar w:fldCharType="separate"/>
          </w:r>
          <w:r>
            <w:fldChar w:fldCharType="end"/>
          </w:r>
        </w:p>
      </w:sdtContent>
    </w:sdt>
    <w:bookmarkStart w:name="savannah-website-staging-review-feedback" w:id="52"/>
    <w:p xmlns:wp14="http://schemas.microsoft.com/office/word/2010/wordml" w14:paraId="13EB40C8" wp14:textId="77777777">
      <w:pPr>
        <w:pStyle w:val="Heading1"/>
      </w:pPr>
      <w:r>
        <w:t xml:space="preserve">Savannah Website — Staging Review Feedback</w:t>
      </w:r>
    </w:p>
    <w:p xmlns:wp14="http://schemas.microsoft.com/office/word/2010/wordml" w14:paraId="7A0F0112" wp14:textId="77777777">
      <w:pPr>
        <w:pStyle w:val="FirstParagraph"/>
      </w:pPr>
      <w:r>
        <w:rPr>
          <w:bCs/>
          <w:b/>
        </w:rPr>
        <w:t xml:space="preserve">From:</w:t>
      </w:r>
      <w:r>
        <w:t xml:space="preserve"> </w:t>
      </w:r>
      <w:r>
        <w:t xml:space="preserve">James Malanowski, Operations Manager, AAction Air Conditioning &amp; Heating Co. — Savannah Branch</w:t>
      </w:r>
      <w:r>
        <w:t xml:space="preserve"> </w:t>
      </w:r>
      <w:r>
        <w:rPr>
          <w:bCs/>
          <w:b/>
        </w:rPr>
        <w:t xml:space="preserve">Re:</w:t>
      </w:r>
      <w:r>
        <w:t xml:space="preserve"> </w:t>
      </w:r>
      <w:r>
        <w:t xml:space="preserve">aactionair.tempurl.host/savannah/</w:t>
      </w:r>
      <w:r>
        <w:t xml:space="preserve"> </w:t>
      </w:r>
      <w:r>
        <w:rPr>
          <w:bCs/>
          <w:b/>
        </w:rPr>
        <w:t xml:space="preserve">Date:</w:t>
      </w:r>
      <w:r>
        <w:t xml:space="preserve"> </w:t>
      </w:r>
      <w:r>
        <w:t xml:space="preserve">May 12, 2026</w:t>
      </w:r>
      <w:r>
        <w:t xml:space="preserve"> </w:t>
      </w:r>
      <w:r>
        <w:rPr>
          <w:bCs/>
          <w:b/>
        </w:rPr>
        <w:t xml:space="preserve">Target launch:</w:t>
      </w:r>
      <w:r>
        <w:t xml:space="preserve"> </w:t>
      </w:r>
      <w:r>
        <w:t xml:space="preserve">May 15, 2026</w:t>
      </w:r>
    </w:p>
    <w:p xmlns:wp14="http://schemas.microsoft.com/office/word/2010/wordml" w14:paraId="125BF8EF" wp14:textId="77777777">
      <w:pPr>
        <w:pStyle w:val="BodyText"/>
      </w:pPr>
      <w:r>
        <w:t xml:space="preserve">Hi team,</w:t>
      </w:r>
    </w:p>
    <w:p xmlns:wp14="http://schemas.microsoft.com/office/word/2010/wordml" w14:paraId="5EF95FE9" wp14:textId="77777777">
      <w:pPr>
        <w:pStyle w:val="BodyText"/>
      </w:pPr>
      <w:r>
        <w:t xml:space="preserve">Below is my consolidated review feedback from the staging walkthrough. I’ve organized it into three parts:</w:t>
      </w:r>
    </w:p>
    <w:p xmlns:wp14="http://schemas.microsoft.com/office/word/2010/wordml" w14:paraId="71E196E8" wp14:textId="77777777">
      <w:pPr>
        <w:numPr>
          <w:ilvl w:val="0"/>
          <w:numId w:val="1001"/>
        </w:numPr>
        <w:pStyle w:val="Compact"/>
      </w:pPr>
      <w:r>
        <w:rPr>
          <w:bCs/>
          <w:b/>
        </w:rPr>
        <w:t xml:space="preserve">Part 1</w:t>
      </w:r>
      <w:r>
        <w:t xml:space="preserve"> </w:t>
      </w:r>
      <w:r>
        <w:t xml:space="preserve">— Pre-launch blockers (need to be completed by EOD May 14 to launch May 15)</w:t>
      </w:r>
    </w:p>
    <w:p xmlns:wp14="http://schemas.microsoft.com/office/word/2010/wordml" w14:paraId="17A24CAB" wp14:textId="77777777">
      <w:pPr>
        <w:numPr>
          <w:ilvl w:val="0"/>
          <w:numId w:val="1001"/>
        </w:numPr>
        <w:pStyle w:val="Compact"/>
      </w:pPr>
      <w:r>
        <w:rPr>
          <w:bCs/>
          <w:b/>
        </w:rPr>
        <w:t xml:space="preserve">Part 2</w:t>
      </w:r>
      <w:r>
        <w:t xml:space="preserve"> </w:t>
      </w:r>
      <w:r>
        <w:t xml:space="preserve">— Quality issues to address within 30 days post-launch</w:t>
      </w:r>
    </w:p>
    <w:p xmlns:wp14="http://schemas.microsoft.com/office/word/2010/wordml" w14:paraId="1B0BE303" wp14:textId="77777777">
      <w:pPr>
        <w:numPr>
          <w:ilvl w:val="0"/>
          <w:numId w:val="1001"/>
        </w:numPr>
        <w:pStyle w:val="Compact"/>
      </w:pPr>
      <w:r>
        <w:rPr>
          <w:bCs/>
          <w:b/>
        </w:rPr>
        <w:t xml:space="preserve">Part 3</w:t>
      </w:r>
      <w:r>
        <w:t xml:space="preserve"> </w:t>
      </w:r>
      <w:r>
        <w:t xml:space="preserve">— Strategic content rebuild — the local SEO scope and a proposed plan</w:t>
      </w:r>
    </w:p>
    <w:p xmlns:wp14="http://schemas.microsoft.com/office/word/2010/wordml" w14:paraId="19F390A9" wp14:textId="77777777">
      <w:pPr>
        <w:pStyle w:val="FirstParagraph"/>
      </w:pPr>
      <w:r>
        <w:t xml:space="preserve">Approved replacement copy for the three promo cards, the About page, and the Premier Service Plan page is included as appendices. Use as written.</w:t>
      </w:r>
    </w:p>
    <w:p xmlns:wp14="http://schemas.microsoft.com/office/word/2010/wordml" w14:paraId="4F4B54C5" wp14:textId="77777777">
      <w:pPr>
        <w:pStyle w:val="BodyText"/>
      </w:pPr>
      <w:r>
        <w:t xml:space="preserve">If completing Part 1 by EOD May 14 isn’t feasible, let me know today so we can discuss pushing launch to May 22. I’d rather delay than launch with the items in Part 1 outstanding.</w:t>
      </w:r>
    </w:p>
    <w:p xmlns:wp14="http://schemas.microsoft.com/office/word/2010/wordml" w14:paraId="276162EF" wp14:textId="77777777">
      <w:pPr>
        <w:pStyle w:val="BodyText"/>
      </w:pPr>
      <w:r>
        <w:t xml:space="preserve">— James</w:t>
      </w:r>
    </w:p>
    <w:p xmlns:wp14="http://schemas.microsoft.com/office/word/2010/wordml" w14:paraId="672A6659" wp14:textId="77777777">
      <w:r>
        <w:pict w14:anchorId="610E7F04">
          <v:rect style="width:0;height:1.5pt" o:hr="t" o:hrstd="t" o:hralign="center"/>
        </w:pict>
      </w:r>
    </w:p>
    <w:bookmarkStart w:name="part-1-pre-launch-blockers" w:id="25"/>
    <w:p xmlns:wp14="http://schemas.microsoft.com/office/word/2010/wordml" w14:paraId="795AC3AA" wp14:textId="77777777">
      <w:pPr>
        <w:pStyle w:val="Heading2"/>
      </w:pPr>
      <w:r>
        <w:t xml:space="preserve">Part 1 — Pre-Launch Blockers</w:t>
      </w:r>
    </w:p>
    <w:p xmlns:wp14="http://schemas.microsoft.com/office/word/2010/wordml" w14:paraId="223A8B3B" wp14:textId="77777777">
      <w:pPr>
        <w:pStyle w:val="FirstParagraph"/>
      </w:pPr>
      <w:r>
        <w:t xml:space="preserve">These must be completed and QA’d before launch. Most are quick fixes. The list is longer than I’d hoped because there are several categories of issue. I’ll be QA-ing each item myself.</w:t>
      </w:r>
    </w:p>
    <w:bookmarkStart w:name="a.-factual-errors-that-need-correction" w:id="20"/>
    <w:p xmlns:wp14="http://schemas.microsoft.com/office/word/2010/wordml" w14:paraId="7F899904" wp14:textId="77777777">
      <w:pPr>
        <w:pStyle w:val="Heading3"/>
      </w:pPr>
      <w:r>
        <w:t xml:space="preserve">1A. Factual errors that need correction</w:t>
      </w:r>
    </w:p>
    <w:tbl>
      <w:tblPr>
        <w:tblStyle w:val="Table"/>
        <w:tblW w:w="5000" w:type="pct"/>
        <w:tblLook w:val="0020" w:firstRow="1" w:lastRow="0" w:firstColumn="0" w:lastColumn="0" w:noHBand="0" w:noVBand="0"/>
        <w:jc w:val="start"/>
      </w:tblPr>
      <w:tblGrid>
        <w:gridCol w:w="1980"/>
        <w:gridCol w:w="1980"/>
        <w:gridCol w:w="1980"/>
        <w:gridCol w:w="1980"/>
      </w:tblGrid>
      <w:tr xmlns:wp14="http://schemas.microsoft.com/office/word/2010/wordml" w:rsidTr="2E357677" w14:paraId="1519C1A2" wp14:textId="77777777">
        <w:trPr>
          <w:tblHeader w:val="true"/>
        </w:trPr>
        <w:tc>
          <w:tcPr>
            <w:cnfStyle w:val="000010000000" w:firstRow="0" w:lastRow="0" w:firstColumn="0" w:lastColumn="0" w:oddVBand="1" w:evenVBand="0" w:oddHBand="0" w:evenHBand="0" w:firstRowFirstColumn="0" w:firstRowLastColumn="0" w:lastRowFirstColumn="0" w:lastRowLastColumn="0"/>
            <w:tcMar/>
          </w:tcPr>
          <w:p w14:paraId="5AFC7B24" wp14:textId="77777777">
            <w:pPr>
              <w:pStyle w:val="Compact"/>
              <w:jc w:val="left"/>
            </w:pPr>
            <w:r>
              <w:t xml:space="preserve">#</w:t>
            </w:r>
          </w:p>
        </w:tc>
        <w:tc>
          <w:tcPr>
            <w:cnfStyle w:val="000001000000" w:firstRow="0" w:lastRow="0" w:firstColumn="0" w:lastColumn="0" w:oddVBand="0" w:evenVBand="1" w:oddHBand="0" w:evenHBand="0" w:firstRowFirstColumn="0" w:firstRowLastColumn="0" w:lastRowFirstColumn="0" w:lastRowLastColumn="0"/>
            <w:tcMar/>
          </w:tcPr>
          <w:p w14:paraId="5CDF1A30" wp14:textId="77777777">
            <w:pPr>
              <w:pStyle w:val="Compact"/>
              <w:jc w:val="left"/>
            </w:pPr>
            <w:r>
              <w:t xml:space="preserve">Page(s)</w:t>
            </w:r>
          </w:p>
        </w:tc>
        <w:tc>
          <w:tcPr>
            <w:cnfStyle w:val="000010000000" w:firstRow="0" w:lastRow="0" w:firstColumn="0" w:lastColumn="0" w:oddVBand="1" w:evenVBand="0" w:oddHBand="0" w:evenHBand="0" w:firstRowFirstColumn="0" w:firstRowLastColumn="0" w:lastRowFirstColumn="0" w:lastRowLastColumn="0"/>
            <w:tcMar/>
          </w:tcPr>
          <w:p w14:paraId="77CF76ED" wp14:textId="77777777">
            <w:pPr>
              <w:pStyle w:val="Compact"/>
              <w:jc w:val="left"/>
            </w:pPr>
            <w:r>
              <w:t xml:space="preserve">Issue</w:t>
            </w:r>
          </w:p>
        </w:tc>
        <w:tc>
          <w:tcPr>
            <w:cnfStyle w:val="000001000000" w:firstRow="0" w:lastRow="0" w:firstColumn="0" w:lastColumn="0" w:oddVBand="0" w:evenVBand="1" w:oddHBand="0" w:evenHBand="0" w:firstRowFirstColumn="0" w:firstRowLastColumn="0" w:lastRowFirstColumn="0" w:lastRowLastColumn="0"/>
            <w:tcMar/>
          </w:tcPr>
          <w:p w14:paraId="4CC35AC6" wp14:textId="77777777">
            <w:pPr>
              <w:pStyle w:val="Compact"/>
              <w:jc w:val="left"/>
            </w:pPr>
            <w:r>
              <w:t xml:space="preserve">Correction</w:t>
            </w:r>
          </w:p>
        </w:tc>
      </w:tr>
      <w:tr xmlns:wp14="http://schemas.microsoft.com/office/word/2010/wordml" w:rsidTr="2E357677" w14:paraId="53FC4CAD" wp14:textId="77777777">
        <w:tc>
          <w:tcPr>
            <w:cnfStyle w:val="000010000000" w:firstRow="0" w:lastRow="0" w:firstColumn="0" w:lastColumn="0" w:oddVBand="1" w:evenVBand="0" w:oddHBand="0" w:evenHBand="0" w:firstRowFirstColumn="0" w:firstRowLastColumn="0" w:lastRowFirstColumn="0" w:lastRowLastColumn="0"/>
            <w:tcMar/>
          </w:tcPr>
          <w:p w14:paraId="649841BE" wp14:textId="77777777">
            <w:pPr>
              <w:pStyle w:val="Compact"/>
              <w:jc w:val="left"/>
            </w:pPr>
            <w:r>
              <w:t xml:space="preserve">1</w:t>
            </w:r>
          </w:p>
        </w:tc>
        <w:tc>
          <w:tcPr>
            <w:cnfStyle w:val="000001000000" w:firstRow="0" w:lastRow="0" w:firstColumn="0" w:lastColumn="0" w:oddVBand="0" w:evenVBand="1" w:oddHBand="0" w:evenHBand="0" w:firstRowFirstColumn="0" w:firstRowLastColumn="0" w:lastRowFirstColumn="0" w:lastRowLastColumn="0"/>
            <w:tcMar/>
          </w:tcPr>
          <w:p w14:paraId="67021A6F" wp14:textId="77777777">
            <w:pPr>
              <w:pStyle w:val="Compact"/>
              <w:jc w:val="left"/>
            </w:pPr>
            <w:r>
              <w:t xml:space="preserve">Site-wide</w:t>
            </w:r>
          </w:p>
        </w:tc>
        <w:tc>
          <w:tcPr>
            <w:cnfStyle w:val="000010000000" w:firstRow="0" w:lastRow="0" w:firstColumn="0" w:lastColumn="0" w:oddVBand="1" w:evenVBand="0" w:oddHBand="0" w:evenHBand="0" w:firstRowFirstColumn="0" w:firstRowLastColumn="0" w:lastRowFirstColumn="0" w:lastRowLastColumn="0"/>
            <w:tcMar/>
          </w:tcPr>
          <w:p w14:paraId="2752181E" wp14:textId="77777777">
            <w:pPr>
              <w:pStyle w:val="Compact"/>
              <w:jc w:val="left"/>
            </w:pPr>
            <w:r>
              <w:t xml:space="preserve">“</w:t>
            </w:r>
            <w:r>
              <w:t xml:space="preserve">Our NATE-certified technicians</w:t>
            </w:r>
            <w:r>
              <w:t xml:space="preserve">”</w:t>
            </w:r>
            <w:r>
              <w:t xml:space="preserve"> </w:t>
            </w:r>
            <w:r>
              <w:t xml:space="preserve">(plural) appears on</w:t>
            </w:r>
            <w:r>
              <w:t xml:space="preserve"> </w:t>
            </w:r>
            <w:r>
              <w:rPr>
                <w:bCs/>
                <w:b/>
              </w:rPr>
              <w:t xml:space="preserve">12 pages confirmed</w:t>
            </w:r>
            <w:r>
              <w:t xml:space="preserve">, in two phrasing variants —</w:t>
            </w:r>
            <w:r>
              <w:t xml:space="preserve"> </w:t>
            </w:r>
            <w:r>
              <w:t xml:space="preserve">“</w:t>
            </w:r>
            <w:r>
              <w:t xml:space="preserve">NATE-certified</w:t>
            </w:r>
            <w:r>
              <w:t xml:space="preserve">”</w:t>
            </w:r>
            <w:r>
              <w:t xml:space="preserve"> </w:t>
            </w:r>
            <w:r>
              <w:t xml:space="preserve">on Home, About, Pooler, Bloomingdale, Skidaway Island, Wilmington Island, Richmond Hill, Rincon, Whitemarsh Island;</w:t>
            </w:r>
            <w:r>
              <w:t xml:space="preserve"> </w:t>
            </w:r>
            <w:r>
              <w:t xml:space="preserve">“</w:t>
            </w:r>
            <w:r>
              <w:t xml:space="preserve">N.A.T.E. certified</w:t>
            </w:r>
            <w:r>
              <w:t xml:space="preserve">”</w:t>
            </w:r>
            <w:r>
              <w:t xml:space="preserve"> </w:t>
            </w:r>
            <w:r>
              <w:t xml:space="preserve">(with periods) on Ductwork Services, Whole-Home Humidifier, Zone Control Systems.</w:t>
            </w:r>
          </w:p>
        </w:tc>
        <w:tc>
          <w:tcPr>
            <w:cnfStyle w:val="000001000000" w:firstRow="0" w:lastRow="0" w:firstColumn="0" w:lastColumn="0" w:oddVBand="0" w:evenVBand="1" w:oddHBand="0" w:evenHBand="0" w:firstRowFirstColumn="0" w:firstRowLastColumn="0" w:lastRowFirstColumn="0" w:lastRowLastColumn="0"/>
            <w:tcMar/>
          </w:tcPr>
          <w:p w14:paraId="285E48E4" wp14:textId="77777777">
            <w:pPr>
              <w:pStyle w:val="Compact"/>
              <w:jc w:val="left"/>
            </w:pPr>
            <w:r>
              <w:t xml:space="preserve">Remove all NATE references — both phrasings. Replace with</w:t>
            </w:r>
            <w:r>
              <w:t xml:space="preserve"> </w:t>
            </w:r>
            <w:r>
              <w:t xml:space="preserve">“</w:t>
            </w:r>
            <w:r>
              <w:t xml:space="preserve">factory-trained</w:t>
            </w:r>
            <w:r>
              <w:t xml:space="preserve">”</w:t>
            </w:r>
            <w:r>
              <w:t xml:space="preserve"> </w:t>
            </w:r>
            <w:r>
              <w:t xml:space="preserve">and</w:t>
            </w:r>
            <w:r>
              <w:t xml:space="preserve"> </w:t>
            </w:r>
            <w:r>
              <w:t xml:space="preserve">“</w:t>
            </w:r>
            <w:r>
              <w:t xml:space="preserve">manufacturer-certified</w:t>
            </w:r>
            <w:r>
              <w:t xml:space="preserve">”</w:t>
            </w:r>
            <w:r>
              <w:t xml:space="preserve"> </w:t>
            </w:r>
            <w:r>
              <w:t xml:space="preserve">language. We have one NATE-certified person on staff and plural language overstates that.</w:t>
            </w:r>
            <w:r>
              <w:t xml:space="preserve"> </w:t>
            </w:r>
            <w:r>
              <w:rPr>
                <w:bCs/>
                <w:b/>
              </w:rPr>
              <w:t xml:space="preserve">Grep both</w:t>
            </w:r>
            <w:r>
              <w:rPr>
                <w:bCs/>
                <w:b/>
              </w:rPr>
              <w:t xml:space="preserve"> </w:t>
            </w:r>
            <w:r>
              <w:rPr>
                <w:rStyle w:val="VerbatimChar"/>
                <w:bCs/>
                <w:b/>
              </w:rPr>
              <w:t xml:space="preserve">NATE</w:t>
            </w:r>
            <w:r>
              <w:rPr>
                <w:bCs/>
                <w:b/>
              </w:rPr>
              <w:t xml:space="preserve"> </w:t>
            </w:r>
            <w:r>
              <w:rPr>
                <w:bCs/>
                <w:b/>
              </w:rPr>
              <w:t xml:space="preserve">and</w:t>
            </w:r>
            <w:r>
              <w:rPr>
                <w:bCs/>
                <w:b/>
              </w:rPr>
              <w:t xml:space="preserve"> </w:t>
            </w:r>
            <w:r>
              <w:rPr>
                <w:rStyle w:val="VerbatimChar"/>
                <w:bCs/>
                <w:b/>
              </w:rPr>
              <w:t xml:space="preserve">N\.A\.T\.E\.</w:t>
            </w:r>
            <w:r>
              <w:rPr>
                <w:bCs/>
                <w:b/>
              </w:rPr>
              <w:t xml:space="preserve"> </w:t>
            </w:r>
            <w:r>
              <w:rPr>
                <w:bCs/>
                <w:b/>
              </w:rPr>
              <w:t xml:space="preserve">patterns before launch to confirm no remaining instances.</w:t>
            </w:r>
            <w:r>
              <w:t xml:space="preserve"> </w:t>
            </w:r>
            <w:r>
              <w:t xml:space="preserve">(Zone Control Systems is also slated for unpublish in section 1E — NATE on that page is moot.)</w:t>
            </w:r>
          </w:p>
        </w:tc>
      </w:tr>
      <w:tr xmlns:wp14="http://schemas.microsoft.com/office/word/2010/wordml" w:rsidTr="2E357677" w14:paraId="3332836E" wp14:textId="77777777">
        <w:tc>
          <w:tcPr>
            <w:cnfStyle w:val="000010000000" w:firstRow="0" w:lastRow="0" w:firstColumn="0" w:lastColumn="0" w:oddVBand="1" w:evenVBand="0" w:oddHBand="0" w:evenHBand="0" w:firstRowFirstColumn="0" w:firstRowLastColumn="0" w:lastRowFirstColumn="0" w:lastRowLastColumn="0"/>
            <w:tcMar/>
          </w:tcPr>
          <w:p w:rsidP="2E357677" w14:paraId="18F999B5" wp14:textId="57881C5A">
            <w:pPr>
              <w:pStyle w:val="Compact"/>
              <w:jc w:val="left"/>
              <w:rPr>
                <w:highlight w:val="yellow"/>
              </w:rPr>
            </w:pPr>
            <w:r w:rsidRPr="2E357677" w:rsidR="2E357677">
              <w:rPr>
                <w:highlight w:val="yellow"/>
              </w:rPr>
              <w:t>2 SAVANNAH ONLY</w:t>
            </w:r>
          </w:p>
        </w:tc>
        <w:tc>
          <w:tcPr>
            <w:cnfStyle w:val="000001000000" w:firstRow="0" w:lastRow="0" w:firstColumn="0" w:lastColumn="0" w:oddVBand="0" w:evenVBand="1" w:oddHBand="0" w:evenHBand="0" w:firstRowFirstColumn="0" w:firstRowLastColumn="0" w:lastRowFirstColumn="0" w:lastRowLastColumn="0"/>
            <w:tcMar/>
          </w:tcPr>
          <w:p w14:paraId="54B902B6" wp14:textId="77777777">
            <w:pPr>
              <w:pStyle w:val="Compact"/>
              <w:jc w:val="left"/>
            </w:pPr>
            <w:r>
              <w:t xml:space="preserve">Financing page</w:t>
            </w:r>
          </w:p>
        </w:tc>
        <w:tc>
          <w:tcPr>
            <w:cnfStyle w:val="000010000000" w:firstRow="0" w:lastRow="0" w:firstColumn="0" w:lastColumn="0" w:oddVBand="1" w:evenVBand="0" w:oddHBand="0" w:evenHBand="0" w:firstRowFirstColumn="0" w:firstRowLastColumn="0" w:lastRowFirstColumn="0" w:lastRowLastColumn="0"/>
            <w:tcMar/>
          </w:tcPr>
          <w:p w14:paraId="7ED8A4A4" wp14:textId="77777777">
            <w:pPr>
              <w:pStyle w:val="Compact"/>
              <w:jc w:val="left"/>
            </w:pPr>
            <w:r>
              <w:t xml:space="preserve">OPTIMUS Financing is foregrounded as the primary partner</w:t>
            </w:r>
          </w:p>
        </w:tc>
        <w:tc>
          <w:tcPr>
            <w:cnfStyle w:val="000001000000" w:firstRow="0" w:lastRow="0" w:firstColumn="0" w:lastColumn="0" w:oddVBand="0" w:evenVBand="1" w:oddHBand="0" w:evenHBand="0" w:firstRowFirstColumn="0" w:firstRowLastColumn="0" w:lastRowFirstColumn="0" w:lastRowLastColumn="0"/>
            <w:tcMar/>
          </w:tcPr>
          <w:p w14:paraId="457B23BF" wp14:textId="77777777">
            <w:pPr>
              <w:pStyle w:val="Compact"/>
              <w:jc w:val="left"/>
            </w:pPr>
            <w:r w:rsidR="2E357677">
              <w:rPr/>
              <w:t xml:space="preserve">Service Finance Company is our primary financing partner in Savannah. OPTIMUS is secondary. Rewrite the page to lead with Service </w:t>
            </w:r>
            <w:r w:rsidRPr="2E357677" w:rsidR="2E357677">
              <w:rPr>
                <w:highlight w:val="yellow"/>
              </w:rPr>
              <w:t>Finance — rates as low as 6.99% APR, up to 18 months same-as-cash.</w:t>
            </w:r>
            <w:r w:rsidR="2E357677">
              <w:rPr/>
              <w:t xml:space="preserve"> Regulatory disclosures are handled by the lender during the application process. Mention OPTIMUS as a secondary option for customers whose application requires it.</w:t>
            </w:r>
          </w:p>
        </w:tc>
      </w:tr>
      <w:tr xmlns:wp14="http://schemas.microsoft.com/office/word/2010/wordml" w:rsidTr="2E357677" w14:paraId="2AE28606" wp14:textId="77777777">
        <w:tc>
          <w:tcPr>
            <w:cnfStyle w:val="000010000000" w:firstRow="0" w:lastRow="0" w:firstColumn="0" w:lastColumn="0" w:oddVBand="1" w:evenVBand="0" w:oddHBand="0" w:evenHBand="0" w:firstRowFirstColumn="0" w:firstRowLastColumn="0" w:lastRowFirstColumn="0" w:lastRowLastColumn="0"/>
            <w:tcMar/>
          </w:tcPr>
          <w:p w14:paraId="5FCD5EC4" wp14:textId="77777777">
            <w:pPr>
              <w:pStyle w:val="Compact"/>
              <w:jc w:val="left"/>
            </w:pPr>
            <w:r>
              <w:t xml:space="preserve">3</w:t>
            </w:r>
          </w:p>
        </w:tc>
        <w:tc>
          <w:tcPr>
            <w:cnfStyle w:val="000001000000" w:firstRow="0" w:lastRow="0" w:firstColumn="0" w:lastColumn="0" w:oddVBand="0" w:evenVBand="1" w:oddHBand="0" w:evenHBand="0" w:firstRowFirstColumn="0" w:firstRowLastColumn="0" w:lastRowFirstColumn="0" w:lastRowLastColumn="0"/>
            <w:tcMar/>
          </w:tcPr>
          <w:p w14:paraId="1D00E83A" wp14:textId="77777777">
            <w:pPr>
              <w:pStyle w:val="Compact"/>
              <w:jc w:val="left"/>
            </w:pPr>
            <w:r>
              <w:t xml:space="preserve">Membership Plan page</w:t>
            </w:r>
          </w:p>
        </w:tc>
        <w:tc>
          <w:tcPr>
            <w:cnfStyle w:val="000010000000" w:firstRow="0" w:lastRow="0" w:firstColumn="0" w:lastColumn="0" w:oddVBand="1" w:evenVBand="0" w:oddHBand="0" w:evenHBand="0" w:firstRowFirstColumn="0" w:firstRowLastColumn="0" w:lastRowFirstColumn="0" w:lastRowLastColumn="0"/>
            <w:tcMar/>
          </w:tcPr>
          <w:p w14:paraId="1D03F317" wp14:textId="77777777">
            <w:pPr>
              <w:pStyle w:val="Compact"/>
              <w:jc w:val="left"/>
            </w:pPr>
            <w:r>
              <w:t xml:space="preserve">Pricing shown is incorrect ($165 / $150 / $150 / $105)</w:t>
            </w:r>
          </w:p>
        </w:tc>
        <w:tc>
          <w:tcPr>
            <w:cnfStyle w:val="000001000000" w:firstRow="0" w:lastRow="0" w:firstColumn="0" w:lastColumn="0" w:oddVBand="0" w:evenVBand="1" w:oddHBand="0" w:evenHBand="0" w:firstRowFirstColumn="0" w:firstRowLastColumn="0" w:lastRowFirstColumn="0" w:lastRowLastColumn="0"/>
            <w:tcMar/>
          </w:tcPr>
          <w:p w14:paraId="31768729" wp14:textId="77777777">
            <w:pPr>
              <w:pStyle w:val="Compact"/>
              <w:jc w:val="left"/>
            </w:pPr>
            <w:r>
              <w:t xml:space="preserve">Correct pricing:</w:t>
            </w:r>
            <w:r>
              <w:t xml:space="preserve"> </w:t>
            </w:r>
            <w:r>
              <w:rPr>
                <w:bCs/>
                <w:b/>
              </w:rPr>
              <w:t xml:space="preserve">$195</w:t>
            </w:r>
            <w:r>
              <w:t xml:space="preserve"> </w:t>
            </w:r>
            <w:r>
              <w:t xml:space="preserve">first central system,</w:t>
            </w:r>
            <w:r>
              <w:t xml:space="preserve"> </w:t>
            </w:r>
            <w:r>
              <w:rPr>
                <w:bCs/>
                <w:b/>
              </w:rPr>
              <w:t xml:space="preserve">$175</w:t>
            </w:r>
            <w:r>
              <w:t xml:space="preserve"> </w:t>
            </w:r>
            <w:r>
              <w:t xml:space="preserve">each additional central,</w:t>
            </w:r>
            <w:r>
              <w:t xml:space="preserve"> </w:t>
            </w:r>
            <w:r>
              <w:rPr>
                <w:bCs/>
                <w:b/>
              </w:rPr>
              <w:t xml:space="preserve">$175</w:t>
            </w:r>
            <w:r>
              <w:t xml:space="preserve"> </w:t>
            </w:r>
            <w:r>
              <w:t xml:space="preserve">single zone mini-split,</w:t>
            </w:r>
            <w:r>
              <w:t xml:space="preserve"> </w:t>
            </w:r>
            <w:r>
              <w:rPr>
                <w:bCs/>
                <w:b/>
              </w:rPr>
              <w:t xml:space="preserve">$125</w:t>
            </w:r>
            <w:r>
              <w:t xml:space="preserve"> </w:t>
            </w:r>
            <w:r>
              <w:t xml:space="preserve">each additional head</w:t>
            </w:r>
          </w:p>
        </w:tc>
      </w:tr>
      <w:tr xmlns:wp14="http://schemas.microsoft.com/office/word/2010/wordml" w:rsidTr="2E357677" w14:paraId="4CFCFE63" wp14:textId="77777777">
        <w:tc>
          <w:tcPr>
            <w:cnfStyle w:val="000010000000" w:firstRow="0" w:lastRow="0" w:firstColumn="0" w:lastColumn="0" w:oddVBand="1" w:evenVBand="0" w:oddHBand="0" w:evenHBand="0" w:firstRowFirstColumn="0" w:firstRowLastColumn="0" w:lastRowFirstColumn="0" w:lastRowLastColumn="0"/>
            <w:tcMar/>
          </w:tcPr>
          <w:p w14:paraId="2598DEE6" wp14:textId="77777777">
            <w:pPr>
              <w:pStyle w:val="Compact"/>
              <w:jc w:val="left"/>
            </w:pPr>
            <w:r>
              <w:t xml:space="preserve">4</w:t>
            </w:r>
          </w:p>
        </w:tc>
        <w:tc>
          <w:tcPr>
            <w:cnfStyle w:val="000001000000" w:firstRow="0" w:lastRow="0" w:firstColumn="0" w:lastColumn="0" w:oddVBand="0" w:evenVBand="1" w:oddHBand="0" w:evenHBand="0" w:firstRowFirstColumn="0" w:firstRowLastColumn="0" w:lastRowFirstColumn="0" w:lastRowLastColumn="0"/>
            <w:tcMar/>
          </w:tcPr>
          <w:p w14:paraId="0C20D15D" wp14:textId="77777777">
            <w:pPr>
              <w:pStyle w:val="Compact"/>
              <w:jc w:val="left"/>
            </w:pPr>
            <w:r>
              <w:t xml:space="preserve">Site-wide</w:t>
            </w:r>
          </w:p>
        </w:tc>
        <w:tc>
          <w:tcPr>
            <w:cnfStyle w:val="000010000000" w:firstRow="0" w:lastRow="0" w:firstColumn="0" w:lastColumn="0" w:oddVBand="1" w:evenVBand="0" w:oddHBand="0" w:evenHBand="0" w:firstRowFirstColumn="0" w:firstRowLastColumn="0" w:lastRowFirstColumn="0" w:lastRowLastColumn="0"/>
            <w:tcMar/>
          </w:tcPr>
          <w:p w14:paraId="44B36358" wp14:textId="77777777">
            <w:pPr>
              <w:pStyle w:val="Compact"/>
              <w:jc w:val="left"/>
            </w:pPr>
            <w:r>
              <w:t xml:space="preserve">Phone availability claims appear across</w:t>
            </w:r>
            <w:r>
              <w:t xml:space="preserve"> </w:t>
            </w:r>
            <w:r>
              <w:rPr>
                <w:bCs/>
                <w:b/>
              </w:rPr>
              <w:t xml:space="preserve">18 confirmed pages</w:t>
            </w:r>
            <w:r>
              <w:t xml:space="preserve"> </w:t>
            </w:r>
            <w:r>
              <w:t xml:space="preserve">in two distinct template surfaces plus body-copy variants:</w:t>
            </w:r>
            <w:r>
              <w:t xml:space="preserve"> </w:t>
            </w:r>
            <w:r>
              <w:rPr>
                <w:bCs/>
                <w:b/>
              </w:rPr>
              <w:t xml:space="preserve">Surface 1 — templated call-out block</w:t>
            </w:r>
            <w:r>
              <w:t xml:space="preserve"> </w:t>
            </w:r>
            <w:r>
              <w:t xml:space="preserve">(likely a global block) on About, Contact, Membership Plan; reads</w:t>
            </w:r>
            <w:r>
              <w:t xml:space="preserve"> </w:t>
            </w:r>
            <w:r>
              <w:rPr>
                <w:iCs/>
                <w:i/>
              </w:rPr>
              <w:t xml:space="preserve">“</w:t>
            </w:r>
            <w:r>
              <w:rPr>
                <w:iCs/>
                <w:i/>
              </w:rPr>
              <w:t xml:space="preserve">Ready to answer your call 24/7!</w:t>
            </w:r>
            <w:r>
              <w:rPr>
                <w:iCs/>
                <w:i/>
              </w:rPr>
              <w:t xml:space="preserve">”</w:t>
            </w:r>
            <w:r>
              <w:t xml:space="preserve"> </w:t>
            </w:r>
            <w:r>
              <w:rPr>
                <w:bCs/>
                <w:b/>
              </w:rPr>
              <w:t xml:space="preserve">Surface 2 — templated mid-page CTA block</w:t>
            </w:r>
            <w:r>
              <w:t xml:space="preserve"> </w:t>
            </w:r>
            <w:r>
              <w:t xml:space="preserve">on Ductwork, Zone Control, New Construction, Dual Fuel, Energy Efficiency, Bryant ERV, Historic HVAC; reads</w:t>
            </w:r>
            <w:r>
              <w:t xml:space="preserve"> </w:t>
            </w:r>
            <w:r>
              <w:rPr>
                <w:iCs/>
                <w:i/>
              </w:rPr>
              <w:t xml:space="preserve">“</w:t>
            </w:r>
            <w:r>
              <w:rPr>
                <w:iCs/>
                <w:i/>
              </w:rPr>
              <w:t xml:space="preserve">Call us 24/7 to get your repairs on time.</w:t>
            </w:r>
            <w:r>
              <w:rPr>
                <w:iCs/>
                <w:i/>
              </w:rPr>
              <w:t xml:space="preserve">”</w:t>
            </w:r>
            <w:r>
              <w:t xml:space="preserve"> </w:t>
            </w:r>
            <w:r>
              <w:rPr>
                <w:bCs/>
                <w:b/>
              </w:rPr>
              <w:t xml:space="preserve">Body-copy mentions</w:t>
            </w:r>
            <w:r>
              <w:t xml:space="preserve"> </w:t>
            </w:r>
            <w:r>
              <w:t xml:space="preserve">on Home, Bloomingdale, Skidaway, Wilmington (uses</w:t>
            </w:r>
            <w:r>
              <w:t xml:space="preserve"> </w:t>
            </w:r>
            <w:r>
              <w:t xml:space="preserve">“</w:t>
            </w:r>
            <w:r>
              <w:t xml:space="preserve">24/7/365</w:t>
            </w:r>
            <w:r>
              <w:t xml:space="preserve">”</w:t>
            </w:r>
            <w:r>
              <w:t xml:space="preserve">), Richmond Hill, Whitemarsh, Whole-Home Humidifier — plus Rincon, which uses the variant</w:t>
            </w:r>
            <w:r>
              <w:t xml:space="preserve"> </w:t>
            </w:r>
            <w:r>
              <w:rPr>
                <w:iCs/>
                <w:i/>
              </w:rPr>
              <w:t xml:space="preserve">“</w:t>
            </w:r>
            <w:r>
              <w:rPr>
                <w:iCs/>
                <w:i/>
              </w:rPr>
              <w:t xml:space="preserve">available 24 hours a day.</w:t>
            </w:r>
            <w:r>
              <w:rPr>
                <w:iCs/>
                <w:i/>
              </w:rPr>
              <w:t xml:space="preserve">”</w:t>
            </w:r>
          </w:p>
        </w:tc>
        <w:tc>
          <w:tcPr>
            <w:cnfStyle w:val="000001000000" w:firstRow="0" w:lastRow="0" w:firstColumn="0" w:lastColumn="0" w:oddVBand="0" w:evenVBand="1" w:oddHBand="0" w:evenHBand="0" w:firstRowFirstColumn="0" w:firstRowLastColumn="0" w:lastRowFirstColumn="0" w:lastRowLastColumn="0"/>
            <w:tcMar/>
          </w:tcPr>
          <w:p w14:paraId="285CA046" wp14:textId="77777777">
            <w:pPr>
              <w:pStyle w:val="Compact"/>
              <w:jc w:val="left"/>
            </w:pPr>
            <w:r>
              <w:t xml:space="preserve">Standardize to:</w:t>
            </w:r>
            <w:r>
              <w:t xml:space="preserve"> </w:t>
            </w:r>
            <w:r>
              <w:t xml:space="preserve">“</w:t>
            </w:r>
            <w:r>
              <w:rPr>
                <w:bCs/>
                <w:b/>
              </w:rPr>
              <w:t xml:space="preserve">Phones answered live 8 a.m. to 10 p.m., seven days a week. After-hours messages returned first thing the next morning.</w:t>
            </w:r>
            <w:r>
              <w:t xml:space="preserve">”</w:t>
            </w:r>
            <w:r>
              <w:t xml:space="preserve"> </w:t>
            </w:r>
            <w:r>
              <w:t xml:space="preserve">Hit both template surfaces and all body-copy instances.</w:t>
            </w:r>
            <w:r>
              <w:t xml:space="preserve"> </w:t>
            </w:r>
            <w:r>
              <w:rPr>
                <w:bCs/>
                <w:b/>
              </w:rPr>
              <w:t xml:space="preserve">Grep for</w:t>
            </w:r>
            <w:r>
              <w:rPr>
                <w:bCs/>
                <w:b/>
              </w:rPr>
              <w:t xml:space="preserve"> </w:t>
            </w:r>
            <w:r>
              <w:rPr>
                <w:rStyle w:val="VerbatimChar"/>
                <w:bCs/>
                <w:b/>
              </w:rPr>
              <w:t xml:space="preserve">24/7</w:t>
            </w:r>
            <w:r>
              <w:rPr>
                <w:bCs/>
                <w:b/>
              </w:rPr>
              <w:t xml:space="preserve">,</w:t>
            </w:r>
            <w:r>
              <w:rPr>
                <w:bCs/>
                <w:b/>
              </w:rPr>
              <w:t xml:space="preserve"> </w:t>
            </w:r>
            <w:r>
              <w:rPr>
                <w:rStyle w:val="VerbatimChar"/>
                <w:bCs/>
                <w:b/>
              </w:rPr>
              <w:t xml:space="preserve">24/7/365</w:t>
            </w:r>
            <w:r>
              <w:rPr>
                <w:bCs/>
                <w:b/>
              </w:rPr>
              <w:t xml:space="preserve">,</w:t>
            </w:r>
            <w:r>
              <w:rPr>
                <w:bCs/>
                <w:b/>
              </w:rPr>
              <w:t xml:space="preserve"> </w:t>
            </w:r>
            <w:r>
              <w:rPr>
                <w:rStyle w:val="VerbatimChar"/>
                <w:bCs/>
                <w:b/>
              </w:rPr>
              <w:t xml:space="preserve">24 hours</w:t>
            </w:r>
            <w:r>
              <w:rPr>
                <w:bCs/>
                <w:b/>
              </w:rPr>
              <w:t xml:space="preserve">,</w:t>
            </w:r>
            <w:r>
              <w:rPr>
                <w:bCs/>
                <w:b/>
              </w:rPr>
              <w:t xml:space="preserve"> </w:t>
            </w:r>
            <w:r>
              <w:rPr>
                <w:rStyle w:val="VerbatimChar"/>
                <w:bCs/>
                <w:b/>
              </w:rPr>
              <w:t xml:space="preserve">round the clock</w:t>
            </w:r>
            <w:r>
              <w:rPr>
                <w:bCs/>
                <w:b/>
              </w:rPr>
              <w:t xml:space="preserve">,</w:t>
            </w:r>
            <w:r>
              <w:rPr>
                <w:bCs/>
                <w:b/>
              </w:rPr>
              <w:t xml:space="preserve"> </w:t>
            </w:r>
            <w:r>
              <w:rPr>
                <w:rStyle w:val="VerbatimChar"/>
                <w:bCs/>
                <w:b/>
              </w:rPr>
              <w:t xml:space="preserve">day and night</w:t>
            </w:r>
            <w:r>
              <w:rPr>
                <w:bCs/>
                <w:b/>
              </w:rPr>
              <w:t xml:space="preserve"> </w:t>
            </w:r>
            <w:r>
              <w:rPr>
                <w:bCs/>
                <w:b/>
              </w:rPr>
              <w:t xml:space="preserve">— multiple phrasings exist.</w:t>
            </w:r>
          </w:p>
        </w:tc>
      </w:tr>
      <w:tr xmlns:wp14="http://schemas.microsoft.com/office/word/2010/wordml" w:rsidTr="2E357677" w14:paraId="7895BC9F" wp14:textId="77777777">
        <w:tc>
          <w:tcPr>
            <w:cnfStyle w:val="000010000000" w:firstRow="0" w:lastRow="0" w:firstColumn="0" w:lastColumn="0" w:oddVBand="1" w:evenVBand="0" w:oddHBand="0" w:evenHBand="0" w:firstRowFirstColumn="0" w:firstRowLastColumn="0" w:lastRowFirstColumn="0" w:lastRowLastColumn="0"/>
            <w:tcMar/>
          </w:tcPr>
          <w:p w14:paraId="78941E47" wp14:textId="77777777">
            <w:pPr>
              <w:pStyle w:val="Compact"/>
              <w:jc w:val="left"/>
            </w:pPr>
            <w:r>
              <w:t xml:space="preserve">5</w:t>
            </w:r>
          </w:p>
        </w:tc>
        <w:tc>
          <w:tcPr>
            <w:cnfStyle w:val="000001000000" w:firstRow="0" w:lastRow="0" w:firstColumn="0" w:lastColumn="0" w:oddVBand="0" w:evenVBand="1" w:oddHBand="0" w:evenHBand="0" w:firstRowFirstColumn="0" w:firstRowLastColumn="0" w:lastRowFirstColumn="0" w:lastRowLastColumn="0"/>
            <w:tcMar/>
          </w:tcPr>
          <w:p w14:paraId="0845B648" wp14:textId="77777777">
            <w:pPr>
              <w:pStyle w:val="Compact"/>
              <w:jc w:val="left"/>
            </w:pPr>
            <w:r>
              <w:t xml:space="preserve">Site-wide</w:t>
            </w:r>
          </w:p>
        </w:tc>
        <w:tc>
          <w:tcPr>
            <w:cnfStyle w:val="000010000000" w:firstRow="0" w:lastRow="0" w:firstColumn="0" w:lastColumn="0" w:oddVBand="1" w:evenVBand="0" w:oddHBand="0" w:evenHBand="0" w:firstRowFirstColumn="0" w:firstRowLastColumn="0" w:lastRowFirstColumn="0" w:lastRowLastColumn="0"/>
            <w:tcMar/>
          </w:tcPr>
          <w:p w14:paraId="402E6FB1" wp14:textId="77777777">
            <w:pPr>
              <w:pStyle w:val="Compact"/>
              <w:jc w:val="left"/>
            </w:pPr>
            <w:r>
              <w:t xml:space="preserve">Three different age references appear across the site. The Home page mixes</w:t>
            </w:r>
            <w:r>
              <w:t xml:space="preserve"> </w:t>
            </w:r>
            <w:r>
              <w:t xml:space="preserve">“</w:t>
            </w:r>
            <w:r>
              <w:t xml:space="preserve">over 26 years in business</w:t>
            </w:r>
            <w:r>
              <w:t xml:space="preserve">”</w:t>
            </w:r>
            <w:r>
              <w:t xml:space="preserve"> </w:t>
            </w:r>
            <w:r>
              <w:t xml:space="preserve">(one hero block) with</w:t>
            </w:r>
            <w:r>
              <w:t xml:space="preserve"> </w:t>
            </w:r>
            <w:r>
              <w:t xml:space="preserve">“</w:t>
            </w:r>
            <w:r>
              <w:t xml:space="preserve">more than 25 years in business</w:t>
            </w:r>
            <w:r>
              <w:t xml:space="preserve">”</w:t>
            </w:r>
            <w:r>
              <w:t xml:space="preserve"> </w:t>
            </w:r>
            <w:r>
              <w:t xml:space="preserve">(body block) and</w:t>
            </w:r>
            <w:r>
              <w:t xml:space="preserve"> </w:t>
            </w:r>
            <w:r>
              <w:t xml:space="preserve">“</w:t>
            </w:r>
            <w:r>
              <w:t xml:space="preserve">more than 25 years serving the Savannah area</w:t>
            </w:r>
            <w:r>
              <w:t xml:space="preserve">”</w:t>
            </w:r>
            <w:r>
              <w:t xml:space="preserve"> </w:t>
            </w:r>
            <w:r>
              <w:t xml:space="preserve">(another body block). The templated hero subhead on 31 of 32 staging pages reads</w:t>
            </w:r>
            <w:r>
              <w:t xml:space="preserve"> </w:t>
            </w:r>
            <w:r>
              <w:t xml:space="preserve">“</w:t>
            </w:r>
            <w:r>
              <w:t xml:space="preserve">over 25 years.</w:t>
            </w:r>
            <w:r>
              <w:t xml:space="preserve">”</w:t>
            </w:r>
          </w:p>
        </w:tc>
        <w:tc>
          <w:tcPr>
            <w:cnfStyle w:val="000001000000" w:firstRow="0" w:lastRow="0" w:firstColumn="0" w:lastColumn="0" w:oddVBand="0" w:evenVBand="1" w:oddHBand="0" w:evenHBand="0" w:firstRowFirstColumn="0" w:firstRowLastColumn="0" w:lastRowFirstColumn="0" w:lastRowLastColumn="0"/>
            <w:tcMar/>
          </w:tcPr>
          <w:p w14:paraId="08AFDA5A" wp14:textId="77777777">
            <w:pPr>
              <w:pStyle w:val="Compact"/>
              <w:jc w:val="left"/>
            </w:pPr>
            <w:r>
              <w:rPr>
                <w:bCs/>
                <w:b/>
              </w:rPr>
              <w:t xml:space="preserve">Standardize all age references to</w:t>
            </w:r>
            <w:r>
              <w:rPr>
                <w:bCs/>
                <w:b/>
              </w:rPr>
              <w:t xml:space="preserve"> </w:t>
            </w:r>
            <w:r>
              <w:rPr>
                <w:bCs/>
                <w:b/>
              </w:rPr>
              <w:t xml:space="preserve">“</w:t>
            </w:r>
            <w:r>
              <w:rPr>
                <w:bCs/>
                <w:b/>
              </w:rPr>
              <w:t xml:space="preserve">more than 25 years</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over 25 years</w:t>
            </w:r>
            <w:r>
              <w:rPr>
                <w:bCs/>
                <w:b/>
              </w:rPr>
              <w:t xml:space="preserve">”</w:t>
            </w:r>
            <w:r>
              <w:rPr>
                <w:bCs/>
                <w:b/>
              </w:rPr>
              <w:t xml:space="preserve"> </w:t>
            </w:r>
            <w:r>
              <w:rPr>
                <w:bCs/>
                <w:b/>
              </w:rPr>
              <w:t xml:space="preserve">— either is acceptable, but pick one and use it consistently).</w:t>
            </w:r>
            <w:r>
              <w:t xml:space="preserve"> </w:t>
            </w:r>
            <w:r>
              <w:t xml:space="preserve">AAction was founded in 1999, so this is conservative and true. We’ll revisit at 30 years rather than rewriting every interior page each year. The Home page’s</w:t>
            </w:r>
            <w:r>
              <w:t xml:space="preserve"> </w:t>
            </w:r>
            <w:r>
              <w:t xml:space="preserve">“</w:t>
            </w:r>
            <w:r>
              <w:t xml:space="preserve">over 26 years</w:t>
            </w:r>
            <w:r>
              <w:t xml:space="preserve">”</w:t>
            </w:r>
            <w:r>
              <w:t xml:space="preserve"> </w:t>
            </w:r>
            <w:r>
              <w:t xml:space="preserve">wording is the only outlier that needs to change down.</w:t>
            </w:r>
          </w:p>
        </w:tc>
      </w:tr>
      <w:tr xmlns:wp14="http://schemas.microsoft.com/office/word/2010/wordml" w:rsidTr="2E357677" w14:paraId="58F5FA2D" wp14:textId="77777777">
        <w:tc>
          <w:tcPr>
            <w:cnfStyle w:val="000010000000" w:firstRow="0" w:lastRow="0" w:firstColumn="0" w:lastColumn="0" w:oddVBand="1" w:evenVBand="0" w:oddHBand="0" w:evenHBand="0" w:firstRowFirstColumn="0" w:firstRowLastColumn="0" w:lastRowFirstColumn="0" w:lastRowLastColumn="0"/>
            <w:tcMar/>
          </w:tcPr>
          <w:p w14:paraId="29B4EA11" wp14:textId="77777777">
            <w:pPr>
              <w:pStyle w:val="Compact"/>
              <w:jc w:val="left"/>
            </w:pPr>
            <w:r>
              <w:t xml:space="preserve">6</w:t>
            </w:r>
          </w:p>
        </w:tc>
        <w:tc>
          <w:tcPr>
            <w:cnfStyle w:val="000001000000" w:firstRow="0" w:lastRow="0" w:firstColumn="0" w:lastColumn="0" w:oddVBand="0" w:evenVBand="1" w:oddHBand="0" w:evenHBand="0" w:firstRowFirstColumn="0" w:firstRowLastColumn="0" w:lastRowFirstColumn="0" w:lastRowLastColumn="0"/>
            <w:tcMar/>
          </w:tcPr>
          <w:p w14:paraId="7D0F0695" wp14:textId="77777777">
            <w:pPr>
              <w:pStyle w:val="Compact"/>
              <w:jc w:val="left"/>
            </w:pPr>
            <w:r>
              <w:t xml:space="preserve">Site-wide (global block)</w:t>
            </w:r>
          </w:p>
        </w:tc>
        <w:tc>
          <w:tcPr>
            <w:cnfStyle w:val="000010000000" w:firstRow="0" w:lastRow="0" w:firstColumn="0" w:lastColumn="0" w:oddVBand="1" w:evenVBand="0" w:oddHBand="0" w:evenHBand="0" w:firstRowFirstColumn="0" w:firstRowLastColumn="0" w:lastRowFirstColumn="0" w:lastRowLastColumn="0"/>
            <w:tcMar/>
          </w:tcPr>
          <w:p w14:paraId="548F7D21" wp14:textId="77777777">
            <w:pPr>
              <w:pStyle w:val="Compact"/>
              <w:jc w:val="left"/>
            </w:pPr>
            <w:r>
              <w:t xml:space="preserve">The three existing promo cards ($75 OFF Any HVAC Repair, 26% OFF Annual Service Plan, 50% Off Extended 10-Year Labor Warranty) are embedded as a</w:t>
            </w:r>
            <w:r>
              <w:t xml:space="preserve"> </w:t>
            </w:r>
            <w:r>
              <w:rPr>
                <w:bCs/>
                <w:b/>
              </w:rPr>
              <w:t xml:space="preserve">global block</w:t>
            </w:r>
            <w:r>
              <w:t xml:space="preserve"> </w:t>
            </w:r>
            <w:r>
              <w:t xml:space="preserve">(CSS class pattern</w:t>
            </w:r>
            <w:r>
              <w:t xml:space="preserve"> </w:t>
            </w:r>
            <w:r>
              <w:rPr>
                <w:rStyle w:val="VerbatimChar"/>
              </w:rPr>
              <w:t xml:space="preserve">x-global-block-970</w:t>
            </w:r>
            <w:r>
              <w:t xml:space="preserve"> </w:t>
            </w:r>
            <w:r>
              <w:t xml:space="preserve">and siblings) on multiple pages — not only the Promotions page.</w:t>
            </w:r>
            <w:r>
              <w:t xml:space="preserve"> </w:t>
            </w:r>
            <w:r>
              <w:rPr>
                <w:bCs/>
                <w:b/>
              </w:rPr>
              <w:t xml:space="preserve">Confirmed instances across 8 pages:</w:t>
            </w:r>
            <w:r>
              <w:t xml:space="preserve"> </w:t>
            </w:r>
            <w:r>
              <w:t xml:space="preserve">Home, Promotions, AC Repair, AC Installation, Heat Pumps, Pooler, Heating, Furnaces.</w:t>
            </w:r>
          </w:p>
        </w:tc>
        <w:tc>
          <w:tcPr>
            <w:cnfStyle w:val="000001000000" w:firstRow="0" w:lastRow="0" w:firstColumn="0" w:lastColumn="0" w:oddVBand="0" w:evenVBand="1" w:oddHBand="0" w:evenHBand="0" w:firstRowFirstColumn="0" w:firstRowLastColumn="0" w:lastRowFirstColumn="0" w:lastRowLastColumn="0"/>
            <w:tcMar/>
          </w:tcPr>
          <w:p w14:paraId="7EB011AA" wp14:textId="77777777">
            <w:pPr>
              <w:pStyle w:val="Compact"/>
              <w:jc w:val="left"/>
            </w:pPr>
            <w:r>
              <w:t xml:space="preserve">Replace the global block content per the three approved promo cards in</w:t>
            </w:r>
            <w:r>
              <w:t xml:space="preserve"> </w:t>
            </w:r>
            <w:r>
              <w:rPr>
                <w:bCs/>
                <w:b/>
              </w:rPr>
              <w:t xml:space="preserve">Appendix A</w:t>
            </w:r>
            <w:r>
              <w:t xml:space="preserve">, then audit all staging pages to confirm no other embedded instances remain. The existing promos were not designed or priced for the Savannah branch.</w:t>
            </w:r>
          </w:p>
        </w:tc>
      </w:tr>
      <w:tr xmlns:wp14="http://schemas.microsoft.com/office/word/2010/wordml" w:rsidTr="2E357677" w14:paraId="4538F269" wp14:textId="77777777">
        <w:tc>
          <w:tcPr>
            <w:cnfStyle w:val="000010000000" w:firstRow="0" w:lastRow="0" w:firstColumn="0" w:lastColumn="0" w:oddVBand="1" w:evenVBand="0" w:oddHBand="0" w:evenHBand="0" w:firstRowFirstColumn="0" w:firstRowLastColumn="0" w:lastRowFirstColumn="0" w:lastRowLastColumn="0"/>
            <w:tcMar/>
          </w:tcPr>
          <w:p w14:paraId="75697EEC" wp14:textId="77777777">
            <w:pPr>
              <w:pStyle w:val="Compact"/>
              <w:jc w:val="left"/>
            </w:pPr>
            <w:r>
              <w:t xml:space="preserve">7</w:t>
            </w:r>
          </w:p>
        </w:tc>
        <w:tc>
          <w:tcPr>
            <w:cnfStyle w:val="000001000000" w:firstRow="0" w:lastRow="0" w:firstColumn="0" w:lastColumn="0" w:oddVBand="0" w:evenVBand="1" w:oddHBand="0" w:evenHBand="0" w:firstRowFirstColumn="0" w:firstRowLastColumn="0" w:lastRowFirstColumn="0" w:lastRowLastColumn="0"/>
            <w:tcMar/>
          </w:tcPr>
          <w:p w14:paraId="06880E2E" wp14:textId="77777777">
            <w:pPr>
              <w:pStyle w:val="Compact"/>
              <w:jc w:val="left"/>
            </w:pPr>
            <w:r>
              <w:t xml:space="preserve">Pooler page</w:t>
            </w:r>
          </w:p>
        </w:tc>
        <w:tc>
          <w:tcPr>
            <w:cnfStyle w:val="000010000000" w:firstRow="0" w:lastRow="0" w:firstColumn="0" w:lastColumn="0" w:oddVBand="1" w:evenVBand="0" w:oddHBand="0" w:evenHBand="0" w:firstRowFirstColumn="0" w:firstRowLastColumn="0" w:lastRowFirstColumn="0" w:lastRowLastColumn="0"/>
            <w:tcMar/>
          </w:tcPr>
          <w:p w14:paraId="55FE153B" wp14:textId="77777777">
            <w:pPr>
              <w:pStyle w:val="Compact"/>
              <w:jc w:val="left"/>
            </w:pPr>
            <w:r>
              <w:t xml:space="preserve">Calls Pooler</w:t>
            </w:r>
            <w:r>
              <w:t xml:space="preserve"> </w:t>
            </w:r>
            <w:r>
              <w:t xml:space="preserve">“</w:t>
            </w:r>
            <w:r>
              <w:t xml:space="preserve">South Georgia</w:t>
            </w:r>
            <w:r>
              <w:t xml:space="preserve">”</w:t>
            </w:r>
            <w:r>
              <w:t xml:space="preserve"> </w:t>
            </w:r>
            <w:r>
              <w:t xml:space="preserve">twice</w:t>
            </w:r>
          </w:p>
        </w:tc>
        <w:tc>
          <w:tcPr>
            <w:cnfStyle w:val="000001000000" w:firstRow="0" w:lastRow="0" w:firstColumn="0" w:lastColumn="0" w:oddVBand="0" w:evenVBand="1" w:oddHBand="0" w:evenHBand="0" w:firstRowFirstColumn="0" w:firstRowLastColumn="0" w:lastRowFirstColumn="0" w:lastRowLastColumn="0"/>
            <w:tcMar/>
          </w:tcPr>
          <w:p w14:paraId="42046128" wp14:textId="77777777">
            <w:pPr>
              <w:pStyle w:val="Compact"/>
              <w:jc w:val="left"/>
            </w:pPr>
            <w:r>
              <w:t xml:space="preserve">Pooler is in Coastal Georgia. Replace</w:t>
            </w:r>
            <w:r>
              <w:t xml:space="preserve"> </w:t>
            </w:r>
            <w:r>
              <w:t xml:space="preserve">“</w:t>
            </w:r>
            <w:r>
              <w:t xml:space="preserve">South Georgia</w:t>
            </w:r>
            <w:r>
              <w:t xml:space="preserve">”</w:t>
            </w:r>
            <w:r>
              <w:t xml:space="preserve"> </w:t>
            </w:r>
            <w:r>
              <w:t xml:space="preserve">with</w:t>
            </w:r>
            <w:r>
              <w:t xml:space="preserve"> </w:t>
            </w:r>
            <w:r>
              <w:t xml:space="preserve">“</w:t>
            </w:r>
            <w:r>
              <w:t xml:space="preserve">Coastal Georgia.</w:t>
            </w:r>
            <w:r>
              <w:t xml:space="preserve">”</w:t>
            </w:r>
          </w:p>
        </w:tc>
      </w:tr>
      <w:tr xmlns:wp14="http://schemas.microsoft.com/office/word/2010/wordml" w:rsidTr="2E357677" w14:paraId="5C1CED0A" wp14:textId="77777777">
        <w:tc>
          <w:tcPr>
            <w:cnfStyle w:val="000010000000" w:firstRow="0" w:lastRow="0" w:firstColumn="0" w:lastColumn="0" w:oddVBand="1" w:evenVBand="0" w:oddHBand="0" w:evenHBand="0" w:firstRowFirstColumn="0" w:firstRowLastColumn="0" w:lastRowFirstColumn="0" w:lastRowLastColumn="0"/>
            <w:tcMar/>
          </w:tcPr>
          <w:p w14:paraId="23311562" wp14:textId="77777777">
            <w:pPr>
              <w:pStyle w:val="Compact"/>
              <w:jc w:val="left"/>
            </w:pPr>
            <w:r>
              <w:t xml:space="preserve">7a</w:t>
            </w:r>
          </w:p>
        </w:tc>
        <w:tc>
          <w:tcPr>
            <w:cnfStyle w:val="000001000000" w:firstRow="0" w:lastRow="0" w:firstColumn="0" w:lastColumn="0" w:oddVBand="0" w:evenVBand="1" w:oddHBand="0" w:evenHBand="0" w:firstRowFirstColumn="0" w:firstRowLastColumn="0" w:lastRowFirstColumn="0" w:lastRowLastColumn="0"/>
            <w:tcMar/>
          </w:tcPr>
          <w:p w14:paraId="3BF7B3AD" wp14:textId="77777777">
            <w:pPr>
              <w:pStyle w:val="Compact"/>
              <w:jc w:val="left"/>
            </w:pPr>
            <w:r>
              <w:t xml:space="preserve">Home page</w:t>
            </w:r>
            <w:r>
              <w:t xml:space="preserve"> </w:t>
            </w:r>
            <w:r>
              <w:rPr>
                <w:bCs/>
                <w:b/>
              </w:rPr>
              <w:t xml:space="preserve">and About page</w:t>
            </w:r>
          </w:p>
        </w:tc>
        <w:tc>
          <w:tcPr>
            <w:cnfStyle w:val="000010000000" w:firstRow="0" w:lastRow="0" w:firstColumn="0" w:lastColumn="0" w:oddVBand="1" w:evenVBand="0" w:oddHBand="0" w:evenHBand="0" w:firstRowFirstColumn="0" w:firstRowLastColumn="0" w:lastRowFirstColumn="0" w:lastRowLastColumn="0"/>
            <w:tcMar/>
          </w:tcPr>
          <w:p w14:paraId="105768A2" wp14:textId="77777777">
            <w:pPr>
              <w:pStyle w:val="Compact"/>
              <w:jc w:val="left"/>
            </w:pPr>
            <w:r>
              <w:t xml:space="preserve">“</w:t>
            </w:r>
            <w:r>
              <w:t xml:space="preserve">Join 2,500+ Happy Customers</w:t>
            </w:r>
            <w:r>
              <w:t xml:space="preserve">”</w:t>
            </w:r>
            <w:r>
              <w:t xml:space="preserve"> </w:t>
            </w:r>
            <w:r>
              <w:t xml:space="preserve">claim is not based on counted data and cannot be verified</w:t>
            </w:r>
          </w:p>
        </w:tc>
        <w:tc>
          <w:tcPr>
            <w:cnfStyle w:val="000001000000" w:firstRow="0" w:lastRow="0" w:firstColumn="0" w:lastColumn="0" w:oddVBand="0" w:evenVBand="1" w:oddHBand="0" w:evenHBand="0" w:firstRowFirstColumn="0" w:firstRowLastColumn="0" w:lastRowFirstColumn="0" w:lastRowLastColumn="0"/>
            <w:tcMar/>
          </w:tcPr>
          <w:p w14:paraId="3973B0CE" wp14:textId="77777777">
            <w:pPr>
              <w:pStyle w:val="Compact"/>
              <w:jc w:val="left"/>
            </w:pPr>
            <w:r>
              <w:t xml:space="preserve">Replace with:</w:t>
            </w:r>
            <w:r>
              <w:t xml:space="preserve"> </w:t>
            </w:r>
            <w:r>
              <w:rPr>
                <w:bCs/>
                <w:b/>
              </w:rPr>
              <w:t xml:space="preserve">“</w:t>
            </w:r>
            <w:r>
              <w:rPr>
                <w:bCs/>
                <w:b/>
              </w:rPr>
              <w:t xml:space="preserve">Trusted by your neighbors for more than 25 years.</w:t>
            </w:r>
            <w:r>
              <w:rPr>
                <w:bCs/>
                <w:b/>
              </w:rPr>
              <w:t xml:space="preserve">”</w:t>
            </w:r>
            <w:r>
              <w:t xml:space="preserve"> </w:t>
            </w:r>
            <w:r>
              <w:t xml:space="preserve">No specific number is required for this framing. Apply on both Home and About.</w:t>
            </w:r>
          </w:p>
        </w:tc>
      </w:tr>
      <w:tr xmlns:wp14="http://schemas.microsoft.com/office/word/2010/wordml" w:rsidTr="2E357677" w14:paraId="1C7E887A" wp14:textId="77777777">
        <w:tc>
          <w:tcPr>
            <w:cnfStyle w:val="000010000000" w:firstRow="0" w:lastRow="0" w:firstColumn="0" w:lastColumn="0" w:oddVBand="1" w:evenVBand="0" w:oddHBand="0" w:evenHBand="0" w:firstRowFirstColumn="0" w:firstRowLastColumn="0" w:lastRowFirstColumn="0" w:lastRowLastColumn="0"/>
            <w:tcMar/>
          </w:tcPr>
          <w:p w14:paraId="53AF8057" wp14:textId="77777777">
            <w:pPr>
              <w:pStyle w:val="Compact"/>
              <w:jc w:val="left"/>
            </w:pPr>
            <w:r>
              <w:t xml:space="preserve">7b</w:t>
            </w:r>
          </w:p>
        </w:tc>
        <w:tc>
          <w:tcPr>
            <w:cnfStyle w:val="000001000000" w:firstRow="0" w:lastRow="0" w:firstColumn="0" w:lastColumn="0" w:oddVBand="0" w:evenVBand="1" w:oddHBand="0" w:evenHBand="0" w:firstRowFirstColumn="0" w:firstRowLastColumn="0" w:lastRowFirstColumn="0" w:lastRowLastColumn="0"/>
            <w:tcMar/>
          </w:tcPr>
          <w:p w14:paraId="6FFE9013" wp14:textId="77777777">
            <w:pPr>
              <w:pStyle w:val="Compact"/>
              <w:jc w:val="left"/>
            </w:pPr>
            <w:r>
              <w:rPr>
                <w:bCs/>
                <w:b/>
              </w:rPr>
              <w:t xml:space="preserve">6 pages, 97 total Bryant mentions:</w:t>
            </w:r>
            <w:r>
              <w:t xml:space="preserve"> </w:t>
            </w:r>
            <w:r>
              <w:t xml:space="preserve">Bryant ERV Installation (68), Dual Fuel Hybrid Systems (12), Zone Control Systems (10), Skidaway Island (3), Whitemarsh Island (2), Wilmington Island (2)</w:t>
            </w:r>
          </w:p>
        </w:tc>
        <w:tc>
          <w:tcPr>
            <w:cnfStyle w:val="000010000000" w:firstRow="0" w:lastRow="0" w:firstColumn="0" w:lastColumn="0" w:oddVBand="1" w:evenVBand="0" w:oddHBand="0" w:evenHBand="0" w:firstRowFirstColumn="0" w:firstRowLastColumn="0" w:lastRowFirstColumn="0" w:lastRowLastColumn="0"/>
            <w:tcMar/>
          </w:tcPr>
          <w:p w14:paraId="06CFC366" wp14:textId="77777777">
            <w:pPr>
              <w:pStyle w:val="Compact"/>
              <w:jc w:val="left"/>
            </w:pPr>
            <w:r>
              <w:t xml:space="preserve">The site repeatedly identifies Bryant as the manufacturer AAction installs and services.</w:t>
            </w:r>
            <w:r>
              <w:t xml:space="preserve"> </w:t>
            </w:r>
            <w:r>
              <w:rPr>
                <w:bCs/>
                <w:b/>
              </w:rPr>
              <w:t xml:space="preserve">AAction is an American Standard Platinum Customer Care Dealer, not a Bryant dealer.</w:t>
            </w:r>
            <w:r>
              <w:t xml:space="preserve"> </w:t>
            </w:r>
            <w:r>
              <w:t xml:space="preserve">Bryant is a competing brand; Climatech is the largest Bryant dealer in Savannah and is AAction’s primary competitor. The current content reads as marketing for them.</w:t>
            </w:r>
          </w:p>
        </w:tc>
        <w:tc>
          <w:tcPr>
            <w:cnfStyle w:val="000001000000" w:firstRow="0" w:lastRow="0" w:firstColumn="0" w:lastColumn="0" w:oddVBand="0" w:evenVBand="1" w:oddHBand="0" w:evenHBand="0" w:firstRowFirstColumn="0" w:firstRowLastColumn="0" w:lastRowFirstColumn="0" w:lastRowLastColumn="0"/>
            <w:tcMar/>
          </w:tcPr>
          <w:p w14:paraId="6EDA53C2" wp14:textId="77777777">
            <w:pPr>
              <w:pStyle w:val="Compact"/>
              <w:jc w:val="left"/>
            </w:pPr>
            <w:r>
              <w:rPr>
                <w:bCs/>
                <w:b/>
              </w:rPr>
              <w:t xml:space="preserve">Three full pages (Bryant ERV, Zone Control Systems, Dual Fuel Hybrid Systems) cannot be fixed with find-and-replace</w:t>
            </w:r>
            <w:r>
              <w:t xml:space="preserve"> </w:t>
            </w:r>
            <w:r>
              <w:t xml:space="preserve">because the page premise is the brand — see section 1E for unpublish treatment.</w:t>
            </w:r>
            <w:r>
              <w:t xml:space="preserve"> </w:t>
            </w:r>
            <w:r>
              <w:rPr>
                <w:bCs/>
                <w:b/>
              </w:rPr>
              <w:t xml:space="preserve">Three service area pages (Skidaway, Whitemarsh, Wilmington Island) need surgical edits</w:t>
            </w:r>
            <w:r>
              <w:t xml:space="preserve"> </w:t>
            </w:r>
            <w:r>
              <w:t xml:space="preserve">— full replacement copy provided in</w:t>
            </w:r>
            <w:r>
              <w:t xml:space="preserve"> </w:t>
            </w:r>
            <w:r>
              <w:rPr>
                <w:bCs/>
                <w:b/>
              </w:rPr>
              <w:t xml:space="preserve">Appendix D</w:t>
            </w:r>
            <w:r>
              <w:t xml:space="preserve">. After edits, no Bryant references should remain on the site.</w:t>
            </w:r>
          </w:p>
        </w:tc>
      </w:tr>
      <w:tr xmlns:wp14="http://schemas.microsoft.com/office/word/2010/wordml" w:rsidTr="2E357677" w14:paraId="78BF45EF" wp14:textId="77777777">
        <w:tc>
          <w:tcPr>
            <w:cnfStyle w:val="000010000000" w:firstRow="0" w:lastRow="0" w:firstColumn="0" w:lastColumn="0" w:oddVBand="1" w:evenVBand="0" w:oddHBand="0" w:evenHBand="0" w:firstRowFirstColumn="0" w:firstRowLastColumn="0" w:lastRowFirstColumn="0" w:lastRowLastColumn="0"/>
            <w:tcMar/>
          </w:tcPr>
          <w:p w14:paraId="3EEFBFD0" wp14:textId="77777777">
            <w:pPr>
              <w:pStyle w:val="Compact"/>
              <w:jc w:val="left"/>
            </w:pPr>
            <w:r>
              <w:t xml:space="preserve">7c</w:t>
            </w:r>
          </w:p>
        </w:tc>
        <w:tc>
          <w:tcPr>
            <w:cnfStyle w:val="000001000000" w:firstRow="0" w:lastRow="0" w:firstColumn="0" w:lastColumn="0" w:oddVBand="0" w:evenVBand="1" w:oddHBand="0" w:evenHBand="0" w:firstRowFirstColumn="0" w:firstRowLastColumn="0" w:lastRowFirstColumn="0" w:lastRowLastColumn="0"/>
            <w:tcMar/>
          </w:tcPr>
          <w:p w14:paraId="23B18231" wp14:textId="77777777">
            <w:pPr>
              <w:pStyle w:val="Compact"/>
              <w:jc w:val="left"/>
            </w:pPr>
            <w:r>
              <w:t xml:space="preserve">Skidaway Island page</w:t>
            </w:r>
          </w:p>
        </w:tc>
        <w:tc>
          <w:tcPr>
            <w:cnfStyle w:val="000010000000" w:firstRow="0" w:lastRow="0" w:firstColumn="0" w:lastColumn="0" w:oddVBand="1" w:evenVBand="0" w:oddHBand="0" w:evenHBand="0" w:firstRowFirstColumn="0" w:firstRowLastColumn="0" w:lastRowFirstColumn="0" w:lastRowLastColumn="0"/>
            <w:tcMar/>
          </w:tcPr>
          <w:p w14:paraId="69FAB984" wp14:textId="77777777">
            <w:pPr>
              <w:pStyle w:val="Compact"/>
              <w:jc w:val="left"/>
            </w:pPr>
            <w:r>
              <w:t xml:space="preserve">“</w:t>
            </w:r>
            <w:r>
              <w:t xml:space="preserve">We Provide Marine HVAC Service</w:t>
            </w:r>
            <w:r>
              <w:t xml:space="preserve">”</w:t>
            </w:r>
            <w:r>
              <w:t xml:space="preserve"> </w:t>
            </w:r>
            <w:r>
              <w:t xml:space="preserve">— entire H2 section claiming AAction services marine HVAC systems. AAction does not do marine HVAC.</w:t>
            </w:r>
          </w:p>
        </w:tc>
        <w:tc>
          <w:tcPr>
            <w:cnfStyle w:val="000001000000" w:firstRow="0" w:lastRow="0" w:firstColumn="0" w:lastColumn="0" w:oddVBand="0" w:evenVBand="1" w:oddHBand="0" w:evenHBand="0" w:firstRowFirstColumn="0" w:firstRowLastColumn="0" w:lastRowFirstColumn="0" w:lastRowLastColumn="0"/>
            <w:tcMar/>
          </w:tcPr>
          <w:p w14:paraId="615F8120" wp14:textId="77777777">
            <w:pPr>
              <w:pStyle w:val="Compact"/>
              <w:jc w:val="left"/>
            </w:pPr>
            <w:r>
              <w:t xml:space="preserve">Remove the entire H2 section. No replacement. See Appendix D.</w:t>
            </w:r>
          </w:p>
        </w:tc>
      </w:tr>
      <w:tr xmlns:wp14="http://schemas.microsoft.com/office/word/2010/wordml" w:rsidTr="2E357677" w14:paraId="3DC2BEBA" wp14:textId="77777777">
        <w:tc>
          <w:tcPr>
            <w:cnfStyle w:val="000010000000" w:firstRow="0" w:lastRow="0" w:firstColumn="0" w:lastColumn="0" w:oddVBand="1" w:evenVBand="0" w:oddHBand="0" w:evenHBand="0" w:firstRowFirstColumn="0" w:firstRowLastColumn="0" w:lastRowFirstColumn="0" w:lastRowLastColumn="0"/>
            <w:tcMar/>
          </w:tcPr>
          <w:p w14:paraId="7B0DB402" wp14:textId="77777777">
            <w:pPr>
              <w:pStyle w:val="Compact"/>
              <w:jc w:val="left"/>
            </w:pPr>
            <w:r>
              <w:t xml:space="preserve">7d</w:t>
            </w:r>
          </w:p>
        </w:tc>
        <w:tc>
          <w:tcPr>
            <w:cnfStyle w:val="000001000000" w:firstRow="0" w:lastRow="0" w:firstColumn="0" w:lastColumn="0" w:oddVBand="0" w:evenVBand="1" w:oddHBand="0" w:evenHBand="0" w:firstRowFirstColumn="0" w:firstRowLastColumn="0" w:lastRowFirstColumn="0" w:lastRowLastColumn="0"/>
            <w:tcMar/>
          </w:tcPr>
          <w:p w14:paraId="29082B71" wp14:textId="77777777">
            <w:pPr>
              <w:pStyle w:val="Compact"/>
              <w:jc w:val="left"/>
            </w:pPr>
            <w:r>
              <w:t xml:space="preserve">Skidaway Island, Wilmington Island,</w:t>
            </w:r>
            <w:r>
              <w:t xml:space="preserve"> </w:t>
            </w:r>
            <w:r>
              <w:rPr>
                <w:bCs/>
                <w:b/>
              </w:rPr>
              <w:t xml:space="preserve">and</w:t>
            </w:r>
            <w:r>
              <w:t xml:space="preserve"> </w:t>
            </w:r>
            <w:r>
              <w:t xml:space="preserve">Whitemarsh Island pages</w:t>
            </w:r>
          </w:p>
        </w:tc>
        <w:tc>
          <w:tcPr>
            <w:cnfStyle w:val="000010000000" w:firstRow="0" w:lastRow="0" w:firstColumn="0" w:lastColumn="0" w:oddVBand="1" w:evenVBand="0" w:oddHBand="0" w:evenHBand="0" w:firstRowFirstColumn="0" w:firstRowLastColumn="0" w:lastRowFirstColumn="0" w:lastRowLastColumn="0"/>
            <w:tcMar/>
          </w:tcPr>
          <w:p w14:paraId="1DE8A3B9" wp14:textId="77777777">
            <w:pPr>
              <w:pStyle w:val="Compact"/>
              <w:jc w:val="left"/>
            </w:pPr>
            <w:r>
              <w:t xml:space="preserve">Solar HVAC false service claims. Whitemarsh page says</w:t>
            </w:r>
            <w:r>
              <w:t xml:space="preserve"> </w:t>
            </w:r>
            <w:r>
              <w:rPr>
                <w:iCs/>
                <w:i/>
              </w:rPr>
              <w:t xml:space="preserve">“</w:t>
            </w:r>
            <w:r>
              <w:rPr>
                <w:iCs/>
                <w:i/>
              </w:rPr>
              <w:t xml:space="preserve">As a leading provider of solar HVAC systems…</w:t>
            </w:r>
            <w:r>
              <w:rPr>
                <w:iCs/>
                <w:i/>
              </w:rPr>
              <w:t xml:space="preserve">”</w:t>
            </w:r>
            <w:r>
              <w:t xml:space="preserve">. Skidaway has a full</w:t>
            </w:r>
            <w:r>
              <w:t xml:space="preserve"> </w:t>
            </w:r>
            <w:r>
              <w:t xml:space="preserve">“</w:t>
            </w:r>
            <w:r>
              <w:t xml:space="preserve">Take Advantage of Solar Energy with a Solar Air Conditioner</w:t>
            </w:r>
            <w:r>
              <w:t xml:space="preserve">”</w:t>
            </w:r>
            <w:r>
              <w:t xml:space="preserve"> </w:t>
            </w:r>
            <w:r>
              <w:t xml:space="preserve">section. Wilmington has</w:t>
            </w:r>
            <w:r>
              <w:t xml:space="preserve"> </w:t>
            </w:r>
            <w:r>
              <w:t xml:space="preserve">“</w:t>
            </w:r>
            <w:r>
              <w:t xml:space="preserve">Are You Ready for Solar Energy?</w:t>
            </w:r>
            <w:r>
              <w:t xml:space="preserve">”</w:t>
            </w:r>
            <w:r>
              <w:t xml:space="preserve"> </w:t>
            </w:r>
            <w:r>
              <w:t xml:space="preserve">section claiming</w:t>
            </w:r>
            <w:r>
              <w:t xml:space="preserve"> </w:t>
            </w:r>
            <w:r>
              <w:rPr>
                <w:iCs/>
                <w:i/>
              </w:rPr>
              <w:t xml:space="preserve">“</w:t>
            </w:r>
            <w:r>
              <w:rPr>
                <w:iCs/>
                <w:i/>
              </w:rPr>
              <w:t xml:space="preserve">We offer a number of different products, including solar air conditioner and heat pumps as well as solar water heaters.</w:t>
            </w:r>
            <w:r>
              <w:rPr>
                <w:iCs/>
                <w:i/>
              </w:rPr>
              <w:t xml:space="preserve">”</w:t>
            </w:r>
            <w:r>
              <w:t xml:space="preserve"> </w:t>
            </w:r>
            <w:r>
              <w:t xml:space="preserve">AAction does not do solar.</w:t>
            </w:r>
          </w:p>
        </w:tc>
        <w:tc>
          <w:tcPr>
            <w:cnfStyle w:val="000001000000" w:firstRow="0" w:lastRow="0" w:firstColumn="0" w:lastColumn="0" w:oddVBand="0" w:evenVBand="1" w:oddHBand="0" w:evenHBand="0" w:firstRowFirstColumn="0" w:firstRowLastColumn="0" w:lastRowFirstColumn="0" w:lastRowLastColumn="0"/>
            <w:tcMar/>
          </w:tcPr>
          <w:p w14:paraId="3E5B21C3" wp14:textId="77777777">
            <w:pPr>
              <w:pStyle w:val="Compact"/>
              <w:jc w:val="left"/>
            </w:pPr>
            <w:r>
              <w:t xml:space="preserve">Remove all solar sections and body-copy references. See Appendix D for surgical edits on each page.</w:t>
            </w:r>
          </w:p>
        </w:tc>
      </w:tr>
      <w:tr xmlns:wp14="http://schemas.microsoft.com/office/word/2010/wordml" w:rsidTr="2E357677" w14:paraId="4CFBA3A5" wp14:textId="77777777">
        <w:tc>
          <w:tcPr>
            <w:cnfStyle w:val="000010000000" w:firstRow="0" w:lastRow="0" w:firstColumn="0" w:lastColumn="0" w:oddVBand="1" w:evenVBand="0" w:oddHBand="0" w:evenHBand="0" w:firstRowFirstColumn="0" w:firstRowLastColumn="0" w:lastRowFirstColumn="0" w:lastRowLastColumn="0"/>
            <w:tcMar/>
          </w:tcPr>
          <w:p w14:paraId="1A720F13" wp14:textId="77777777">
            <w:pPr>
              <w:pStyle w:val="Compact"/>
              <w:jc w:val="left"/>
            </w:pPr>
            <w:r>
              <w:t xml:space="preserve">7e</w:t>
            </w:r>
          </w:p>
        </w:tc>
        <w:tc>
          <w:tcPr>
            <w:cnfStyle w:val="000001000000" w:firstRow="0" w:lastRow="0" w:firstColumn="0" w:lastColumn="0" w:oddVBand="0" w:evenVBand="1" w:oddHBand="0" w:evenHBand="0" w:firstRowFirstColumn="0" w:firstRowLastColumn="0" w:lastRowFirstColumn="0" w:lastRowLastColumn="0"/>
            <w:tcMar/>
          </w:tcPr>
          <w:p w14:paraId="04BC12F1" wp14:textId="77777777">
            <w:pPr>
              <w:pStyle w:val="Compact"/>
              <w:jc w:val="left"/>
            </w:pPr>
            <w:r>
              <w:t xml:space="preserve">Skidaway Island and Whitemarsh Island pages</w:t>
            </w:r>
          </w:p>
        </w:tc>
        <w:tc>
          <w:tcPr>
            <w:cnfStyle w:val="000010000000" w:firstRow="0" w:lastRow="0" w:firstColumn="0" w:lastColumn="0" w:oddVBand="1" w:evenVBand="0" w:oddHBand="0" w:evenHBand="0" w:firstRowFirstColumn="0" w:firstRowLastColumn="0" w:lastRowFirstColumn="0" w:lastRowLastColumn="0"/>
            <w:tcMar/>
          </w:tcPr>
          <w:p w14:paraId="5965D49A" wp14:textId="77777777">
            <w:pPr>
              <w:pStyle w:val="Compact"/>
              <w:jc w:val="left"/>
            </w:pPr>
            <w:r>
              <w:t xml:space="preserve">Energy audit false service claims. Whitemarsh:</w:t>
            </w:r>
            <w:r>
              <w:t xml:space="preserve"> </w:t>
            </w:r>
            <w:r>
              <w:rPr>
                <w:iCs/>
                <w:i/>
              </w:rPr>
              <w:t xml:space="preserve">“</w:t>
            </w:r>
            <w:r>
              <w:rPr>
                <w:iCs/>
                <w:i/>
              </w:rPr>
              <w:t xml:space="preserve">We use thermal imaging technology to perform comprehensive energy audits that will pinpoint where you’re losing energy.</w:t>
            </w:r>
            <w:r>
              <w:rPr>
                <w:iCs/>
                <w:i/>
              </w:rPr>
              <w:t xml:space="preserve">”</w:t>
            </w:r>
            <w:r>
              <w:t xml:space="preserve"> </w:t>
            </w:r>
            <w:r>
              <w:t xml:space="preserve">Skidaway:</w:t>
            </w:r>
            <w:r>
              <w:t xml:space="preserve"> </w:t>
            </w:r>
            <w:r>
              <w:rPr>
                <w:iCs/>
                <w:i/>
              </w:rPr>
              <w:t xml:space="preserve">“</w:t>
            </w:r>
            <w:r>
              <w:rPr>
                <w:iCs/>
                <w:i/>
              </w:rPr>
              <w:t xml:space="preserve">you can consider a professional energy audit…</w:t>
            </w:r>
            <w:r>
              <w:rPr>
                <w:iCs/>
                <w:i/>
              </w:rPr>
              <w:t xml:space="preserve">”</w:t>
            </w:r>
            <w:r>
              <w:t xml:space="preserve"> </w:t>
            </w:r>
            <w:r>
              <w:t xml:space="preserve">(in body copy describing AAction services). AAction does not perform energy audits at this time.</w:t>
            </w:r>
          </w:p>
        </w:tc>
        <w:tc>
          <w:tcPr>
            <w:cnfStyle w:val="000001000000" w:firstRow="0" w:lastRow="0" w:firstColumn="0" w:lastColumn="0" w:oddVBand="0" w:evenVBand="1" w:oddHBand="0" w:evenHBand="0" w:firstRowFirstColumn="0" w:firstRowLastColumn="0" w:lastRowFirstColumn="0" w:lastRowLastColumn="0"/>
            <w:tcMar/>
          </w:tcPr>
          <w:p w14:paraId="12365C92" wp14:textId="77777777">
            <w:pPr>
              <w:pStyle w:val="Compact"/>
              <w:jc w:val="left"/>
            </w:pPr>
            <w:r>
              <w:t xml:space="preserve">Remove or reword on both pages. See Appendix D.</w:t>
            </w:r>
          </w:p>
        </w:tc>
      </w:tr>
      <w:tr xmlns:wp14="http://schemas.microsoft.com/office/word/2010/wordml" w:rsidTr="2E357677" w14:paraId="2E7266C9" wp14:textId="77777777">
        <w:tc>
          <w:tcPr>
            <w:cnfStyle w:val="000010000000" w:firstRow="0" w:lastRow="0" w:firstColumn="0" w:lastColumn="0" w:oddVBand="1" w:evenVBand="0" w:oddHBand="0" w:evenHBand="0" w:firstRowFirstColumn="0" w:firstRowLastColumn="0" w:lastRowFirstColumn="0" w:lastRowLastColumn="0"/>
            <w:tcMar/>
          </w:tcPr>
          <w:p w14:paraId="389BC7B1" wp14:textId="77777777">
            <w:pPr>
              <w:pStyle w:val="Compact"/>
              <w:jc w:val="left"/>
            </w:pPr>
            <w:r>
              <w:t xml:space="preserve">7f</w:t>
            </w:r>
          </w:p>
        </w:tc>
        <w:tc>
          <w:tcPr>
            <w:cnfStyle w:val="000001000000" w:firstRow="0" w:lastRow="0" w:firstColumn="0" w:lastColumn="0" w:oddVBand="0" w:evenVBand="1" w:oddHBand="0" w:evenHBand="0" w:firstRowFirstColumn="0" w:firstRowLastColumn="0" w:lastRowFirstColumn="0" w:lastRowLastColumn="0"/>
            <w:tcMar/>
          </w:tcPr>
          <w:p w14:paraId="77272C9D" wp14:textId="77777777">
            <w:pPr>
              <w:pStyle w:val="Compact"/>
              <w:jc w:val="left"/>
            </w:pPr>
            <w:r>
              <w:t xml:space="preserve">Whitemarsh Island page</w:t>
            </w:r>
          </w:p>
        </w:tc>
        <w:tc>
          <w:tcPr>
            <w:cnfStyle w:val="000010000000" w:firstRow="0" w:lastRow="0" w:firstColumn="0" w:lastColumn="0" w:oddVBand="1" w:evenVBand="0" w:oddHBand="0" w:evenHBand="0" w:firstRowFirstColumn="0" w:firstRowLastColumn="0" w:lastRowFirstColumn="0" w:lastRowLastColumn="0"/>
            <w:tcMar/>
          </w:tcPr>
          <w:p w14:paraId="0B69E1C6" wp14:textId="77777777">
            <w:pPr>
              <w:pStyle w:val="Compact"/>
              <w:jc w:val="left"/>
            </w:pPr>
            <w:r>
              <w:t xml:space="preserve">Body copy places Whitemarsh in South Carolina:</w:t>
            </w:r>
            <w:r>
              <w:t xml:space="preserve"> </w:t>
            </w:r>
            <w:r>
              <w:rPr>
                <w:iCs/>
                <w:i/>
              </w:rPr>
              <w:t xml:space="preserve">“</w:t>
            </w:r>
            <w:r>
              <w:rPr>
                <w:iCs/>
                <w:i/>
              </w:rPr>
              <w:t xml:space="preserve">…throughout the hottest days that</w:t>
            </w:r>
            <w:r>
              <w:rPr>
                <w:iCs/>
                <w:i/>
              </w:rPr>
              <w:t xml:space="preserve"> </w:t>
            </w:r>
            <w:r>
              <w:rPr>
                <w:bCs/>
                <w:b/>
                <w:iCs/>
                <w:i/>
              </w:rPr>
              <w:t xml:space="preserve">South Carolina</w:t>
            </w:r>
            <w:r>
              <w:rPr>
                <w:iCs/>
                <w:i/>
              </w:rPr>
              <w:t xml:space="preserve"> </w:t>
            </w:r>
            <w:r>
              <w:rPr>
                <w:iCs/>
                <w:i/>
              </w:rPr>
              <w:t xml:space="preserve">has to offer</w:t>
            </w:r>
            <w:r>
              <w:rPr>
                <w:iCs/>
                <w:i/>
              </w:rPr>
              <w:t xml:space="preserve">”</w:t>
            </w:r>
            <w:r>
              <w:t xml:space="preserve"> </w:t>
            </w:r>
            <w:r>
              <w:t xml:space="preserve">(with an outbound link to weather.com). Whitemarsh Island is in Chatham County,</w:t>
            </w:r>
            <w:r>
              <w:t xml:space="preserve"> </w:t>
            </w:r>
            <w:r>
              <w:rPr>
                <w:bCs/>
                <w:b/>
              </w:rPr>
              <w:t xml:space="preserve">Georgia</w:t>
            </w:r>
            <w:r>
              <w:t xml:space="preserve">.</w:t>
            </w:r>
          </w:p>
        </w:tc>
        <w:tc>
          <w:tcPr>
            <w:cnfStyle w:val="000001000000" w:firstRow="0" w:lastRow="0" w:firstColumn="0" w:lastColumn="0" w:oddVBand="0" w:evenVBand="1" w:oddHBand="0" w:evenHBand="0" w:firstRowFirstColumn="0" w:firstRowLastColumn="0" w:lastRowFirstColumn="0" w:lastRowLastColumn="0"/>
            <w:tcMar/>
          </w:tcPr>
          <w:p w14:paraId="1E3C91EB" wp14:textId="77777777">
            <w:pPr>
              <w:pStyle w:val="Compact"/>
              <w:jc w:val="left"/>
            </w:pPr>
            <w:r>
              <w:t xml:space="preserve">Correct geography to Coastal Georgia and remove the outbound weather.com link. See Appendix D.</w:t>
            </w:r>
            <w:r>
              <w:t xml:space="preserve"> </w:t>
            </w:r>
            <w:r>
              <w:rPr>
                <w:bCs/>
                <w:b/>
              </w:rPr>
              <w:t xml:space="preserve">Pattern:</w:t>
            </w:r>
            <w:r>
              <w:t xml:space="preserve"> </w:t>
            </w:r>
            <w:r>
              <w:t xml:space="preserve">This is the same species of geography error that was found on the deprecated Property Management HVAC page (which placed Hilton Head in GA). Every templated service area page needs an explicit state-and-county verification pass before launch.</w:t>
            </w:r>
          </w:p>
        </w:tc>
      </w:tr>
    </w:tbl>
    <w:p xmlns:wp14="http://schemas.microsoft.com/office/word/2010/wordml" w14:paraId="22075806" wp14:textId="77777777">
      <w:pPr>
        <w:pStyle w:val="BlockText"/>
      </w:pPr>
      <w:r>
        <w:rPr>
          <w:bCs/>
          <w:b/>
        </w:rPr>
        <w:t xml:space="preserve">Site-wide compliance requirement (TILA / Regulation Z):</w:t>
      </w:r>
      <w:r>
        <w:t xml:space="preserve"> </w:t>
      </w:r>
      <w:r>
        <w:t xml:space="preserve">Anywhere the site references financing rates, monthly payment examples, or offers of credit, an</w:t>
      </w:r>
      <w:r>
        <w:t xml:space="preserve"> </w:t>
      </w:r>
      <w:r>
        <w:rPr>
          <w:bCs/>
          <w:b/>
        </w:rPr>
        <w:t xml:space="preserve">*On Approved Credit (OAC)</w:t>
      </w:r>
      <w:r>
        <w:t xml:space="preserve"> </w:t>
      </w:r>
      <w:r>
        <w:t xml:space="preserve">disclaimer must appear. This applies to the Financing page (mandatory), any service page referencing financing terms or</w:t>
      </w:r>
      <w:r>
        <w:t xml:space="preserve"> </w:t>
      </w:r>
      <w:r>
        <w:t xml:space="preserve">“</w:t>
      </w:r>
      <w:r>
        <w:t xml:space="preserve">as low as $X/month</w:t>
      </w:r>
      <w:r>
        <w:t xml:space="preserve">”</w:t>
      </w:r>
      <w:r>
        <w:t xml:space="preserve"> </w:t>
      </w:r>
      <w:r>
        <w:t xml:space="preserve">language, and any future promotional content involving credit. The asterisk-OAC convention is the standard footnote treatment. Lender-required disclosures are handled separately by the lender during the application process — the OAC requirement above is separate and AAction’s responsibility.</w:t>
      </w:r>
    </w:p>
    <w:bookmarkEnd w:id="20"/>
    <w:bookmarkStart w:name="X04ccb3809ac11bab5ba9c5d711364196c248121" w:id="21"/>
    <w:p xmlns:wp14="http://schemas.microsoft.com/office/word/2010/wordml" w14:paraId="5415A340" wp14:textId="77777777">
      <w:pPr>
        <w:pStyle w:val="Heading3"/>
      </w:pPr>
      <w:r>
        <w:t xml:space="preserve">1B. Visible errors that customers will notice</w:t>
      </w:r>
    </w:p>
    <w:tbl>
      <w:tblPr>
        <w:tblStyle w:val="Table"/>
        <w:tblW w:w="5000" w:type="pct"/>
        <w:tblLook w:val="0020" w:firstRow="1" w:lastRow="0" w:firstColumn="0" w:lastColumn="0" w:noHBand="0" w:noVBand="0"/>
        <w:jc w:val="start"/>
      </w:tblPr>
      <w:tblGrid>
        <w:gridCol w:w="1980"/>
        <w:gridCol w:w="1980"/>
        <w:gridCol w:w="1980"/>
        <w:gridCol w:w="1980"/>
      </w:tblGrid>
      <w:tr xmlns:wp14="http://schemas.microsoft.com/office/word/2010/wordml" w14:paraId="06B5487A" wp14:textId="77777777">
        <w:trPr>
          <w:tblHeader w:val="true"/>
        </w:trPr>
        <w:tc>
          <w:tcPr/>
          <w:p w14:paraId="46AE0C79" wp14:textId="77777777">
            <w:pPr>
              <w:pStyle w:val="Compact"/>
              <w:jc w:val="left"/>
            </w:pPr>
            <w:r>
              <w:t xml:space="preserve">#</w:t>
            </w:r>
          </w:p>
        </w:tc>
        <w:tc>
          <w:tcPr/>
          <w:p w14:paraId="0EC49A17" wp14:textId="77777777">
            <w:pPr>
              <w:pStyle w:val="Compact"/>
              <w:jc w:val="left"/>
            </w:pPr>
            <w:r>
              <w:t xml:space="preserve">Page(s)</w:t>
            </w:r>
          </w:p>
        </w:tc>
        <w:tc>
          <w:tcPr/>
          <w:p w14:paraId="7C894CC5" wp14:textId="77777777">
            <w:pPr>
              <w:pStyle w:val="Compact"/>
              <w:jc w:val="left"/>
            </w:pPr>
            <w:r>
              <w:t xml:space="preserve">Issue</w:t>
            </w:r>
          </w:p>
        </w:tc>
        <w:tc>
          <w:tcPr/>
          <w:p w14:paraId="1A383927" wp14:textId="77777777">
            <w:pPr>
              <w:pStyle w:val="Compact"/>
              <w:jc w:val="left"/>
            </w:pPr>
            <w:r>
              <w:t xml:space="preserve">Correction</w:t>
            </w:r>
          </w:p>
        </w:tc>
      </w:tr>
      <w:tr xmlns:wp14="http://schemas.microsoft.com/office/word/2010/wordml" w14:paraId="2074B0BF" wp14:textId="77777777">
        <w:tc>
          <w:tcPr/>
          <w:p w14:paraId="44B0A208" wp14:textId="77777777">
            <w:pPr>
              <w:pStyle w:val="Compact"/>
              <w:jc w:val="left"/>
            </w:pPr>
            <w:r>
              <w:t xml:space="preserve">8</w:t>
            </w:r>
          </w:p>
        </w:tc>
        <w:tc>
          <w:tcPr/>
          <w:p w14:paraId="73C1A9F2" wp14:textId="77777777">
            <w:pPr>
              <w:pStyle w:val="Compact"/>
              <w:jc w:val="left"/>
            </w:pPr>
            <w:r>
              <w:t xml:space="preserve">Site-wide footer</w:t>
            </w:r>
          </w:p>
        </w:tc>
        <w:tc>
          <w:tcPr/>
          <w:p w14:paraId="6BD8C3DE" wp14:textId="77777777">
            <w:pPr>
              <w:pStyle w:val="Compact"/>
              <w:jc w:val="left"/>
            </w:pPr>
            <w:r>
              <w:t xml:space="preserve">“</w:t>
            </w:r>
            <w:r>
              <w:t xml:space="preserve">Altanta, GA</w:t>
            </w:r>
            <w:r>
              <w:t xml:space="preserve">”</w:t>
            </w:r>
            <w:r>
              <w:t xml:space="preserve"> </w:t>
            </w:r>
            <w:r>
              <w:t xml:space="preserve">in the location switcher</w:t>
            </w:r>
          </w:p>
        </w:tc>
        <w:tc>
          <w:tcPr/>
          <w:p w14:paraId="4CAF8BEA" wp14:textId="77777777">
            <w:pPr>
              <w:pStyle w:val="Compact"/>
              <w:jc w:val="left"/>
            </w:pPr>
            <w:r>
              <w:t xml:space="preserve">“</w:t>
            </w:r>
            <w:r>
              <w:t xml:space="preserve">Atlanta, GA</w:t>
            </w:r>
            <w:r>
              <w:t xml:space="preserve">”</w:t>
            </w:r>
          </w:p>
        </w:tc>
      </w:tr>
      <w:tr xmlns:wp14="http://schemas.microsoft.com/office/word/2010/wordml" w14:paraId="44F60F5C" wp14:textId="77777777">
        <w:tc>
          <w:tcPr/>
          <w:p w14:paraId="2B2B7304" wp14:textId="77777777">
            <w:pPr>
              <w:pStyle w:val="Compact"/>
              <w:jc w:val="left"/>
            </w:pPr>
            <w:r>
              <w:t xml:space="preserve">9</w:t>
            </w:r>
          </w:p>
        </w:tc>
        <w:tc>
          <w:tcPr/>
          <w:p w14:paraId="53CAA761" wp14:textId="77777777">
            <w:pPr>
              <w:pStyle w:val="Compact"/>
              <w:jc w:val="left"/>
            </w:pPr>
            <w:r>
              <w:t xml:space="preserve">Home, Contact (service area list)</w:t>
            </w:r>
          </w:p>
        </w:tc>
        <w:tc>
          <w:tcPr/>
          <w:p w14:paraId="4AB812DF" wp14:textId="77777777">
            <w:pPr>
              <w:pStyle w:val="Compact"/>
              <w:jc w:val="left"/>
            </w:pPr>
            <w:r>
              <w:t xml:space="preserve">“</w:t>
            </w:r>
            <w:r>
              <w:t xml:space="preserve">Isle Hope</w:t>
            </w:r>
            <w:r>
              <w:t xml:space="preserve">”</w:t>
            </w:r>
          </w:p>
        </w:tc>
        <w:tc>
          <w:tcPr/>
          <w:p w14:paraId="3695051F" wp14:textId="77777777">
            <w:pPr>
              <w:pStyle w:val="Compact"/>
              <w:jc w:val="left"/>
            </w:pPr>
            <w:r>
              <w:t xml:space="preserve">“</w:t>
            </w:r>
            <w:r>
              <w:t xml:space="preserve">Isle of Hope</w:t>
            </w:r>
            <w:r>
              <w:t xml:space="preserve">”</w:t>
            </w:r>
          </w:p>
        </w:tc>
      </w:tr>
      <w:tr xmlns:wp14="http://schemas.microsoft.com/office/word/2010/wordml" w14:paraId="427BC150" wp14:textId="77777777">
        <w:tc>
          <w:tcPr/>
          <w:p w14:paraId="5D369756" wp14:textId="77777777">
            <w:pPr>
              <w:pStyle w:val="Compact"/>
              <w:jc w:val="left"/>
            </w:pPr>
            <w:r>
              <w:t xml:space="preserve">10</w:t>
            </w:r>
          </w:p>
        </w:tc>
        <w:tc>
          <w:tcPr/>
          <w:p w14:paraId="794A4EE8" wp14:textId="77777777">
            <w:pPr>
              <w:pStyle w:val="Compact"/>
              <w:jc w:val="left"/>
            </w:pPr>
            <w:r>
              <w:t xml:space="preserve">Home page H1</w:t>
            </w:r>
          </w:p>
        </w:tc>
        <w:tc>
          <w:tcPr/>
          <w:p w14:paraId="310DACB7" wp14:textId="77777777">
            <w:pPr>
              <w:pStyle w:val="Compact"/>
              <w:jc w:val="left"/>
            </w:pPr>
            <w:r>
              <w:t xml:space="preserve">“</w:t>
            </w:r>
            <w:r>
              <w:t xml:space="preserve">The Friendly local home comfort Experts</w:t>
            </w:r>
            <w:r>
              <w:t xml:space="preserve">”</w:t>
            </w:r>
            <w:r>
              <w:t xml:space="preserve"> </w:t>
            </w:r>
            <w:r>
              <w:t xml:space="preserve">— inconsistent capitalization</w:t>
            </w:r>
          </w:p>
        </w:tc>
        <w:tc>
          <w:tcPr/>
          <w:p w14:paraId="655B1E42" wp14:textId="77777777">
            <w:pPr>
              <w:pStyle w:val="Compact"/>
              <w:jc w:val="left"/>
            </w:pPr>
            <w:r>
              <w:t xml:space="preserve">Use title case:</w:t>
            </w:r>
            <w:r>
              <w:t xml:space="preserve"> </w:t>
            </w:r>
            <w:r>
              <w:t xml:space="preserve">“</w:t>
            </w:r>
            <w:r>
              <w:t xml:space="preserve">The Friendly Local Home Comfort Experts</w:t>
            </w:r>
            <w:r>
              <w:t xml:space="preserve">”</w:t>
            </w:r>
          </w:p>
        </w:tc>
      </w:tr>
      <w:tr xmlns:wp14="http://schemas.microsoft.com/office/word/2010/wordml" w14:paraId="788506BF" wp14:textId="77777777">
        <w:tc>
          <w:tcPr/>
          <w:p w14:paraId="4737E36C" wp14:textId="77777777">
            <w:pPr>
              <w:pStyle w:val="Compact"/>
              <w:jc w:val="left"/>
            </w:pPr>
            <w:r>
              <w:t xml:space="preserve">11</w:t>
            </w:r>
          </w:p>
        </w:tc>
        <w:tc>
          <w:tcPr/>
          <w:p w14:paraId="11AB5F4D" wp14:textId="77777777">
            <w:pPr>
              <w:pStyle w:val="Compact"/>
              <w:jc w:val="left"/>
            </w:pPr>
            <w:r>
              <w:t xml:space="preserve">Membership Plan page</w:t>
            </w:r>
          </w:p>
        </w:tc>
        <w:tc>
          <w:tcPr/>
          <w:p w14:paraId="2B3CDE2D" wp14:textId="77777777">
            <w:pPr>
              <w:pStyle w:val="Compact"/>
              <w:jc w:val="left"/>
            </w:pPr>
            <w:r>
              <w:t xml:space="preserve">Title tag is</w:t>
            </w:r>
            <w:r>
              <w:t xml:space="preserve"> </w:t>
            </w:r>
            <w:r>
              <w:t xml:space="preserve">“</w:t>
            </w:r>
            <w:r>
              <w:t xml:space="preserve">Membership Plan - Savannah</w:t>
            </w:r>
            <w:r>
              <w:t xml:space="preserve">”</w:t>
            </w:r>
            <w:r>
              <w:t xml:space="preserve"> </w:t>
            </w:r>
            <w:r>
              <w:t xml:space="preserve">(no company name, no keyword); meta description is auto-generated junk starting with</w:t>
            </w:r>
            <w:r>
              <w:t xml:space="preserve"> </w:t>
            </w:r>
            <w:r>
              <w:t xml:space="preserve">“</w:t>
            </w:r>
            <w:r>
              <w:t xml:space="preserve">Schedule Now Call 912-897-2247…</w:t>
            </w:r>
            <w:r>
              <w:t xml:space="preserve">”</w:t>
            </w:r>
          </w:p>
        </w:tc>
        <w:tc>
          <w:tcPr/>
          <w:p w14:paraId="4F18C159" wp14:textId="77777777">
            <w:pPr>
              <w:pStyle w:val="Compact"/>
              <w:jc w:val="left"/>
            </w:pPr>
            <w:r>
              <w:t xml:space="preserve">Title:</w:t>
            </w:r>
            <w:r>
              <w:t xml:space="preserve"> </w:t>
            </w:r>
            <w:r>
              <w:rPr>
                <w:rStyle w:val="VerbatimChar"/>
              </w:rPr>
              <w:t xml:space="preserve">Premier Service Plan — HVAC Maintenance in Savannah, GA \| AAction Air Conditioning &amp; Heating Co.</w:t>
            </w:r>
            <w:r>
              <w:t xml:space="preserve"> </w:t>
            </w:r>
            <w:r>
              <w:t xml:space="preserve">Meta description:</w:t>
            </w:r>
            <w:r>
              <w:t xml:space="preserve"> </w:t>
            </w:r>
            <w:r>
              <w:rPr>
                <w:rStyle w:val="VerbatimChar"/>
              </w:rPr>
              <w:t xml:space="preserve">Join AAction Air's Premier Service Plan in Savannah for bi-annual HVAC inspections, priority service, and member discounts on repairs and replacements.</w:t>
            </w:r>
          </w:p>
        </w:tc>
      </w:tr>
      <w:tr xmlns:wp14="http://schemas.microsoft.com/office/word/2010/wordml" w14:paraId="5821ED4F" wp14:textId="77777777">
        <w:tc>
          <w:tcPr/>
          <w:p w14:paraId="4B73E586" wp14:textId="77777777">
            <w:pPr>
              <w:pStyle w:val="Compact"/>
              <w:jc w:val="left"/>
            </w:pPr>
            <w:r>
              <w:t xml:space="preserve">12</w:t>
            </w:r>
          </w:p>
        </w:tc>
        <w:tc>
          <w:tcPr/>
          <w:p w14:paraId="1A694161" wp14:textId="77777777">
            <w:pPr>
              <w:pStyle w:val="Compact"/>
              <w:jc w:val="left"/>
            </w:pPr>
            <w:r>
              <w:t xml:space="preserve">Membership Plan page</w:t>
            </w:r>
          </w:p>
        </w:tc>
        <w:tc>
          <w:tcPr/>
          <w:p w14:paraId="4231F05C" wp14:textId="77777777">
            <w:pPr>
              <w:pStyle w:val="Compact"/>
              <w:jc w:val="left"/>
            </w:pPr>
            <w:r>
              <w:t xml:space="preserve">Inconsistent product naming across the page (</w:t>
            </w:r>
            <w:r>
              <w:t xml:space="preserve">“</w:t>
            </w:r>
            <w:r>
              <w:t xml:space="preserve">Membership Plan,</w:t>
            </w:r>
            <w:r>
              <w:t xml:space="preserve">”</w:t>
            </w:r>
            <w:r>
              <w:t xml:space="preserve"> </w:t>
            </w:r>
            <w:r>
              <w:t xml:space="preserve">“</w:t>
            </w:r>
            <w:r>
              <w:t xml:space="preserve">Club Membership Service Plans,</w:t>
            </w:r>
            <w:r>
              <w:t xml:space="preserve">”</w:t>
            </w:r>
            <w:r>
              <w:t xml:space="preserve"> </w:t>
            </w:r>
            <w:r>
              <w:t xml:space="preserve">“</w:t>
            </w:r>
            <w:r>
              <w:t xml:space="preserve">AAction Air Performance and Safety Inspection</w:t>
            </w:r>
            <w:r>
              <w:t xml:space="preserve">”</w:t>
            </w:r>
            <w:r>
              <w:t xml:space="preserve">) plus mismatch with homepage (</w:t>
            </w:r>
            <w:r>
              <w:t xml:space="preserve">“</w:t>
            </w:r>
            <w:r>
              <w:t xml:space="preserve">Premier Service Plan</w:t>
            </w:r>
            <w:r>
              <w:t xml:space="preserve">”</w:t>
            </w:r>
            <w:r>
              <w:t xml:space="preserve">)</w:t>
            </w:r>
          </w:p>
        </w:tc>
        <w:tc>
          <w:tcPr/>
          <w:p w14:paraId="60D30205" wp14:textId="77777777">
            <w:pPr>
              <w:pStyle w:val="Compact"/>
              <w:jc w:val="left"/>
            </w:pPr>
            <w:r>
              <w:t xml:space="preserve">Standardize to</w:t>
            </w:r>
            <w:r>
              <w:t xml:space="preserve"> </w:t>
            </w:r>
            <w:r>
              <w:rPr>
                <w:bCs/>
                <w:b/>
              </w:rPr>
              <w:t xml:space="preserve">“</w:t>
            </w:r>
            <w:r>
              <w:rPr>
                <w:bCs/>
                <w:b/>
              </w:rPr>
              <w:t xml:space="preserve">Premier Service Plan</w:t>
            </w:r>
            <w:r>
              <w:rPr>
                <w:bCs/>
                <w:b/>
              </w:rPr>
              <w:t xml:space="preserve">”</w:t>
            </w:r>
            <w:r>
              <w:t xml:space="preserve"> </w:t>
            </w:r>
            <w:r>
              <w:t xml:space="preserve">in all visible copy. URL slug can stay if rewriting it hurts SEO. Use the rewrite in</w:t>
            </w:r>
            <w:r>
              <w:t xml:space="preserve"> </w:t>
            </w:r>
            <w:r>
              <w:rPr>
                <w:bCs/>
                <w:b/>
              </w:rPr>
              <w:t xml:space="preserve">Appendix C</w:t>
            </w:r>
            <w:r>
              <w:t xml:space="preserve">.</w:t>
            </w:r>
          </w:p>
        </w:tc>
      </w:tr>
      <w:tr xmlns:wp14="http://schemas.microsoft.com/office/word/2010/wordml" w14:paraId="2EE7E837" wp14:textId="77777777">
        <w:tc>
          <w:tcPr/>
          <w:p w14:paraId="5EEC349F" wp14:textId="77777777">
            <w:pPr>
              <w:pStyle w:val="Compact"/>
              <w:jc w:val="left"/>
            </w:pPr>
            <w:r>
              <w:t xml:space="preserve">12a</w:t>
            </w:r>
          </w:p>
        </w:tc>
        <w:tc>
          <w:tcPr/>
          <w:p w14:paraId="2E8C6946" wp14:textId="77777777">
            <w:pPr>
              <w:pStyle w:val="Compact"/>
              <w:jc w:val="left"/>
            </w:pPr>
            <w:r>
              <w:t xml:space="preserve">Site-wide (body copy)</w:t>
            </w:r>
          </w:p>
        </w:tc>
        <w:tc>
          <w:tcPr/>
          <w:p w14:paraId="42A961FB" wp14:textId="77777777">
            <w:pPr>
              <w:pStyle w:val="Compact"/>
              <w:jc w:val="left"/>
            </w:pPr>
            <w:r>
              <w:rPr>
                <w:bCs/>
                <w:b/>
              </w:rPr>
              <w:t xml:space="preserve">Broken internal links found on 28 of 37 staging pages, in multiple patterns:</w:t>
            </w:r>
            <w:r>
              <w:t xml:space="preserve"> </w:t>
            </w:r>
            <w:r>
              <w:t xml:space="preserve">•</w:t>
            </w:r>
            <w:r>
              <w:t xml:space="preserve"> </w:t>
            </w:r>
            <w:r>
              <w:rPr>
                <w:rStyle w:val="VerbatimChar"/>
              </w:rPr>
              <w:t xml:space="preserve">/contact/</w:t>
            </w:r>
            <w:r>
              <w:t xml:space="preserve"> </w:t>
            </w:r>
            <w:r>
              <w:t xml:space="preserve">written without the</w:t>
            </w:r>
            <w:r>
              <w:t xml:space="preserve"> </w:t>
            </w:r>
            <w:r>
              <w:rPr>
                <w:rStyle w:val="VerbatimChar"/>
              </w:rPr>
              <w:t xml:space="preserve">/savannah/</w:t>
            </w:r>
            <w:r>
              <w:t xml:space="preserve"> </w:t>
            </w:r>
            <w:r>
              <w:t xml:space="preserve">subdirectory — most common, ~26 pages</w:t>
            </w:r>
            <w:r>
              <w:t xml:space="preserve"> </w:t>
            </w:r>
            <w:r>
              <w:t xml:space="preserve">•</w:t>
            </w:r>
            <w:r>
              <w:t xml:space="preserve"> </w:t>
            </w:r>
            <w:r>
              <w:rPr>
                <w:rStyle w:val="VerbatimChar"/>
              </w:rPr>
              <w:t xml:space="preserve">/about/</w:t>
            </w:r>
            <w:r>
              <w:t xml:space="preserve"> </w:t>
            </w:r>
            <w:r>
              <w:t xml:space="preserve">without</w:t>
            </w:r>
            <w:r>
              <w:t xml:space="preserve"> </w:t>
            </w:r>
            <w:r>
              <w:rPr>
                <w:rStyle w:val="VerbatimChar"/>
              </w:rPr>
              <w:t xml:space="preserve">/savannah/</w:t>
            </w:r>
            <w:r>
              <w:t xml:space="preserve"> </w:t>
            </w:r>
            <w:r>
              <w:t xml:space="preserve">— ~6 pages</w:t>
            </w:r>
            <w:r>
              <w:t xml:space="preserve"> </w:t>
            </w:r>
            <w:r>
              <w:t xml:space="preserve">•</w:t>
            </w:r>
            <w:r>
              <w:t xml:space="preserve"> </w:t>
            </w:r>
            <w:r>
              <w:rPr>
                <w:rStyle w:val="VerbatimChar"/>
              </w:rPr>
              <w:t xml:space="preserve">/about/advantage-plan/</w:t>
            </w:r>
            <w:r>
              <w:t xml:space="preserve"> </w:t>
            </w:r>
            <w:r>
              <w:t xml:space="preserve">— Home, About, Membership Plan (verify this URL exists; may be the old name for Premier Service Plan)</w:t>
            </w:r>
            <w:r>
              <w:t xml:space="preserve"> </w:t>
            </w:r>
            <w:r>
              <w:t xml:space="preserve">•</w:t>
            </w:r>
            <w:r>
              <w:t xml:space="preserve"> </w:t>
            </w:r>
            <w:r>
              <w:rPr>
                <w:rStyle w:val="VerbatimChar"/>
              </w:rPr>
              <w:t xml:space="preserve">/other-services/ductwork</w:t>
            </w:r>
            <w:r>
              <w:t xml:space="preserve">,</w:t>
            </w:r>
            <w:r>
              <w:t xml:space="preserve"> </w:t>
            </w:r>
            <w:r>
              <w:rPr>
                <w:rStyle w:val="VerbatimChar"/>
              </w:rPr>
              <w:t xml:space="preserve">/other-services/zone-control-systems</w:t>
            </w:r>
            <w:r>
              <w:t xml:space="preserve"> </w:t>
            </w:r>
            <w:r>
              <w:t xml:space="preserve">— wrong taxonomy (Zone Control, Energy Efficiency, Historic HVAC pages)</w:t>
            </w:r>
            <w:r>
              <w:t xml:space="preserve"> </w:t>
            </w:r>
            <w:r>
              <w:t xml:space="preserve">•</w:t>
            </w:r>
            <w:r>
              <w:t xml:space="preserve"> </w:t>
            </w:r>
            <w:r>
              <w:rPr>
                <w:rStyle w:val="VerbatimChar"/>
              </w:rPr>
              <w:t xml:space="preserve">/heating</w:t>
            </w:r>
            <w:r>
              <w:t xml:space="preserve">,</w:t>
            </w:r>
            <w:r>
              <w:t xml:space="preserve"> </w:t>
            </w:r>
            <w:r>
              <w:rPr>
                <w:rStyle w:val="VerbatimChar"/>
              </w:rPr>
              <w:t xml:space="preserve">/heating/furnaces</w:t>
            </w:r>
            <w:r>
              <w:t xml:space="preserve">,</w:t>
            </w:r>
            <w:r>
              <w:t xml:space="preserve"> </w:t>
            </w:r>
            <w:r>
              <w:rPr>
                <w:rStyle w:val="VerbatimChar"/>
              </w:rPr>
              <w:t xml:space="preserve">/heating/heat-pumps</w:t>
            </w:r>
            <w:r>
              <w:t xml:space="preserve"> </w:t>
            </w:r>
            <w:r>
              <w:t xml:space="preserve">without</w:t>
            </w:r>
            <w:r>
              <w:t xml:space="preserve"> </w:t>
            </w:r>
            <w:r>
              <w:rPr>
                <w:rStyle w:val="VerbatimChar"/>
              </w:rPr>
              <w:t xml:space="preserve">/savannah/</w:t>
            </w:r>
            <w:r>
              <w:t xml:space="preserve"> </w:t>
            </w:r>
            <w:r>
              <w:t xml:space="preserve">— Whole-Home Humidifier</w:t>
            </w:r>
            <w:r>
              <w:t xml:space="preserve"> </w:t>
            </w:r>
            <w:r>
              <w:t xml:space="preserve">•</w:t>
            </w:r>
            <w:r>
              <w:t xml:space="preserve"> </w:t>
            </w:r>
            <w:r>
              <w:rPr>
                <w:rStyle w:val="VerbatimChar"/>
              </w:rPr>
              <w:t xml:space="preserve">/indoor-air-quality</w:t>
            </w:r>
            <w:r>
              <w:t xml:space="preserve">,</w:t>
            </w:r>
            <w:r>
              <w:t xml:space="preserve"> </w:t>
            </w:r>
            <w:r>
              <w:rPr>
                <w:rStyle w:val="VerbatimChar"/>
              </w:rPr>
              <w:t xml:space="preserve">/indoor-air-quality/air-filtration</w:t>
            </w:r>
            <w:r>
              <w:t xml:space="preserve"> </w:t>
            </w:r>
            <w:r>
              <w:t xml:space="preserve">— wrong path entirely (IAQ lives at</w:t>
            </w:r>
            <w:r>
              <w:t xml:space="preserve"> </w:t>
            </w:r>
            <w:r>
              <w:rPr>
                <w:rStyle w:val="VerbatimChar"/>
              </w:rPr>
              <w:t xml:space="preserve">/ductwork-air-quality/</w:t>
            </w:r>
            <w:r>
              <w:t xml:space="preserve">)</w:t>
            </w:r>
            <w:r>
              <w:t xml:space="preserve"> </w:t>
            </w:r>
            <w:r>
              <w:t xml:space="preserve">•</w:t>
            </w:r>
            <w:r>
              <w:t xml:space="preserve"> </w:t>
            </w:r>
            <w:r>
              <w:rPr>
                <w:rStyle w:val="VerbatimChar"/>
              </w:rPr>
              <w:t xml:space="preserve">/maintenance-plans</w:t>
            </w:r>
            <w:r>
              <w:t xml:space="preserve"> </w:t>
            </w:r>
            <w:r>
              <w:t xml:space="preserve">without</w:t>
            </w:r>
            <w:r>
              <w:t xml:space="preserve"> </w:t>
            </w:r>
            <w:r>
              <w:rPr>
                <w:rStyle w:val="VerbatimChar"/>
              </w:rPr>
              <w:t xml:space="preserve">/savannah/</w:t>
            </w:r>
            <w:r>
              <w:t xml:space="preserve"> </w:t>
            </w:r>
            <w:r>
              <w:t xml:space="preserve">— Whole-Home Humidifier</w:t>
            </w:r>
            <w:r>
              <w:t xml:space="preserve"> </w:t>
            </w:r>
            <w:r>
              <w:t xml:space="preserve">•</w:t>
            </w:r>
            <w:r>
              <w:t xml:space="preserve"> </w:t>
            </w:r>
            <w:r>
              <w:rPr>
                <w:rStyle w:val="VerbatimChar"/>
              </w:rPr>
              <w:t xml:space="preserve">/air-conditioning/ductless-mini-splits</w:t>
            </w:r>
            <w:r>
              <w:t xml:space="preserve"> </w:t>
            </w:r>
            <w:r>
              <w:t xml:space="preserve">without</w:t>
            </w:r>
            <w:r>
              <w:t xml:space="preserve"> </w:t>
            </w:r>
            <w:r>
              <w:rPr>
                <w:rStyle w:val="VerbatimChar"/>
              </w:rPr>
              <w:t xml:space="preserve">/savannah/</w:t>
            </w:r>
            <w:r>
              <w:t xml:space="preserve"> </w:t>
            </w:r>
            <w:r>
              <w:t xml:space="preserve">— Historic HVAC</w:t>
            </w:r>
          </w:p>
        </w:tc>
        <w:tc>
          <w:tcPr/>
          <w:p w14:paraId="2BD2CDCE" wp14:textId="77777777">
            <w:pPr>
              <w:pStyle w:val="Compact"/>
              <w:jc w:val="left"/>
            </w:pPr>
            <w:r>
              <w:rPr>
                <w:bCs/>
                <w:b/>
              </w:rPr>
              <w:t xml:space="preserve">Comprehensive grep required:</w:t>
            </w:r>
            <w:r>
              <w:t xml:space="preserve"> </w:t>
            </w:r>
            <w:r>
              <w:t xml:space="preserve">Find every</w:t>
            </w:r>
            <w:r>
              <w:t xml:space="preserve"> </w:t>
            </w:r>
            <w:r>
              <w:rPr>
                <w:rStyle w:val="VerbatimChar"/>
              </w:rPr>
              <w:t xml:space="preserve">href</w:t>
            </w:r>
            <w:r>
              <w:t xml:space="preserve"> </w:t>
            </w:r>
            <w:r>
              <w:t xml:space="preserve">attribute pointing to</w:t>
            </w:r>
            <w:r>
              <w:t xml:space="preserve"> </w:t>
            </w:r>
            <w:r>
              <w:rPr>
                <w:rStyle w:val="VerbatimChar"/>
              </w:rPr>
              <w:t xml:space="preserve">aactionair.tempurl.host/</w:t>
            </w:r>
            <w:r>
              <w:t xml:space="preserve"> </w:t>
            </w:r>
            <w:r>
              <w:t xml:space="preserve">and verify the path starts with</w:t>
            </w:r>
            <w:r>
              <w:t xml:space="preserve"> </w:t>
            </w:r>
            <w:r>
              <w:rPr>
                <w:rStyle w:val="VerbatimChar"/>
              </w:rPr>
              <w:t xml:space="preserve">/savannah/</w:t>
            </w:r>
            <w:r>
              <w:t xml:space="preserve"> </w:t>
            </w:r>
            <w:r>
              <w:t xml:space="preserve">(or one of the other valid branch prefixes, or</w:t>
            </w:r>
            <w:r>
              <w:t xml:space="preserve"> </w:t>
            </w:r>
            <w:r>
              <w:rPr>
                <w:rStyle w:val="VerbatimChar"/>
              </w:rPr>
              <w:t xml:space="preserve">/privacy-policy/</w:t>
            </w:r>
            <w:r>
              <w:t xml:space="preserve">,</w:t>
            </w:r>
            <w:r>
              <w:t xml:space="preserve"> </w:t>
            </w:r>
            <w:r>
              <w:rPr>
                <w:rStyle w:val="VerbatimChar"/>
              </w:rPr>
              <w:t xml:space="preserve">/sitemap/</w:t>
            </w:r>
            <w:r>
              <w:t xml:space="preserve">,</w:t>
            </w:r>
            <w:r>
              <w:t xml:space="preserve"> </w:t>
            </w:r>
            <w:r>
              <w:rPr>
                <w:rStyle w:val="VerbatimChar"/>
              </w:rPr>
              <w:t xml:space="preserve">/terms-and-conditions/</w:t>
            </w:r>
            <w:r>
              <w:t xml:space="preserve">). Repath all broken instances. Also confirm the</w:t>
            </w:r>
            <w:r>
              <w:t xml:space="preserve"> </w:t>
            </w:r>
            <w:r>
              <w:rPr>
                <w:rStyle w:val="VerbatimChar"/>
              </w:rPr>
              <w:t xml:space="preserve">/about/advantage-plan/</w:t>
            </w:r>
            <w:r>
              <w:t xml:space="preserve"> </w:t>
            </w:r>
            <w:r>
              <w:t xml:space="preserve">URL — if that page doesn’t exist, repath links to the Premier Service Plan page (</w:t>
            </w:r>
            <w:r>
              <w:rPr>
                <w:rStyle w:val="VerbatimChar"/>
              </w:rPr>
              <w:t xml:space="preserve">/savannah/about/maintenance-plans/</w:t>
            </w:r>
            <w:r>
              <w:t xml:space="preserve">).</w:t>
            </w:r>
          </w:p>
        </w:tc>
      </w:tr>
      <w:tr xmlns:wp14="http://schemas.microsoft.com/office/word/2010/wordml" w14:paraId="3B1FA8BB" wp14:textId="77777777">
        <w:tc>
          <w:tcPr/>
          <w:p w14:paraId="1DBF2A8C" wp14:textId="77777777">
            <w:pPr>
              <w:pStyle w:val="Compact"/>
              <w:jc w:val="left"/>
            </w:pPr>
            <w:r>
              <w:t xml:space="preserve">12b</w:t>
            </w:r>
          </w:p>
        </w:tc>
        <w:tc>
          <w:tcPr/>
          <w:p w14:paraId="3C369B3F" wp14:textId="77777777">
            <w:pPr>
              <w:pStyle w:val="Compact"/>
              <w:jc w:val="left"/>
            </w:pPr>
            <w:r>
              <w:t xml:space="preserve">Service area pages and several service pages (global block)</w:t>
            </w:r>
          </w:p>
        </w:tc>
        <w:tc>
          <w:tcPr/>
          <w:p w14:paraId="6A7431D6" wp14:textId="77777777">
            <w:pPr>
              <w:pStyle w:val="Compact"/>
              <w:jc w:val="left"/>
            </w:pPr>
            <w:r>
              <w:t xml:space="preserve">“</w:t>
            </w:r>
            <w:r>
              <w:t xml:space="preserve">Where We Serve</w:t>
            </w:r>
            <w:r>
              <w:t xml:space="preserve">”</w:t>
            </w:r>
            <w:r>
              <w:t xml:space="preserve"> </w:t>
            </w:r>
            <w:r>
              <w:t xml:space="preserve">panel is a global block displaying a fixed five-to-six-city list (Bloomingdale, Whitemarsh Island, Hilton Head, Richmond Hill, Skidaway Island, sometimes a duplicate Whitemarsh Island) that does not match the page it appears on. The Wilmington Island page does not include Wilmington in the panel. The deprecated Property Management HVAC and Dual Fuel Hybrid pages list Whitemarsh Island twice.</w:t>
            </w:r>
          </w:p>
        </w:tc>
        <w:tc>
          <w:tcPr/>
          <w:p w14:paraId="661BC0F7" wp14:textId="77777777">
            <w:pPr>
              <w:pStyle w:val="Compact"/>
              <w:jc w:val="left"/>
            </w:pPr>
            <w:r>
              <w:t xml:space="preserve">Either rebuild the panel with the full accurate Savannah-branch service area list, or remove it entirely until the Component A/B/C rebuild produces the correct content. Eliminate all duplicates.</w:t>
            </w:r>
          </w:p>
        </w:tc>
      </w:tr>
      <w:tr xmlns:wp14="http://schemas.microsoft.com/office/word/2010/wordml" w14:paraId="6C41E18A" wp14:textId="77777777">
        <w:tc>
          <w:tcPr/>
          <w:p w14:paraId="7A7E4F71" wp14:textId="77777777">
            <w:pPr>
              <w:pStyle w:val="Compact"/>
              <w:jc w:val="left"/>
            </w:pPr>
            <w:r>
              <w:t xml:space="preserve">12c</w:t>
            </w:r>
          </w:p>
        </w:tc>
        <w:tc>
          <w:tcPr/>
          <w:p w14:paraId="5F93695B" wp14:textId="77777777">
            <w:pPr>
              <w:pStyle w:val="Compact"/>
              <w:jc w:val="left"/>
            </w:pPr>
            <w:r>
              <w:t xml:space="preserve">Site-wide nav</w:t>
            </w:r>
          </w:p>
        </w:tc>
        <w:tc>
          <w:tcPr/>
          <w:p w14:paraId="7D4809DC" wp14:textId="77777777">
            <w:pPr>
              <w:pStyle w:val="Compact"/>
              <w:jc w:val="left"/>
            </w:pPr>
            <w:r>
              <w:t xml:space="preserve">“</w:t>
            </w:r>
            <w:r>
              <w:t xml:space="preserve">American Home Shield Warranty</w:t>
            </w:r>
            <w:r>
              <w:t xml:space="preserve">”</w:t>
            </w:r>
            <w:r>
              <w:t xml:space="preserve"> </w:t>
            </w:r>
            <w:r>
              <w:t xml:space="preserve">appears in main nav, mobile nav, and footer nav on all 37 staging pages. Per AAction direction, AHS references are being removed from the site.</w:t>
            </w:r>
          </w:p>
        </w:tc>
        <w:tc>
          <w:tcPr/>
          <w:p w14:paraId="7D89CBFF" wp14:textId="77777777">
            <w:pPr>
              <w:pStyle w:val="Compact"/>
              <w:jc w:val="left"/>
            </w:pPr>
            <w:r>
              <w:t xml:space="preserve">Remove the</w:t>
            </w:r>
            <w:r>
              <w:t xml:space="preserve"> </w:t>
            </w:r>
            <w:r>
              <w:t xml:space="preserve">“</w:t>
            </w:r>
            <w:r>
              <w:t xml:space="preserve">American Home Shield Warranty</w:t>
            </w:r>
            <w:r>
              <w:t xml:space="preserve">”</w:t>
            </w:r>
            <w:r>
              <w:t xml:space="preserve"> </w:t>
            </w:r>
            <w:r>
              <w:t xml:space="preserve">menu item from main nav, mobile nav, and footer nav. Single template edit propagates across all pages. The dedicated AHS page is being unpublished per section 1E (item 20e).</w:t>
            </w:r>
          </w:p>
        </w:tc>
      </w:tr>
      <w:tr xmlns:wp14="http://schemas.microsoft.com/office/word/2010/wordml" w14:paraId="5C223413" wp14:textId="77777777">
        <w:tc>
          <w:tcPr/>
          <w:p w14:paraId="34979D07" wp14:textId="77777777">
            <w:pPr>
              <w:pStyle w:val="Compact"/>
              <w:jc w:val="left"/>
            </w:pPr>
            <w:r>
              <w:t xml:space="preserve">12d</w:t>
            </w:r>
          </w:p>
        </w:tc>
        <w:tc>
          <w:tcPr/>
          <w:p w14:paraId="13BFFEEE" wp14:textId="77777777">
            <w:pPr>
              <w:pStyle w:val="Compact"/>
              <w:jc w:val="left"/>
            </w:pPr>
            <w:r>
              <w:t xml:space="preserve">Body copy across multiple service area pages</w:t>
            </w:r>
          </w:p>
        </w:tc>
        <w:tc>
          <w:tcPr/>
          <w:p w14:paraId="11EFA8E9" wp14:textId="77777777">
            <w:pPr>
              <w:pStyle w:val="Compact"/>
              <w:jc w:val="left"/>
            </w:pPr>
            <w:r>
              <w:t xml:space="preserve">Several pages contain body-copy outbound links to third-party domains, which bleed page authority and pull readers off-site.</w:t>
            </w:r>
            <w:r>
              <w:t xml:space="preserve"> </w:t>
            </w:r>
            <w:r>
              <w:rPr>
                <w:bCs/>
                <w:b/>
              </w:rPr>
              <w:t xml:space="preserve">Confirmed instances:</w:t>
            </w:r>
            <w:r>
              <w:t xml:space="preserve"> </w:t>
            </w:r>
            <w:r>
              <w:t xml:space="preserve">Bloomingdale (natex.org), Bluffton (palmettobluff.com), Hilton Head (seapines.com), Pooler (tanger.com), Rincon (forecast.weather.gov + natex.org), Skidaway (gastateparks.org), Tybee (visittybee.com), Whitemarsh (weather.com).</w:t>
            </w:r>
          </w:p>
        </w:tc>
        <w:tc>
          <w:tcPr/>
          <w:p w14:paraId="41D72C6B" wp14:textId="77777777">
            <w:pPr>
              <w:pStyle w:val="Compact"/>
              <w:jc w:val="left"/>
            </w:pPr>
            <w:r>
              <w:t xml:space="preserve">Remove all outbound links from body copy. Keep the linked text in place, just unhyperlink it. (Note: form-plugin connections to</w:t>
            </w:r>
            <w:r>
              <w:t xml:space="preserve"> </w:t>
            </w:r>
            <w:r>
              <w:rPr>
                <w:rStyle w:val="VerbatimChar"/>
              </w:rPr>
              <w:t xml:space="preserve">fd.cleantalk.org</w:t>
            </w:r>
            <w:r>
              <w:t xml:space="preserve"> </w:t>
            </w:r>
            <w:r>
              <w:t xml:space="preserve">and intentional Google Maps links on the Contact page are different — leave those alone. The Financing page link to</w:t>
            </w:r>
            <w:r>
              <w:t xml:space="preserve"> </w:t>
            </w:r>
            <w:r>
              <w:rPr>
                <w:rStyle w:val="VerbatimChar"/>
              </w:rPr>
              <w:t xml:space="preserve">optimusfinancing.com</w:t>
            </w:r>
            <w:r>
              <w:t xml:space="preserve"> </w:t>
            </w:r>
            <w:r>
              <w:t xml:space="preserve">should be verified for accuracy given Service Finance is now the primary partner.)</w:t>
            </w:r>
          </w:p>
        </w:tc>
      </w:tr>
      <w:tr xmlns:wp14="http://schemas.microsoft.com/office/word/2010/wordml" w14:paraId="124055A1" wp14:textId="77777777">
        <w:tc>
          <w:tcPr/>
          <w:p w14:paraId="2AD01805" wp14:textId="77777777">
            <w:pPr>
              <w:pStyle w:val="Compact"/>
              <w:jc w:val="left"/>
            </w:pPr>
            <w:r>
              <w:t xml:space="preserve">12e</w:t>
            </w:r>
          </w:p>
        </w:tc>
        <w:tc>
          <w:tcPr/>
          <w:p w14:paraId="23B1B552" wp14:textId="77777777">
            <w:pPr>
              <w:pStyle w:val="Compact"/>
              <w:jc w:val="left"/>
            </w:pPr>
            <w:r>
              <w:t xml:space="preserve">Port Wentworth page</w:t>
            </w:r>
          </w:p>
        </w:tc>
        <w:tc>
          <w:tcPr/>
          <w:p w14:paraId="324D4EA9" wp14:textId="77777777">
            <w:pPr>
              <w:pStyle w:val="Compact"/>
              <w:jc w:val="left"/>
            </w:pPr>
            <w:r>
              <w:t xml:space="preserve">Two structural template bugs visible on the page:</w:t>
            </w:r>
            <w:r>
              <w:t xml:space="preserve"> </w:t>
            </w:r>
            <w:r>
              <w:rPr>
                <w:bCs/>
                <w:b/>
              </w:rPr>
              <w:t xml:space="preserve">(1)</w:t>
            </w:r>
            <w:r>
              <w:t xml:space="preserve"> </w:t>
            </w:r>
            <w:r>
              <w:t xml:space="preserve">three H3 headers exist with no body content beneath them —</w:t>
            </w:r>
            <w:r>
              <w:t xml:space="preserve"> </w:t>
            </w:r>
            <w:r>
              <w:rPr>
                <w:iCs/>
                <w:i/>
              </w:rPr>
              <w:t xml:space="preserve">“</w:t>
            </w:r>
            <w:r>
              <w:rPr>
                <w:iCs/>
                <w:i/>
              </w:rPr>
              <w:t xml:space="preserve">A Dedicated Residential HVAC Partner,</w:t>
            </w:r>
            <w:r>
              <w:rPr>
                <w:iCs/>
                <w:i/>
              </w:rPr>
              <w:t xml:space="preserve">”</w:t>
            </w:r>
            <w:r>
              <w:t xml:space="preserve"> </w:t>
            </w:r>
            <w:r>
              <w:rPr>
                <w:iCs/>
                <w:i/>
              </w:rPr>
              <w:t xml:space="preserve">“</w:t>
            </w:r>
            <w:r>
              <w:rPr>
                <w:iCs/>
                <w:i/>
              </w:rPr>
              <w:t xml:space="preserve">Licensed, Insured, and Professionally Trained,</w:t>
            </w:r>
            <w:r>
              <w:rPr>
                <w:iCs/>
                <w:i/>
              </w:rPr>
              <w:t xml:space="preserve">”</w:t>
            </w:r>
            <w:r>
              <w:t xml:space="preserve"> </w:t>
            </w:r>
            <w:r>
              <w:rPr>
                <w:iCs/>
                <w:i/>
              </w:rPr>
              <w:t xml:space="preserve">“</w:t>
            </w:r>
            <w:r>
              <w:rPr>
                <w:iCs/>
                <w:i/>
              </w:rPr>
              <w:t xml:space="preserve">Clear Pricing and Communication.</w:t>
            </w:r>
            <w:r>
              <w:rPr>
                <w:iCs/>
                <w:i/>
              </w:rPr>
              <w:t xml:space="preserve">”</w:t>
            </w:r>
            <w:r>
              <w:t xml:space="preserve"> </w:t>
            </w:r>
            <w:r>
              <w:rPr>
                <w:bCs/>
                <w:b/>
              </w:rPr>
              <w:t xml:space="preserve">(2)</w:t>
            </w:r>
            <w:r>
              <w:t xml:space="preserve"> </w:t>
            </w:r>
            <w:r>
              <w:t xml:space="preserve">Every step in the</w:t>
            </w:r>
            <w:r>
              <w:t xml:space="preserve"> </w:t>
            </w:r>
            <w:r>
              <w:t xml:space="preserve">“</w:t>
            </w:r>
            <w:r>
              <w:t xml:space="preserve">Professional Installation Process</w:t>
            </w:r>
            <w:r>
              <w:t xml:space="preserve">”</w:t>
            </w:r>
            <w:r>
              <w:t xml:space="preserve"> </w:t>
            </w:r>
            <w:r>
              <w:t xml:space="preserve">list appears</w:t>
            </w:r>
            <w:r>
              <w:t xml:space="preserve"> </w:t>
            </w:r>
            <w:r>
              <w:rPr>
                <w:bCs/>
                <w:b/>
              </w:rPr>
              <w:t xml:space="preserve">twice</w:t>
            </w:r>
            <w:r>
              <w:t xml:space="preserve"> </w:t>
            </w:r>
            <w:r>
              <w:t xml:space="preserve">in immediate succession —</w:t>
            </w:r>
            <w:r>
              <w:t xml:space="preserve"> </w:t>
            </w:r>
            <w:r>
              <w:rPr>
                <w:iCs/>
                <w:i/>
              </w:rPr>
              <w:t xml:space="preserve">“</w:t>
            </w:r>
            <w:r>
              <w:rPr>
                <w:iCs/>
                <w:i/>
              </w:rPr>
              <w:t xml:space="preserve">Home and System Assessment</w:t>
            </w:r>
            <w:r>
              <w:rPr>
                <w:iCs/>
                <w:i/>
              </w:rPr>
              <w:t xml:space="preserve">”</w:t>
            </w:r>
            <w:r>
              <w:t xml:space="preserve"> </w:t>
            </w:r>
            <w:r>
              <w:t xml:space="preserve">followed by the same text again, then</w:t>
            </w:r>
            <w:r>
              <w:t xml:space="preserve"> </w:t>
            </w:r>
            <w:r>
              <w:rPr>
                <w:iCs/>
                <w:i/>
              </w:rPr>
              <w:t xml:space="preserve">“</w:t>
            </w:r>
            <w:r>
              <w:rPr>
                <w:iCs/>
                <w:i/>
              </w:rPr>
              <w:t xml:space="preserve">System Recommendations</w:t>
            </w:r>
            <w:r>
              <w:rPr>
                <w:iCs/>
                <w:i/>
              </w:rPr>
              <w:t xml:space="preserve">”</w:t>
            </w:r>
            <w:r>
              <w:t xml:space="preserve"> </w:t>
            </w:r>
            <w:r>
              <w:t xml:space="preserve">twice, etc. Likely a rendering issue or copy-paste error during build.</w:t>
            </w:r>
          </w:p>
        </w:tc>
        <w:tc>
          <w:tcPr/>
          <w:p w14:paraId="29B66554" wp14:textId="77777777">
            <w:pPr>
              <w:pStyle w:val="Compact"/>
              <w:jc w:val="left"/>
            </w:pPr>
            <w:r>
              <w:t xml:space="preserve">(1) Either fill the three empty H3 sections with appropriate body copy or remove the headers. (2) De-duplicate the installation process list — each step should appear once. Both are visible launch blockers.</w:t>
            </w:r>
          </w:p>
        </w:tc>
      </w:tr>
    </w:tbl>
    <w:bookmarkEnd w:id="21"/>
    <w:bookmarkStart w:name="c.-schema-and-metadata-errors" w:id="22"/>
    <w:p xmlns:wp14="http://schemas.microsoft.com/office/word/2010/wordml" w14:paraId="021FF2C3" wp14:textId="77777777">
      <w:pPr>
        <w:pStyle w:val="Heading3"/>
      </w:pPr>
      <w:r>
        <w:t xml:space="preserve">1C. Schema and metadata errors</w:t>
      </w:r>
    </w:p>
    <w:tbl>
      <w:tblPr>
        <w:tblStyle w:val="Table"/>
        <w:tblW w:w="5000" w:type="pct"/>
        <w:tblLook w:val="0020" w:firstRow="1" w:lastRow="0" w:firstColumn="0" w:lastColumn="0" w:noHBand="0" w:noVBand="0"/>
        <w:jc w:val="start"/>
      </w:tblPr>
      <w:tblGrid>
        <w:gridCol w:w="1980"/>
        <w:gridCol w:w="1980"/>
        <w:gridCol w:w="1980"/>
        <w:gridCol w:w="1980"/>
      </w:tblGrid>
      <w:tr xmlns:wp14="http://schemas.microsoft.com/office/word/2010/wordml" w:rsidTr="2E357677" w14:paraId="45E9F0A2" wp14:textId="77777777">
        <w:trPr>
          <w:tblHeader w:val="true"/>
        </w:trPr>
        <w:tc>
          <w:tcPr>
            <w:cnfStyle w:val="000010000000" w:firstRow="0" w:lastRow="0" w:firstColumn="0" w:lastColumn="0" w:oddVBand="1" w:evenVBand="0" w:oddHBand="0" w:evenHBand="0" w:firstRowFirstColumn="0" w:firstRowLastColumn="0" w:lastRowFirstColumn="0" w:lastRowLastColumn="0"/>
            <w:tcMar/>
          </w:tcPr>
          <w:p w14:paraId="1AFA645E" wp14:textId="77777777">
            <w:pPr>
              <w:pStyle w:val="Compact"/>
              <w:jc w:val="left"/>
            </w:pPr>
            <w:r>
              <w:t xml:space="preserve">#</w:t>
            </w:r>
          </w:p>
        </w:tc>
        <w:tc>
          <w:tcPr>
            <w:cnfStyle w:val="000001000000" w:firstRow="0" w:lastRow="0" w:firstColumn="0" w:lastColumn="0" w:oddVBand="0" w:evenVBand="1" w:oddHBand="0" w:evenHBand="0" w:firstRowFirstColumn="0" w:firstRowLastColumn="0" w:lastRowFirstColumn="0" w:lastRowLastColumn="0"/>
            <w:tcMar/>
          </w:tcPr>
          <w:p w14:paraId="53244388" wp14:textId="77777777">
            <w:pPr>
              <w:pStyle w:val="Compact"/>
              <w:jc w:val="left"/>
            </w:pPr>
            <w:r>
              <w:t xml:space="preserve">Page(s)</w:t>
            </w:r>
          </w:p>
        </w:tc>
        <w:tc>
          <w:tcPr>
            <w:cnfStyle w:val="000010000000" w:firstRow="0" w:lastRow="0" w:firstColumn="0" w:lastColumn="0" w:oddVBand="1" w:evenVBand="0" w:oddHBand="0" w:evenHBand="0" w:firstRowFirstColumn="0" w:firstRowLastColumn="0" w:lastRowFirstColumn="0" w:lastRowLastColumn="0"/>
            <w:tcMar/>
          </w:tcPr>
          <w:p w14:paraId="517FD635" wp14:textId="77777777">
            <w:pPr>
              <w:pStyle w:val="Compact"/>
              <w:jc w:val="left"/>
            </w:pPr>
            <w:r>
              <w:t xml:space="preserve">Issue</w:t>
            </w:r>
          </w:p>
        </w:tc>
        <w:tc>
          <w:tcPr>
            <w:cnfStyle w:val="000001000000" w:firstRow="0" w:lastRow="0" w:firstColumn="0" w:lastColumn="0" w:oddVBand="0" w:evenVBand="1" w:oddHBand="0" w:evenHBand="0" w:firstRowFirstColumn="0" w:firstRowLastColumn="0" w:lastRowFirstColumn="0" w:lastRowLastColumn="0"/>
            <w:tcMar/>
          </w:tcPr>
          <w:p w14:paraId="08327C83" wp14:textId="77777777">
            <w:pPr>
              <w:pStyle w:val="Compact"/>
              <w:jc w:val="left"/>
            </w:pPr>
            <w:r>
              <w:t xml:space="preserve">Correction</w:t>
            </w:r>
          </w:p>
        </w:tc>
      </w:tr>
      <w:tr xmlns:wp14="http://schemas.microsoft.com/office/word/2010/wordml" w:rsidTr="2E357677" w14:paraId="461D82C7" wp14:textId="77777777">
        <w:tc>
          <w:tcPr>
            <w:cnfStyle w:val="000010000000" w:firstRow="0" w:lastRow="0" w:firstColumn="0" w:lastColumn="0" w:oddVBand="1" w:evenVBand="0" w:oddHBand="0" w:evenHBand="0" w:firstRowFirstColumn="0" w:firstRowLastColumn="0" w:lastRowFirstColumn="0" w:lastRowLastColumn="0"/>
            <w:tcMar/>
          </w:tcPr>
          <w:p w14:paraId="39F18D26" wp14:textId="77777777">
            <w:pPr>
              <w:pStyle w:val="Compact"/>
              <w:jc w:val="left"/>
            </w:pPr>
            <w:r>
              <w:t xml:space="preserve">13</w:t>
            </w:r>
          </w:p>
        </w:tc>
        <w:tc>
          <w:tcPr>
            <w:cnfStyle w:val="000001000000" w:firstRow="0" w:lastRow="0" w:firstColumn="0" w:lastColumn="0" w:oddVBand="0" w:evenVBand="1" w:oddHBand="0" w:evenHBand="0" w:firstRowFirstColumn="0" w:firstRowLastColumn="0" w:lastRowFirstColumn="0" w:lastRowLastColumn="0"/>
            <w:tcMar/>
          </w:tcPr>
          <w:p w14:paraId="3A9DC51A" wp14:textId="77777777">
            <w:pPr>
              <w:pStyle w:val="Compact"/>
              <w:jc w:val="left"/>
            </w:pPr>
            <w:r>
              <w:t xml:space="preserve">Site-wide</w:t>
            </w:r>
          </w:p>
        </w:tc>
        <w:tc>
          <w:tcPr>
            <w:cnfStyle w:val="000010000000" w:firstRow="0" w:lastRow="0" w:firstColumn="0" w:lastColumn="0" w:oddVBand="1" w:evenVBand="0" w:oddHBand="0" w:evenHBand="0" w:firstRowFirstColumn="0" w:firstRowLastColumn="0" w:lastRowFirstColumn="0" w:lastRowLastColumn="0"/>
            <w:tcMar/>
          </w:tcPr>
          <w:p w14:paraId="14F12712" wp14:textId="77777777">
            <w:pPr>
              <w:pStyle w:val="Compact"/>
              <w:jc w:val="left"/>
            </w:pPr>
            <w:r>
              <w:t xml:space="preserve">Schema and metadata names are populated with</w:t>
            </w:r>
            <w:r>
              <w:t xml:space="preserve"> </w:t>
            </w:r>
            <w:r>
              <w:t xml:space="preserve">“</w:t>
            </w:r>
            <w:r>
              <w:t xml:space="preserve">Savannah</w:t>
            </w:r>
            <w:r>
              <w:t xml:space="preserve">”</w:t>
            </w:r>
            <w:r>
              <w:t xml:space="preserve"> </w:t>
            </w:r>
            <w:r>
              <w:t xml:space="preserve">instead of a proper business name. Affected fields include JSON-LD</w:t>
            </w:r>
            <w:r>
              <w:t xml:space="preserve"> </w:t>
            </w:r>
            <w:r>
              <w:rPr>
                <w:rStyle w:val="VerbatimChar"/>
              </w:rPr>
              <w:t xml:space="preserve">Organization</w:t>
            </w:r>
            <w:r>
              <w:t xml:space="preserve"> </w:t>
            </w:r>
            <w:r>
              <w:rPr>
                <w:rStyle w:val="VerbatimChar"/>
              </w:rPr>
              <w:t xml:space="preserve">name</w:t>
            </w:r>
            <w:r>
              <w:t xml:space="preserve">, JSON-LD</w:t>
            </w:r>
            <w:r>
              <w:t xml:space="preserve"> </w:t>
            </w:r>
            <w:r>
              <w:rPr>
                <w:rStyle w:val="VerbatimChar"/>
              </w:rPr>
              <w:t xml:space="preserve">WebSite</w:t>
            </w:r>
            <w:r>
              <w:t xml:space="preserve"> </w:t>
            </w:r>
            <w:r>
              <w:rPr>
                <w:rStyle w:val="VerbatimChar"/>
              </w:rPr>
              <w:t xml:space="preserve">name</w:t>
            </w:r>
            <w:r>
              <w:t xml:space="preserve">, and</w:t>
            </w:r>
            <w:r>
              <w:t xml:space="preserve"> </w:t>
            </w:r>
            <w:r>
              <w:rPr>
                <w:rStyle w:val="VerbatimChar"/>
              </w:rPr>
              <w:t xml:space="preserve">og:site_name</w:t>
            </w:r>
            <w:r>
              <w:t xml:space="preserve"> </w:t>
            </w:r>
            <w:r>
              <w:t xml:space="preserve">(currently rendered as</w:t>
            </w:r>
            <w:r>
              <w:t xml:space="preserve"> </w:t>
            </w:r>
            <w:r>
              <w:t xml:space="preserve">“</w:t>
            </w:r>
            <w:r>
              <w:t xml:space="preserve">Savannah -</w:t>
            </w:r>
            <w:r>
              <w:t xml:space="preserve">”</w:t>
            </w:r>
            <w:r>
              <w:t xml:space="preserve"> </w:t>
            </w:r>
            <w:r>
              <w:t xml:space="preserve">with a trailing dash, which suggests an intended location-prefixed template that isn’t rendering correctly).</w:t>
            </w:r>
          </w:p>
        </w:tc>
        <w:tc>
          <w:tcPr>
            <w:cnfStyle w:val="000001000000" w:firstRow="0" w:lastRow="0" w:firstColumn="0" w:lastColumn="0" w:oddVBand="0" w:evenVBand="1" w:oddHBand="0" w:evenHBand="0" w:firstRowFirstColumn="0" w:firstRowLastColumn="0" w:lastRowFirstColumn="0" w:lastRowLastColumn="0"/>
            <w:tcMar/>
          </w:tcPr>
          <w:p w14:paraId="60610D30" wp14:textId="77777777">
            <w:pPr>
              <w:pStyle w:val="Compact"/>
              <w:jc w:val="left"/>
            </w:pPr>
            <w:r>
              <w:rPr>
                <w:bCs/>
                <w:b/>
              </w:rPr>
              <w:t xml:space="preserve">Propose the optimal naming convention</w:t>
            </w:r>
            <w:r>
              <w:t xml:space="preserve"> </w:t>
            </w:r>
            <w:r>
              <w:t xml:space="preserve">for these fields based on AAction’s existing citations on Google Business Profile, Yelp, and BBB. The convention must maintain NAP (Name, Address, Phone) consistency across all citations. Possible approaches include parent-only naming (</w:t>
            </w:r>
            <w:r>
              <w:t xml:space="preserve">“</w:t>
            </w:r>
            <w:r>
              <w:t xml:space="preserve">AAction Air Conditioning &amp; Heating Co.</w:t>
            </w:r>
            <w:r>
              <w:t xml:space="preserve">”</w:t>
            </w:r>
            <w:r>
              <w:t xml:space="preserve">), branch-suffixed naming (</w:t>
            </w:r>
            <w:r>
              <w:t xml:space="preserve">“</w:t>
            </w:r>
            <w:r>
              <w:t xml:space="preserve">AAction Air Conditioning &amp; Heating Co. — Savannah</w:t>
            </w:r>
            <w:r>
              <w:t xml:space="preserve">”</w:t>
            </w:r>
            <w:r>
              <w:t xml:space="preserve">), or a two-tier structure where</w:t>
            </w:r>
            <w:r>
              <w:t xml:space="preserve"> </w:t>
            </w:r>
            <w:r>
              <w:rPr>
                <w:rStyle w:val="VerbatimChar"/>
              </w:rPr>
              <w:t xml:space="preserve">Organization</w:t>
            </w:r>
            <w:r>
              <w:t xml:space="preserve"> </w:t>
            </w:r>
            <w:r>
              <w:t xml:space="preserve">uses the parent name and a separate</w:t>
            </w:r>
            <w:r>
              <w:t xml:space="preserve"> </w:t>
            </w:r>
            <w:r>
              <w:rPr>
                <w:rStyle w:val="VerbatimChar"/>
              </w:rPr>
              <w:t xml:space="preserve">HVACBusiness</w:t>
            </w:r>
            <w:r>
              <w:t xml:space="preserve"> </w:t>
            </w:r>
            <w:r>
              <w:t xml:space="preserve">entity uses a branch-specific name. Confirm proposal with AAction before implementing across all three fields. Verify and resolve the broken</w:t>
            </w:r>
            <w:r>
              <w:t xml:space="preserve"> </w:t>
            </w:r>
            <w:r>
              <w:rPr>
                <w:rStyle w:val="VerbatimChar"/>
              </w:rPr>
              <w:t xml:space="preserve">og:site_name</w:t>
            </w:r>
            <w:r>
              <w:t xml:space="preserve"> </w:t>
            </w:r>
            <w:r>
              <w:t xml:space="preserve">template variable.</w:t>
            </w:r>
          </w:p>
        </w:tc>
      </w:tr>
      <w:tr xmlns:wp14="http://schemas.microsoft.com/office/word/2010/wordml" w:rsidTr="2E357677" w14:paraId="44284F77" wp14:textId="77777777">
        <w:tc>
          <w:tcPr>
            <w:cnfStyle w:val="000010000000" w:firstRow="0" w:lastRow="0" w:firstColumn="0" w:lastColumn="0" w:oddVBand="1" w:evenVBand="0" w:oddHBand="0" w:evenHBand="0" w:firstRowFirstColumn="0" w:firstRowLastColumn="0" w:lastRowFirstColumn="0" w:lastRowLastColumn="0"/>
            <w:tcMar/>
          </w:tcPr>
          <w:p w14:paraId="4E1E336A" wp14:textId="77777777">
            <w:pPr>
              <w:pStyle w:val="Compact"/>
              <w:jc w:val="left"/>
            </w:pPr>
            <w:r>
              <w:t xml:space="preserve">14</w:t>
            </w:r>
          </w:p>
        </w:tc>
        <w:tc>
          <w:tcPr>
            <w:cnfStyle w:val="000001000000" w:firstRow="0" w:lastRow="0" w:firstColumn="0" w:lastColumn="0" w:oddVBand="0" w:evenVBand="1" w:oddHBand="0" w:evenHBand="0" w:firstRowFirstColumn="0" w:firstRowLastColumn="0" w:lastRowFirstColumn="0" w:lastRowLastColumn="0"/>
            <w:tcMar/>
          </w:tcPr>
          <w:p w14:paraId="1A07C0C7" wp14:textId="77777777">
            <w:pPr>
              <w:pStyle w:val="Compact"/>
              <w:jc w:val="left"/>
            </w:pPr>
            <w:r>
              <w:t xml:space="preserve">Service pages</w:t>
            </w:r>
          </w:p>
        </w:tc>
        <w:tc>
          <w:tcPr>
            <w:cnfStyle w:val="000010000000" w:firstRow="0" w:lastRow="0" w:firstColumn="0" w:lastColumn="0" w:oddVBand="1" w:evenVBand="0" w:oddHBand="0" w:evenHBand="0" w:firstRowFirstColumn="0" w:firstRowLastColumn="0" w:lastRowFirstColumn="0" w:lastRowLastColumn="0"/>
            <w:tcMar/>
          </w:tcPr>
          <w:p w14:paraId="6B3C7653" wp14:textId="77777777">
            <w:pPr>
              <w:pStyle w:val="Compact"/>
              <w:jc w:val="left"/>
            </w:pPr>
            <w:r>
              <w:t xml:space="preserve">JSON-LD lists a</w:t>
            </w:r>
            <w:r>
              <w:t xml:space="preserve"> </w:t>
            </w:r>
            <w:r>
              <w:rPr>
                <w:rStyle w:val="VerbatimChar"/>
              </w:rPr>
              <w:t xml:space="preserve">Person</w:t>
            </w:r>
            <w:r>
              <w:t xml:space="preserve"> </w:t>
            </w:r>
            <w:r>
              <w:t xml:space="preserve">named</w:t>
            </w:r>
            <w:r>
              <w:t xml:space="preserve"> </w:t>
            </w:r>
            <w:r>
              <w:t xml:space="preserve">“</w:t>
            </w:r>
            <w:r>
              <w:t xml:space="preserve">ferociousmedia</w:t>
            </w:r>
            <w:r>
              <w:t xml:space="preserve">”</w:t>
            </w:r>
            <w:r>
              <w:t xml:space="preserve"> </w:t>
            </w:r>
            <w:r>
              <w:t xml:space="preserve">as the page author</w:t>
            </w:r>
          </w:p>
        </w:tc>
        <w:tc>
          <w:tcPr>
            <w:cnfStyle w:val="000001000000" w:firstRow="0" w:lastRow="0" w:firstColumn="0" w:lastColumn="0" w:oddVBand="0" w:evenVBand="1" w:oddHBand="0" w:evenHBand="0" w:firstRowFirstColumn="0" w:firstRowLastColumn="0" w:lastRowFirstColumn="0" w:lastRowLastColumn="0"/>
            <w:tcMar/>
          </w:tcPr>
          <w:p w14:paraId="63990CF0" wp14:textId="18EB44CF">
            <w:pPr>
              <w:pStyle w:val="Compact"/>
              <w:jc w:val="left"/>
            </w:pPr>
            <w:r w:rsidR="2E357677">
              <w:rPr/>
              <w:t>Remove or change to</w:t>
            </w:r>
            <w:r w:rsidR="2E357677">
              <w:rPr/>
              <w:t xml:space="preserve"> </w:t>
            </w:r>
            <w:r w:rsidR="2E357677">
              <w:rPr/>
              <w:t>“</w:t>
            </w:r>
            <w:r w:rsidR="2E357677">
              <w:rPr/>
              <w:t>AAction</w:t>
            </w:r>
            <w:r w:rsidR="2E357677">
              <w:rPr/>
              <w:t xml:space="preserve"> Air</w:t>
            </w:r>
            <w:r w:rsidR="2E357677">
              <w:rPr/>
              <w:t>”</w:t>
            </w:r>
          </w:p>
        </w:tc>
      </w:tr>
      <w:tr xmlns:wp14="http://schemas.microsoft.com/office/word/2010/wordml" w:rsidTr="2E357677" w14:paraId="5BBC2101" wp14:textId="77777777">
        <w:tc>
          <w:tcPr>
            <w:cnfStyle w:val="000010000000" w:firstRow="0" w:lastRow="0" w:firstColumn="0" w:lastColumn="0" w:oddVBand="1" w:evenVBand="0" w:oddHBand="0" w:evenHBand="0" w:firstRowFirstColumn="0" w:firstRowLastColumn="0" w:lastRowFirstColumn="0" w:lastRowLastColumn="0"/>
            <w:tcMar/>
          </w:tcPr>
          <w:p w14:paraId="33CFEC6B" wp14:textId="77777777">
            <w:pPr>
              <w:pStyle w:val="Compact"/>
              <w:jc w:val="left"/>
            </w:pPr>
            <w:r>
              <w:t xml:space="preserve">15</w:t>
            </w:r>
          </w:p>
        </w:tc>
        <w:tc>
          <w:tcPr>
            <w:cnfStyle w:val="000001000000" w:firstRow="0" w:lastRow="0" w:firstColumn="0" w:lastColumn="0" w:oddVBand="0" w:evenVBand="1" w:oddHBand="0" w:evenHBand="0" w:firstRowFirstColumn="0" w:firstRowLastColumn="0" w:lastRowFirstColumn="0" w:lastRowLastColumn="0"/>
            <w:tcMar/>
          </w:tcPr>
          <w:p w14:paraId="281DC694" wp14:textId="77777777">
            <w:pPr>
              <w:pStyle w:val="Compact"/>
              <w:jc w:val="left"/>
            </w:pPr>
            <w:r>
              <w:t xml:space="preserve">Site-wide</w:t>
            </w:r>
          </w:p>
        </w:tc>
        <w:tc>
          <w:tcPr>
            <w:cnfStyle w:val="000010000000" w:firstRow="0" w:lastRow="0" w:firstColumn="0" w:lastColumn="0" w:oddVBand="1" w:evenVBand="0" w:oddHBand="0" w:evenHBand="0" w:firstRowFirstColumn="0" w:firstRowLastColumn="0" w:lastRowFirstColumn="0" w:lastRowLastColumn="0"/>
            <w:tcMar/>
          </w:tcPr>
          <w:p w14:paraId="0DE15A79" wp14:textId="77777777">
            <w:pPr>
              <w:pStyle w:val="Compact"/>
              <w:jc w:val="left"/>
            </w:pPr>
            <w:r>
              <w:rPr>
                <w:rStyle w:val="VerbatimChar"/>
              </w:rPr>
              <w:t xml:space="preserve">og:type</w:t>
            </w:r>
            <w:r>
              <w:t xml:space="preserve"> </w:t>
            </w:r>
            <w:r>
              <w:t xml:space="preserve">set to</w:t>
            </w:r>
            <w:r>
              <w:t xml:space="preserve"> </w:t>
            </w:r>
            <w:r>
              <w:rPr>
                <w:rStyle w:val="VerbatimChar"/>
              </w:rPr>
              <w:t xml:space="preserve">article</w:t>
            </w:r>
            <w:r>
              <w:t xml:space="preserve"> </w:t>
            </w:r>
            <w:r>
              <w:t xml:space="preserve">on home page</w:t>
            </w:r>
          </w:p>
        </w:tc>
        <w:tc>
          <w:tcPr>
            <w:cnfStyle w:val="000001000000" w:firstRow="0" w:lastRow="0" w:firstColumn="0" w:lastColumn="0" w:oddVBand="0" w:evenVBand="1" w:oddHBand="0" w:evenHBand="0" w:firstRowFirstColumn="0" w:firstRowLastColumn="0" w:lastRowFirstColumn="0" w:lastRowLastColumn="0"/>
            <w:tcMar/>
          </w:tcPr>
          <w:p w14:paraId="4F5D4FDD" wp14:textId="77777777">
            <w:pPr>
              <w:pStyle w:val="Compact"/>
              <w:jc w:val="left"/>
            </w:pPr>
            <w:r>
              <w:t xml:space="preserve">Set to</w:t>
            </w:r>
            <w:r>
              <w:t xml:space="preserve"> </w:t>
            </w:r>
            <w:r>
              <w:rPr>
                <w:rStyle w:val="VerbatimChar"/>
              </w:rPr>
              <w:t xml:space="preserve">website</w:t>
            </w:r>
            <w:r>
              <w:t xml:space="preserve"> </w:t>
            </w:r>
            <w:r>
              <w:t xml:space="preserve">on home; service pages can stay</w:t>
            </w:r>
            <w:r>
              <w:t xml:space="preserve"> </w:t>
            </w:r>
            <w:r>
              <w:rPr>
                <w:rStyle w:val="VerbatimChar"/>
              </w:rPr>
              <w:t xml:space="preserve">article</w:t>
            </w:r>
          </w:p>
        </w:tc>
      </w:tr>
      <w:tr xmlns:wp14="http://schemas.microsoft.com/office/word/2010/wordml" w:rsidTr="2E357677" w14:paraId="5195A33C" wp14:textId="77777777">
        <w:tc>
          <w:tcPr>
            <w:cnfStyle w:val="000010000000" w:firstRow="0" w:lastRow="0" w:firstColumn="0" w:lastColumn="0" w:oddVBand="1" w:evenVBand="0" w:oddHBand="0" w:evenHBand="0" w:firstRowFirstColumn="0" w:firstRowLastColumn="0" w:lastRowFirstColumn="0" w:lastRowLastColumn="0"/>
            <w:tcMar/>
          </w:tcPr>
          <w:p w14:paraId="0EB5E791" wp14:textId="77777777">
            <w:pPr>
              <w:pStyle w:val="Compact"/>
              <w:jc w:val="left"/>
            </w:pPr>
            <w:r>
              <w:t xml:space="preserve">16</w:t>
            </w:r>
          </w:p>
        </w:tc>
        <w:tc>
          <w:tcPr>
            <w:cnfStyle w:val="000001000000" w:firstRow="0" w:lastRow="0" w:firstColumn="0" w:lastColumn="0" w:oddVBand="0" w:evenVBand="1" w:oddHBand="0" w:evenHBand="0" w:firstRowFirstColumn="0" w:firstRowLastColumn="0" w:lastRowFirstColumn="0" w:lastRowLastColumn="0"/>
            <w:tcMar/>
          </w:tcPr>
          <w:p w14:paraId="51128BB8" wp14:textId="77777777">
            <w:pPr>
              <w:pStyle w:val="Compact"/>
              <w:jc w:val="left"/>
            </w:pPr>
            <w:r>
              <w:t xml:space="preserve">Site-wide</w:t>
            </w:r>
          </w:p>
        </w:tc>
        <w:tc>
          <w:tcPr>
            <w:cnfStyle w:val="000010000000" w:firstRow="0" w:lastRow="0" w:firstColumn="0" w:lastColumn="0" w:oddVBand="1" w:evenVBand="0" w:oddHBand="0" w:evenHBand="0" w:firstRowFirstColumn="0" w:firstRowLastColumn="0" w:lastRowFirstColumn="0" w:lastRowLastColumn="0"/>
            <w:tcMar/>
          </w:tcPr>
          <w:p w14:paraId="38BA13F0" wp14:textId="77777777">
            <w:pPr>
              <w:pStyle w:val="Compact"/>
              <w:jc w:val="left"/>
            </w:pPr>
            <w:r>
              <w:rPr>
                <w:rStyle w:val="VerbatimChar"/>
              </w:rPr>
              <w:t xml:space="preserve">BreadcrumbList</w:t>
            </w:r>
            <w:r>
              <w:t xml:space="preserve"> </w:t>
            </w:r>
            <w:r>
              <w:t xml:space="preserve">only contains one item (</w:t>
            </w:r>
            <w:r>
              <w:t xml:space="preserve">“</w:t>
            </w:r>
            <w:r>
              <w:t xml:space="preserve">Home</w:t>
            </w:r>
            <w:r>
              <w:t xml:space="preserve">”</w:t>
            </w:r>
            <w:r>
              <w:t xml:space="preserve">) — incomplete</w:t>
            </w:r>
          </w:p>
        </w:tc>
        <w:tc>
          <w:tcPr>
            <w:cnfStyle w:val="000001000000" w:firstRow="0" w:lastRow="0" w:firstColumn="0" w:lastColumn="0" w:oddVBand="0" w:evenVBand="1" w:oddHBand="0" w:evenHBand="0" w:firstRowFirstColumn="0" w:firstRowLastColumn="0" w:lastRowFirstColumn="0" w:lastRowLastColumn="0"/>
            <w:tcMar/>
          </w:tcPr>
          <w:p w14:paraId="5A4ED70B" wp14:textId="77777777">
            <w:pPr>
              <w:pStyle w:val="Compact"/>
              <w:jc w:val="left"/>
            </w:pPr>
            <w:r>
              <w:t xml:space="preserve">Build complete breadcrumb chains: Home → Section → Page</w:t>
            </w:r>
          </w:p>
        </w:tc>
      </w:tr>
      <w:tr xmlns:wp14="http://schemas.microsoft.com/office/word/2010/wordml" w:rsidTr="2E357677" w14:paraId="7246ED94" wp14:textId="77777777">
        <w:tc>
          <w:tcPr>
            <w:cnfStyle w:val="000010000000" w:firstRow="0" w:lastRow="0" w:firstColumn="0" w:lastColumn="0" w:oddVBand="1" w:evenVBand="0" w:oddHBand="0" w:evenHBand="0" w:firstRowFirstColumn="0" w:firstRowLastColumn="0" w:lastRowFirstColumn="0" w:lastRowLastColumn="0"/>
            <w:tcMar/>
          </w:tcPr>
          <w:p w14:paraId="111B77A1" wp14:textId="77777777">
            <w:pPr>
              <w:pStyle w:val="Compact"/>
              <w:jc w:val="left"/>
            </w:pPr>
            <w:r>
              <w:t xml:space="preserve">17</w:t>
            </w:r>
          </w:p>
        </w:tc>
        <w:tc>
          <w:tcPr>
            <w:cnfStyle w:val="000001000000" w:firstRow="0" w:lastRow="0" w:firstColumn="0" w:lastColumn="0" w:oddVBand="0" w:evenVBand="1" w:oddHBand="0" w:evenHBand="0" w:firstRowFirstColumn="0" w:firstRowLastColumn="0" w:lastRowFirstColumn="0" w:lastRowLastColumn="0"/>
            <w:tcMar/>
          </w:tcPr>
          <w:p w14:paraId="0ADEDB24" wp14:textId="77777777">
            <w:pPr>
              <w:pStyle w:val="Compact"/>
              <w:jc w:val="left"/>
            </w:pPr>
            <w:r>
              <w:t xml:space="preserve">Site-wide</w:t>
            </w:r>
          </w:p>
        </w:tc>
        <w:tc>
          <w:tcPr>
            <w:cnfStyle w:val="000010000000" w:firstRow="0" w:lastRow="0" w:firstColumn="0" w:lastColumn="0" w:oddVBand="1" w:evenVBand="0" w:oddHBand="0" w:evenHBand="0" w:firstRowFirstColumn="0" w:firstRowLastColumn="0" w:lastRowFirstColumn="0" w:lastRowLastColumn="0"/>
            <w:tcMar/>
          </w:tcPr>
          <w:p w14:paraId="17033C3A" wp14:textId="77777777">
            <w:pPr>
              <w:pStyle w:val="Compact"/>
              <w:jc w:val="left"/>
            </w:pPr>
            <w:r>
              <w:t xml:space="preserve">No</w:t>
            </w:r>
            <w:r>
              <w:t xml:space="preserve"> </w:t>
            </w:r>
            <w:r>
              <w:rPr>
                <w:rStyle w:val="VerbatimChar"/>
              </w:rPr>
              <w:t xml:space="preserve">LocalBusiness</w:t>
            </w:r>
            <w:r>
              <w:t xml:space="preserve"> </w:t>
            </w:r>
            <w:r>
              <w:t xml:space="preserve">/</w:t>
            </w:r>
            <w:r>
              <w:t xml:space="preserve"> </w:t>
            </w:r>
            <w:r>
              <w:rPr>
                <w:rStyle w:val="VerbatimChar"/>
              </w:rPr>
              <w:t xml:space="preserve">HVACBusiness</w:t>
            </w:r>
            <w:r>
              <w:t xml:space="preserve"> </w:t>
            </w:r>
            <w:r>
              <w:t xml:space="preserve">schema anywhere</w:t>
            </w:r>
          </w:p>
        </w:tc>
        <w:tc>
          <w:tcPr>
            <w:cnfStyle w:val="000001000000" w:firstRow="0" w:lastRow="0" w:firstColumn="0" w:lastColumn="0" w:oddVBand="0" w:evenVBand="1" w:oddHBand="0" w:evenHBand="0" w:firstRowFirstColumn="0" w:firstRowLastColumn="0" w:lastRowFirstColumn="0" w:lastRowLastColumn="0"/>
            <w:tcMar/>
          </w:tcPr>
          <w:p w14:paraId="58E64BC9" wp14:textId="77777777">
            <w:pPr>
              <w:pStyle w:val="Compact"/>
              <w:jc w:val="left"/>
            </w:pPr>
            <w:r>
              <w:t xml:space="preserve">Add full schema with: business name (per the convention agreed in #13), address (6720 Johnny Mercer Blvd, Savannah, GA 31410),</w:t>
            </w:r>
            <w:r>
              <w:t xml:space="preserve"> </w:t>
            </w:r>
            <w:r>
              <w:rPr>
                <w:rStyle w:val="VerbatimChar"/>
              </w:rPr>
              <w:t xml:space="preserve">telephone</w:t>
            </w:r>
            <w:r>
              <w:t xml:space="preserve"> </w:t>
            </w:r>
            <w:r>
              <w:t xml:space="preserve">(+19128972247), geo coordinates,</w:t>
            </w:r>
            <w:r>
              <w:t xml:space="preserve"> </w:t>
            </w:r>
            <w:r>
              <w:rPr>
                <w:rStyle w:val="VerbatimChar"/>
              </w:rPr>
              <w:t xml:space="preserve">openingHours</w:t>
            </w:r>
            <w:r>
              <w:t xml:space="preserve"> </w:t>
            </w:r>
            <w:r>
              <w:t xml:space="preserve">(</w:t>
            </w:r>
            <w:r>
              <w:rPr>
                <w:rStyle w:val="VerbatimChar"/>
              </w:rPr>
              <w:t xml:space="preserve">Mo-Su 08:00-22:00</w:t>
            </w:r>
            <w:r>
              <w:t xml:space="preserve"> </w:t>
            </w:r>
            <w:r>
              <w:t xml:space="preserve">for phones),</w:t>
            </w:r>
            <w:r>
              <w:t xml:space="preserve"> </w:t>
            </w:r>
            <w:r>
              <w:rPr>
                <w:rStyle w:val="VerbatimChar"/>
              </w:rPr>
              <w:t xml:space="preserve">areaServed</w:t>
            </w:r>
            <w:r>
              <w:t xml:space="preserve"> </w:t>
            </w:r>
            <w:r>
              <w:t xml:space="preserve">listing all service-area cities,</w:t>
            </w:r>
            <w:r>
              <w:t xml:space="preserve"> </w:t>
            </w:r>
            <w:r>
              <w:rPr>
                <w:rStyle w:val="VerbatimChar"/>
              </w:rPr>
              <w:t xml:space="preserve">priceRange</w:t>
            </w:r>
            <w:r>
              <w:t xml:space="preserve"> </w:t>
            </w:r>
            <w:r>
              <w:t xml:space="preserve">(</w:t>
            </w:r>
            <w:r>
              <w:rPr>
                <w:rStyle w:val="VerbatimChar"/>
              </w:rPr>
              <w:t xml:space="preserve">$$</w:t>
            </w:r>
            <w:r>
              <w:t xml:space="preserve">),</w:t>
            </w:r>
            <w:r>
              <w:t xml:space="preserve"> </w:t>
            </w:r>
            <w:r>
              <w:rPr>
                <w:rStyle w:val="VerbatimChar"/>
              </w:rPr>
              <w:t xml:space="preserve">aggregateRating</w:t>
            </w:r>
            <w:r>
              <w:t xml:space="preserve">, social media</w:t>
            </w:r>
            <w:r>
              <w:t xml:space="preserve"> </w:t>
            </w:r>
            <w:r>
              <w:rPr>
                <w:rStyle w:val="VerbatimChar"/>
              </w:rPr>
              <w:t xml:space="preserve">sameAs</w:t>
            </w:r>
            <w:r>
              <w:t xml:space="preserve"> </w:t>
            </w:r>
            <w:r>
              <w:t xml:space="preserve">URLs, and the GA and SC license numbers as</w:t>
            </w:r>
            <w:r>
              <w:t xml:space="preserve"> </w:t>
            </w:r>
            <w:r>
              <w:rPr>
                <w:rStyle w:val="VerbatimChar"/>
              </w:rPr>
              <w:t xml:space="preserve">identifier</w:t>
            </w:r>
            <w:r>
              <w:t xml:space="preserve"> </w:t>
            </w:r>
            <w:r>
              <w:t xml:space="preserve">properties. If using the two-tier structure from #13, link this entity to the parent</w:t>
            </w:r>
            <w:r>
              <w:t xml:space="preserve"> </w:t>
            </w:r>
            <w:r>
              <w:rPr>
                <w:rStyle w:val="VerbatimChar"/>
              </w:rPr>
              <w:t xml:space="preserve">Organization</w:t>
            </w:r>
            <w:r>
              <w:t xml:space="preserve"> </w:t>
            </w:r>
            <w:r>
              <w:t xml:space="preserve">via</w:t>
            </w:r>
            <w:r>
              <w:t xml:space="preserve"> </w:t>
            </w:r>
            <w:r>
              <w:rPr>
                <w:rStyle w:val="VerbatimChar"/>
              </w:rPr>
              <w:t xml:space="preserve">parentOrganization</w:t>
            </w:r>
            <w:r>
              <w:t xml:space="preserve">.</w:t>
            </w:r>
          </w:p>
        </w:tc>
      </w:tr>
      <w:tr xmlns:wp14="http://schemas.microsoft.com/office/word/2010/wordml" w:rsidTr="2E357677" w14:paraId="7FB36FA6" wp14:textId="77777777">
        <w:tc>
          <w:tcPr>
            <w:cnfStyle w:val="000010000000" w:firstRow="0" w:lastRow="0" w:firstColumn="0" w:lastColumn="0" w:oddVBand="1" w:evenVBand="0" w:oddHBand="0" w:evenHBand="0" w:firstRowFirstColumn="0" w:firstRowLastColumn="0" w:lastRowFirstColumn="0" w:lastRowLastColumn="0"/>
            <w:tcMar/>
          </w:tcPr>
          <w:p w14:paraId="526D80A2" wp14:textId="77777777">
            <w:pPr>
              <w:pStyle w:val="Compact"/>
              <w:jc w:val="left"/>
            </w:pPr>
            <w:r>
              <w:t xml:space="preserve">18</w:t>
            </w:r>
          </w:p>
        </w:tc>
        <w:tc>
          <w:tcPr>
            <w:cnfStyle w:val="000001000000" w:firstRow="0" w:lastRow="0" w:firstColumn="0" w:lastColumn="0" w:oddVBand="0" w:evenVBand="1" w:oddHBand="0" w:evenHBand="0" w:firstRowFirstColumn="0" w:firstRowLastColumn="0" w:lastRowFirstColumn="0" w:lastRowLastColumn="0"/>
            <w:tcMar/>
          </w:tcPr>
          <w:p w14:paraId="1EA12571" wp14:textId="77777777">
            <w:pPr>
              <w:pStyle w:val="Compact"/>
              <w:jc w:val="left"/>
            </w:pPr>
            <w:r>
              <w:t xml:space="preserve">Site-wide</w:t>
            </w:r>
          </w:p>
        </w:tc>
        <w:tc>
          <w:tcPr>
            <w:cnfStyle w:val="000010000000" w:firstRow="0" w:lastRow="0" w:firstColumn="0" w:lastColumn="0" w:oddVBand="1" w:evenVBand="0" w:oddHBand="0" w:evenHBand="0" w:firstRowFirstColumn="0" w:firstRowLastColumn="0" w:lastRowFirstColumn="0" w:lastRowLastColumn="0"/>
            <w:tcMar/>
          </w:tcPr>
          <w:p w14:paraId="74EE4C08" wp14:textId="77777777">
            <w:pPr>
              <w:pStyle w:val="Compact"/>
              <w:jc w:val="left"/>
            </w:pPr>
            <w:r>
              <w:rPr>
                <w:rStyle w:val="VerbatimChar"/>
              </w:rPr>
              <w:t xml:space="preserve">tel:</w:t>
            </w:r>
            <w:r>
              <w:t xml:space="preserve"> </w:t>
            </w:r>
            <w:r>
              <w:t xml:space="preserve">links missing country code</w:t>
            </w:r>
          </w:p>
        </w:tc>
        <w:tc>
          <w:tcPr>
            <w:cnfStyle w:val="000001000000" w:firstRow="0" w:lastRow="0" w:firstColumn="0" w:lastColumn="0" w:oddVBand="0" w:evenVBand="1" w:oddHBand="0" w:evenHBand="0" w:firstRowFirstColumn="0" w:firstRowLastColumn="0" w:lastRowFirstColumn="0" w:lastRowLastColumn="0"/>
            <w:tcMar/>
          </w:tcPr>
          <w:p w14:paraId="15978993" wp14:textId="77777777">
            <w:pPr>
              <w:pStyle w:val="Compact"/>
              <w:jc w:val="left"/>
            </w:pPr>
            <w:r>
              <w:rPr>
                <w:rStyle w:val="VerbatimChar"/>
              </w:rPr>
              <w:t xml:space="preserve">tel:912-897-2247</w:t>
            </w:r>
            <w:r>
              <w:t xml:space="preserve"> </w:t>
            </w:r>
            <w:r>
              <w:t xml:space="preserve">→</w:t>
            </w:r>
            <w:r>
              <w:t xml:space="preserve"> </w:t>
            </w:r>
            <w:r>
              <w:rPr>
                <w:rStyle w:val="VerbatimChar"/>
              </w:rPr>
              <w:t xml:space="preserve">tel:+19128972247</w:t>
            </w:r>
          </w:p>
        </w:tc>
      </w:tr>
    </w:tbl>
    <w:bookmarkEnd w:id="22"/>
    <w:bookmarkStart w:name="X9bdb88637f8669501cdbd11b89120976a77b4fc" w:id="23"/>
    <w:p xmlns:wp14="http://schemas.microsoft.com/office/word/2010/wordml" w14:paraId="02FF5A8C" wp14:textId="77777777">
      <w:pPr>
        <w:pStyle w:val="Heading3"/>
      </w:pPr>
      <w:r>
        <w:t xml:space="preserve">1D. Missing pages and service area corrections</w:t>
      </w:r>
    </w:p>
    <w:tbl>
      <w:tblPr>
        <w:tblStyle w:val="Table"/>
        <w:tblW w:w="5000" w:type="pct"/>
        <w:tblLook w:val="0020" w:firstRow="1" w:lastRow="0" w:firstColumn="0" w:lastColumn="0" w:noHBand="0" w:noVBand="0"/>
        <w:jc w:val="start"/>
      </w:tblPr>
      <w:tblGrid>
        <w:gridCol w:w="1980"/>
        <w:gridCol w:w="1980"/>
        <w:gridCol w:w="1980"/>
        <w:gridCol w:w="1980"/>
      </w:tblGrid>
      <w:tr xmlns:wp14="http://schemas.microsoft.com/office/word/2010/wordml" w14:paraId="56377A17" wp14:textId="77777777">
        <w:trPr>
          <w:tblHeader w:val="true"/>
        </w:trPr>
        <w:tc>
          <w:tcPr/>
          <w:p w14:paraId="00B8D6FB" wp14:textId="77777777">
            <w:pPr>
              <w:pStyle w:val="Compact"/>
              <w:jc w:val="left"/>
            </w:pPr>
            <w:r>
              <w:t xml:space="preserve">#</w:t>
            </w:r>
          </w:p>
        </w:tc>
        <w:tc>
          <w:tcPr/>
          <w:p w14:paraId="238C8FD2" wp14:textId="77777777">
            <w:pPr>
              <w:pStyle w:val="Compact"/>
              <w:jc w:val="left"/>
            </w:pPr>
            <w:r>
              <w:t xml:space="preserve">Page(s)</w:t>
            </w:r>
          </w:p>
        </w:tc>
        <w:tc>
          <w:tcPr/>
          <w:p w14:paraId="5FDF5F38" wp14:textId="77777777">
            <w:pPr>
              <w:pStyle w:val="Compact"/>
              <w:jc w:val="left"/>
            </w:pPr>
            <w:r>
              <w:t xml:space="preserve">Issue</w:t>
            </w:r>
          </w:p>
        </w:tc>
        <w:tc>
          <w:tcPr/>
          <w:p w14:paraId="619C39D0" wp14:textId="77777777">
            <w:pPr>
              <w:pStyle w:val="Compact"/>
              <w:jc w:val="left"/>
            </w:pPr>
            <w:r>
              <w:t xml:space="preserve">Correction</w:t>
            </w:r>
          </w:p>
        </w:tc>
      </w:tr>
      <w:tr xmlns:wp14="http://schemas.microsoft.com/office/word/2010/wordml" w14:paraId="3090EDAE" wp14:textId="77777777">
        <w:tc>
          <w:tcPr/>
          <w:p w14:paraId="2847A633" wp14:textId="77777777">
            <w:pPr>
              <w:pStyle w:val="Compact"/>
              <w:jc w:val="left"/>
            </w:pPr>
            <w:r>
              <w:t xml:space="preserve">19</w:t>
            </w:r>
          </w:p>
        </w:tc>
        <w:tc>
          <w:tcPr/>
          <w:p w14:paraId="018BBDD6" wp14:textId="77777777">
            <w:pPr>
              <w:pStyle w:val="Compact"/>
              <w:jc w:val="left"/>
            </w:pPr>
            <w:r>
              <w:t xml:space="preserve">Site-wide service area list</w:t>
            </w:r>
          </w:p>
        </w:tc>
        <w:tc>
          <w:tcPr/>
          <w:p w14:paraId="65B106A8" wp14:textId="77777777">
            <w:pPr>
              <w:pStyle w:val="Compact"/>
              <w:jc w:val="left"/>
            </w:pPr>
            <w:r>
              <w:t xml:space="preserve">Homepage lists 12 cities (Bloomingdale, Bluffton, Hardeeville, Pooler, Port Wentworth, Richmond Hill, Rincon, Savannah, Garden City, Georgetown, Guyton, Isle of Hope).</w:t>
            </w:r>
            <w:r>
              <w:t xml:space="preserve"> </w:t>
            </w:r>
            <w:r>
              <w:rPr>
                <w:bCs/>
                <w:b/>
              </w:rPr>
              <w:t xml:space="preserve">Of those 12, only 6 have actual pages</w:t>
            </w:r>
            <w:r>
              <w:t xml:space="preserve"> </w:t>
            </w:r>
            <w:r>
              <w:t xml:space="preserve">(Bloomingdale, Bluffton, Pooler, Port Wentworth, Richmond Hill, Rincon). Hardeeville and Savannah are listed but</w:t>
            </w:r>
            <w:r>
              <w:t xml:space="preserve"> </w:t>
            </w:r>
            <w:r>
              <w:rPr>
                <w:bCs/>
                <w:b/>
              </w:rPr>
              <w:t xml:space="preserve">do not have dedicated pages</w:t>
            </w:r>
            <w:r>
              <w:t xml:space="preserve"> </w:t>
            </w:r>
            <w:r>
              <w:t xml:space="preserve">— links would 404. Separately, 4 service area pages</w:t>
            </w:r>
            <w:r>
              <w:t xml:space="preserve"> </w:t>
            </w:r>
            <w:r>
              <w:rPr>
                <w:bCs/>
                <w:b/>
              </w:rPr>
              <w:t xml:space="preserve">do exist but are not on the homepage list:</w:t>
            </w:r>
            <w:r>
              <w:t xml:space="preserve"> </w:t>
            </w:r>
            <w:r>
              <w:t xml:space="preserve">Hilton Head, Skidaway Island, Whitemarsh Island, Wilmington Island. Plus Tybee Island, which exists but wasn’t on the original homepage list. Total existing service area pages: 11.</w:t>
            </w:r>
          </w:p>
        </w:tc>
        <w:tc>
          <w:tcPr/>
          <w:p w14:paraId="1419AD48" wp14:textId="77777777">
            <w:pPr>
              <w:pStyle w:val="Compact"/>
              <w:jc w:val="left"/>
            </w:pPr>
            <w:r>
              <w:t xml:space="preserve">Reconcile the homepage list with what actually exists. See item #20 for the launch action.</w:t>
            </w:r>
          </w:p>
        </w:tc>
      </w:tr>
      <w:tr xmlns:wp14="http://schemas.microsoft.com/office/word/2010/wordml" w14:paraId="12DE769A" wp14:textId="77777777">
        <w:tc>
          <w:tcPr/>
          <w:p w14:paraId="5007C906" wp14:textId="77777777">
            <w:pPr>
              <w:pStyle w:val="Compact"/>
              <w:jc w:val="left"/>
            </w:pPr>
            <w:r>
              <w:t xml:space="preserve">20</w:t>
            </w:r>
          </w:p>
        </w:tc>
        <w:tc>
          <w:tcPr/>
          <w:p w14:paraId="092CD159" wp14:textId="77777777">
            <w:pPr>
              <w:pStyle w:val="Compact"/>
              <w:jc w:val="left"/>
            </w:pPr>
            <w:r>
              <w:t xml:space="preserve">Home / Contact service area list</w:t>
            </w:r>
          </w:p>
        </w:tc>
        <w:tc>
          <w:tcPr/>
          <w:p w14:paraId="5CAE4B0F" wp14:textId="77777777">
            <w:pPr>
              <w:pStyle w:val="Compact"/>
              <w:jc w:val="left"/>
            </w:pPr>
            <w:r>
              <w:t xml:space="preserve">Mismatch between listed cities and existing pages</w:t>
            </w:r>
          </w:p>
        </w:tc>
        <w:tc>
          <w:tcPr/>
          <w:p w14:paraId="218BE9B8" wp14:textId="77777777">
            <w:pPr>
              <w:pStyle w:val="Compact"/>
              <w:jc w:val="left"/>
            </w:pPr>
            <w:r>
              <w:rPr>
                <w:bCs/>
                <w:b/>
              </w:rPr>
              <w:t xml:space="preserve">Before launch:</w:t>
            </w:r>
            <w:r>
              <w:t xml:space="preserve"> </w:t>
            </w:r>
            <w:r>
              <w:t xml:space="preserve">Trim the homepage list to cities that have pages — Bloomingdale, Bluffton, Hilton Head, Pooler, Port Wentworth, Richmond Hill, Rincon, Skidaway Island, Tybee Island, Whitemarsh Island, Wilmington Island.</w:t>
            </w:r>
            <w:r>
              <w:t xml:space="preserve"> </w:t>
            </w:r>
            <w:r>
              <w:rPr>
                <w:bCs/>
                <w:b/>
              </w:rPr>
              <w:t xml:space="preserve">Remove:</w:t>
            </w:r>
            <w:r>
              <w:t xml:space="preserve"> </w:t>
            </w:r>
            <w:r>
              <w:t xml:space="preserve">Hardeeville, Savannah, Garden City, Georgetown, Guyton, Isle of Hope (no pages exist for any of these). Hardeeville, Garden City, Georgetown, Guyton, and Isle of Hope will be built as part of the strategic content rebuild in Part 3. Tybee Island and Wilmington Island already have pages — no pre-launch build needed.</w:t>
            </w:r>
          </w:p>
        </w:tc>
      </w:tr>
    </w:tbl>
    <w:bookmarkEnd w:id="23"/>
    <w:bookmarkStart w:name="e.-pages-to-unpublish-before-launch" w:id="24"/>
    <w:p xmlns:wp14="http://schemas.microsoft.com/office/word/2010/wordml" w14:paraId="0EABD343" wp14:textId="77777777">
      <w:pPr>
        <w:pStyle w:val="Heading3"/>
      </w:pPr>
      <w:r>
        <w:t xml:space="preserve">1E. Pages to unpublish before launch</w:t>
      </w:r>
    </w:p>
    <w:tbl>
      <w:tblPr>
        <w:tblStyle w:val="Table"/>
        <w:tblW w:w="5000" w:type="pct"/>
        <w:tblLook w:val="0020" w:firstRow="1" w:lastRow="0" w:firstColumn="0" w:lastColumn="0" w:noHBand="0" w:noVBand="0"/>
        <w:jc w:val="start"/>
      </w:tblPr>
      <w:tblGrid>
        <w:gridCol w:w="1980"/>
        <w:gridCol w:w="1980"/>
        <w:gridCol w:w="1980"/>
        <w:gridCol w:w="1980"/>
      </w:tblGrid>
      <w:tr xmlns:wp14="http://schemas.microsoft.com/office/word/2010/wordml" w14:paraId="29D0A898" wp14:textId="77777777">
        <w:trPr>
          <w:tblHeader w:val="true"/>
        </w:trPr>
        <w:tc>
          <w:tcPr/>
          <w:p w14:paraId="165F029D" wp14:textId="77777777">
            <w:pPr>
              <w:pStyle w:val="Compact"/>
              <w:jc w:val="left"/>
            </w:pPr>
            <w:r>
              <w:t xml:space="preserve">#</w:t>
            </w:r>
          </w:p>
        </w:tc>
        <w:tc>
          <w:tcPr/>
          <w:p w14:paraId="6D74EAC0" wp14:textId="77777777">
            <w:pPr>
              <w:pStyle w:val="Compact"/>
              <w:jc w:val="left"/>
            </w:pPr>
            <w:r>
              <w:t xml:space="preserve">Page</w:t>
            </w:r>
          </w:p>
        </w:tc>
        <w:tc>
          <w:tcPr/>
          <w:p w14:paraId="3C037078" wp14:textId="77777777">
            <w:pPr>
              <w:pStyle w:val="Compact"/>
              <w:jc w:val="left"/>
            </w:pPr>
            <w:r>
              <w:t xml:space="preserve">Issue</w:t>
            </w:r>
          </w:p>
        </w:tc>
        <w:tc>
          <w:tcPr/>
          <w:p w14:paraId="4EFBE0F1" wp14:textId="77777777">
            <w:pPr>
              <w:pStyle w:val="Compact"/>
              <w:jc w:val="left"/>
            </w:pPr>
            <w:r>
              <w:t xml:space="preserve">Correction</w:t>
            </w:r>
          </w:p>
        </w:tc>
      </w:tr>
      <w:tr xmlns:wp14="http://schemas.microsoft.com/office/word/2010/wordml" w14:paraId="7E28E3E9" wp14:textId="77777777">
        <w:tc>
          <w:tcPr/>
          <w:p w14:paraId="455528FA" wp14:textId="77777777">
            <w:pPr>
              <w:pStyle w:val="Compact"/>
              <w:jc w:val="left"/>
            </w:pPr>
            <w:r>
              <w:t xml:space="preserve">20a</w:t>
            </w:r>
          </w:p>
        </w:tc>
        <w:tc>
          <w:tcPr/>
          <w:p w14:paraId="29999544" wp14:textId="77777777">
            <w:pPr>
              <w:pStyle w:val="Compact"/>
              <w:jc w:val="left"/>
            </w:pPr>
            <w:r>
              <w:t xml:space="preserve">Property Management HVAC (</w:t>
            </w:r>
            <w:r>
              <w:rPr>
                <w:rStyle w:val="VerbatimChar"/>
              </w:rPr>
              <w:t xml:space="preserve">/ductwork-air-quality/property-management-hvac/</w:t>
            </w:r>
            <w:r>
              <w:t xml:space="preserve">)</w:t>
            </w:r>
          </w:p>
        </w:tc>
        <w:tc>
          <w:tcPr/>
          <w:p w14:paraId="5DBF51CB" wp14:textId="77777777">
            <w:pPr>
              <w:pStyle w:val="Compact"/>
              <w:jc w:val="left"/>
            </w:pPr>
            <w:r>
              <w:t xml:space="preserve">Page is templated with multiple factual errors and structural problems: places Hilton Head in Georgia (it’s in South Carolina) twice in the body copy; FAQ promises</w:t>
            </w:r>
            <w:r>
              <w:t xml:space="preserve"> </w:t>
            </w:r>
            <w:r>
              <w:t xml:space="preserve">“</w:t>
            </w:r>
            <w:r>
              <w:t xml:space="preserve">24/7 emergency service</w:t>
            </w:r>
            <w:r>
              <w:t xml:space="preserve">”</w:t>
            </w:r>
            <w:r>
              <w:t xml:space="preserve"> </w:t>
            </w:r>
            <w:r>
              <w:t xml:space="preserve">to property management clients (we cannot offer or contractually commit to this); contains the fake</w:t>
            </w:r>
            <w:r>
              <w:t xml:space="preserve"> </w:t>
            </w:r>
            <w:r>
              <w:t xml:space="preserve">“</w:t>
            </w:r>
            <w:r>
              <w:t xml:space="preserve">50% Off Extended 10-Year Labor Warranty</w:t>
            </w:r>
            <w:r>
              <w:t xml:space="preserve">”</w:t>
            </w:r>
            <w:r>
              <w:t xml:space="preserve"> </w:t>
            </w:r>
            <w:r>
              <w:t xml:space="preserve">promo card flagged in Part 1 item #6; lists Whitemarsh Island twice in the</w:t>
            </w:r>
            <w:r>
              <w:t xml:space="preserve"> </w:t>
            </w:r>
            <w:r>
              <w:t xml:space="preserve">“</w:t>
            </w:r>
            <w:r>
              <w:t xml:space="preserve">Where We Serve</w:t>
            </w:r>
            <w:r>
              <w:t xml:space="preserve">”</w:t>
            </w:r>
            <w:r>
              <w:t xml:space="preserve"> </w:t>
            </w:r>
            <w:r>
              <w:t xml:space="preserve">panel; internal contradiction between</w:t>
            </w:r>
            <w:r>
              <w:t xml:space="preserve"> </w:t>
            </w:r>
            <w:r>
              <w:t xml:space="preserve">“</w:t>
            </w:r>
            <w:r>
              <w:t xml:space="preserve">more than 25 years</w:t>
            </w:r>
            <w:r>
              <w:t xml:space="preserve">”</w:t>
            </w:r>
            <w:r>
              <w:t xml:space="preserve"> </w:t>
            </w:r>
            <w:r>
              <w:t xml:space="preserve">and</w:t>
            </w:r>
            <w:r>
              <w:t xml:space="preserve"> </w:t>
            </w:r>
            <w:r>
              <w:t xml:space="preserve">“</w:t>
            </w:r>
            <w:r>
              <w:t xml:space="preserve">nearly three decades</w:t>
            </w:r>
            <w:r>
              <w:t xml:space="preserve">”</w:t>
            </w:r>
            <w:r>
              <w:t xml:space="preserve"> </w:t>
            </w:r>
            <w:r>
              <w:t xml:space="preserve">in the same body copy; and lives under the wrong parent taxonomy (Indoor Air Quality, when this is a B2B service category).</w:t>
            </w:r>
          </w:p>
        </w:tc>
        <w:tc>
          <w:tcPr/>
          <w:p w14:paraId="4F3D68EE" wp14:textId="77777777">
            <w:pPr>
              <w:pStyle w:val="Compact"/>
              <w:jc w:val="left"/>
            </w:pPr>
            <w:r>
              <w:rPr>
                <w:bCs/>
                <w:b/>
              </w:rPr>
              <w:t xml:space="preserve">Unpublish the page entirely before launch.</w:t>
            </w:r>
            <w:r>
              <w:t xml:space="preserve"> </w:t>
            </w:r>
            <w:r>
              <w:t xml:space="preserve">Remove from main navigation, remove from sitemap, return 404 on the URL. No redirect — the page was created April 2026, has no SEO equity to preserve, and the existing content is misleading enough that a 404 is preferable to redirecting traffic to a different page we haven’t audited. The page will be replaced by two purpose-built pages as part of the Part 3 strategic content rebuild — see revised Component D.</w:t>
            </w:r>
          </w:p>
        </w:tc>
      </w:tr>
      <w:tr xmlns:wp14="http://schemas.microsoft.com/office/word/2010/wordml" w14:paraId="0230B0E4" wp14:textId="77777777">
        <w:tc>
          <w:tcPr/>
          <w:p w14:paraId="390FF7F8" wp14:textId="77777777">
            <w:pPr>
              <w:pStyle w:val="Compact"/>
              <w:jc w:val="left"/>
            </w:pPr>
            <w:r>
              <w:t xml:space="preserve">20b</w:t>
            </w:r>
          </w:p>
        </w:tc>
        <w:tc>
          <w:tcPr/>
          <w:p w14:paraId="2757C5EE" wp14:textId="77777777">
            <w:pPr>
              <w:pStyle w:val="Compact"/>
              <w:jc w:val="left"/>
            </w:pPr>
            <w:r>
              <w:t xml:space="preserve">Bryant ERV Installation (</w:t>
            </w:r>
            <w:r>
              <w:rPr>
                <w:rStyle w:val="VerbatimChar"/>
              </w:rPr>
              <w:t xml:space="preserve">/ductwork-air-quality/energy-recovery-ventilator-erv/</w:t>
            </w:r>
            <w:r>
              <w:t xml:space="preserve">)</w:t>
            </w:r>
          </w:p>
        </w:tc>
        <w:tc>
          <w:tcPr/>
          <w:p w14:paraId="3C4E9077" wp14:textId="77777777">
            <w:pPr>
              <w:pStyle w:val="Compact"/>
              <w:jc w:val="left"/>
            </w:pPr>
            <w:r>
              <w:t xml:space="preserve">Page contains</w:t>
            </w:r>
            <w:r>
              <w:t xml:space="preserve"> </w:t>
            </w:r>
            <w:r>
              <w:rPr>
                <w:bCs/>
                <w:b/>
              </w:rPr>
              <w:t xml:space="preserve">68 mentions of Bryant</w:t>
            </w:r>
            <w:r>
              <w:t xml:space="preserve"> </w:t>
            </w:r>
            <w:r>
              <w:t xml:space="preserve">— the entire page premise is Bryant ERVs. URL contains</w:t>
            </w:r>
            <w:r>
              <w:t xml:space="preserve"> </w:t>
            </w:r>
            <w:r>
              <w:t xml:space="preserve">“</w:t>
            </w:r>
            <w:r>
              <w:t xml:space="preserve">Bryant.</w:t>
            </w:r>
            <w:r>
              <w:t xml:space="preserve">”</w:t>
            </w:r>
            <w:r>
              <w:t xml:space="preserve"> </w:t>
            </w:r>
            <w:r>
              <w:t xml:space="preserve">Not fixable with find-and-replace; the page would need to be rewritten from scratch as a different page (American Standard ERV, or simply</w:t>
            </w:r>
            <w:r>
              <w:t xml:space="preserve"> </w:t>
            </w:r>
            <w:r>
              <w:t xml:space="preserve">“</w:t>
            </w:r>
            <w:r>
              <w:t xml:space="preserve">Energy Recovery Ventilator</w:t>
            </w:r>
            <w:r>
              <w:t xml:space="preserve">”</w:t>
            </w:r>
            <w:r>
              <w:t xml:space="preserve">). Templated April 2026; no SEO equity to preserve. Also contains the templated</w:t>
            </w:r>
            <w:r>
              <w:t xml:space="preserve"> </w:t>
            </w:r>
            <w:r>
              <w:t xml:space="preserve">“</w:t>
            </w:r>
            <w:r>
              <w:t xml:space="preserve">Call us 24/7</w:t>
            </w:r>
            <w:r>
              <w:t xml:space="preserve">”</w:t>
            </w:r>
            <w:r>
              <w:t xml:space="preserve"> </w:t>
            </w:r>
            <w:r>
              <w:t xml:space="preserve">CTA.</w:t>
            </w:r>
          </w:p>
        </w:tc>
        <w:tc>
          <w:tcPr/>
          <w:p w14:paraId="6B633C31" wp14:textId="77777777">
            <w:pPr>
              <w:pStyle w:val="Compact"/>
              <w:jc w:val="left"/>
            </w:pPr>
            <w:r>
              <w:rPr>
                <w:bCs/>
                <w:b/>
              </w:rPr>
              <w:t xml:space="preserve">Unpublish before launch.</w:t>
            </w:r>
            <w:r>
              <w:t xml:space="preserve"> </w:t>
            </w:r>
            <w:r>
              <w:t xml:space="preserve">Remove from navigation, remove from sitemap, return 404 on the URL. No redirect. A replacement Energy Recovery Ventilator page can be authored post-launch with American Standard / brand-neutral copy.</w:t>
            </w:r>
          </w:p>
        </w:tc>
      </w:tr>
      <w:tr xmlns:wp14="http://schemas.microsoft.com/office/word/2010/wordml" w14:paraId="4D6BA764" wp14:textId="77777777">
        <w:tc>
          <w:tcPr/>
          <w:p w14:paraId="055A841C" wp14:textId="77777777">
            <w:pPr>
              <w:pStyle w:val="Compact"/>
              <w:jc w:val="left"/>
            </w:pPr>
            <w:r>
              <w:t xml:space="preserve">20c</w:t>
            </w:r>
          </w:p>
        </w:tc>
        <w:tc>
          <w:tcPr/>
          <w:p w14:paraId="6803321E" wp14:textId="77777777">
            <w:pPr>
              <w:pStyle w:val="Compact"/>
              <w:jc w:val="left"/>
            </w:pPr>
            <w:r>
              <w:t xml:space="preserve">Zone Control Systems (</w:t>
            </w:r>
            <w:r>
              <w:rPr>
                <w:rStyle w:val="VerbatimChar"/>
              </w:rPr>
              <w:t xml:space="preserve">/ductwork-air-quality/zone-control-systems/</w:t>
            </w:r>
            <w:r>
              <w:t xml:space="preserve">)</w:t>
            </w:r>
          </w:p>
        </w:tc>
        <w:tc>
          <w:tcPr/>
          <w:p w14:paraId="0C16B673" wp14:textId="77777777">
            <w:pPr>
              <w:pStyle w:val="Compact"/>
              <w:jc w:val="left"/>
            </w:pPr>
            <w:r>
              <w:t xml:space="preserve">Page contains</w:t>
            </w:r>
            <w:r>
              <w:t xml:space="preserve"> </w:t>
            </w:r>
            <w:r>
              <w:rPr>
                <w:bCs/>
                <w:b/>
              </w:rPr>
              <w:t xml:space="preserve">10 mentions of Bryant</w:t>
            </w:r>
            <w:r>
              <w:t xml:space="preserve">, built specifically around Bryant zone control products. Same premise problem as Bryant ERV — not a find-and-replace fix. Also contains the templated</w:t>
            </w:r>
            <w:r>
              <w:t xml:space="preserve"> </w:t>
            </w:r>
            <w:r>
              <w:t xml:space="preserve">“</w:t>
            </w:r>
            <w:r>
              <w:t xml:space="preserve">Call us 24/7</w:t>
            </w:r>
            <w:r>
              <w:t xml:space="preserve">”</w:t>
            </w:r>
            <w:r>
              <w:t xml:space="preserve"> </w:t>
            </w:r>
            <w:r>
              <w:t xml:space="preserve">CTA. Templated April 2026; no SEO equity to preserve.</w:t>
            </w:r>
          </w:p>
        </w:tc>
        <w:tc>
          <w:tcPr/>
          <w:p w14:paraId="6EC6C877" wp14:textId="77777777">
            <w:pPr>
              <w:pStyle w:val="Compact"/>
              <w:jc w:val="left"/>
            </w:pPr>
            <w:r>
              <w:rPr>
                <w:bCs/>
                <w:b/>
              </w:rPr>
              <w:t xml:space="preserve">Unpublish before launch.</w:t>
            </w:r>
            <w:r>
              <w:t xml:space="preserve"> </w:t>
            </w:r>
            <w:r>
              <w:t xml:space="preserve">Remove from navigation, remove from sitemap, return 404 on the URL. No redirect. A replacement Zone Control Systems page with American Standard or brand-neutral content can be authored post-launch.</w:t>
            </w:r>
          </w:p>
        </w:tc>
      </w:tr>
      <w:tr xmlns:wp14="http://schemas.microsoft.com/office/word/2010/wordml" w14:paraId="157E61D2" wp14:textId="77777777">
        <w:tc>
          <w:tcPr/>
          <w:p w14:paraId="1EE804EC" wp14:textId="77777777">
            <w:pPr>
              <w:pStyle w:val="Compact"/>
              <w:jc w:val="left"/>
            </w:pPr>
            <w:r>
              <w:t xml:space="preserve">20d</w:t>
            </w:r>
          </w:p>
        </w:tc>
        <w:tc>
          <w:tcPr/>
          <w:p w14:paraId="0B5BCD99" wp14:textId="77777777">
            <w:pPr>
              <w:pStyle w:val="Compact"/>
              <w:jc w:val="left"/>
            </w:pPr>
            <w:r>
              <w:t xml:space="preserve">Dual Fuel Hybrid Systems (</w:t>
            </w:r>
            <w:r>
              <w:rPr>
                <w:rStyle w:val="VerbatimChar"/>
              </w:rPr>
              <w:t xml:space="preserve">/dual-fuel-hybrid-systems/</w:t>
            </w:r>
            <w:r>
              <w:t xml:space="preserve">)</w:t>
            </w:r>
          </w:p>
        </w:tc>
        <w:tc>
          <w:tcPr/>
          <w:p w14:paraId="087000A9" wp14:textId="77777777">
            <w:pPr>
              <w:pStyle w:val="Compact"/>
              <w:jc w:val="left"/>
            </w:pPr>
            <w:r>
              <w:t xml:space="preserve">Page contains</w:t>
            </w:r>
            <w:r>
              <w:t xml:space="preserve"> </w:t>
            </w:r>
            <w:r>
              <w:rPr>
                <w:bCs/>
                <w:b/>
              </w:rPr>
              <w:t xml:space="preserve">12 mentions of Bryant</w:t>
            </w:r>
            <w:r>
              <w:t xml:space="preserve">, plus: company name misspelled (</w:t>
            </w:r>
            <w:r>
              <w:t xml:space="preserve">“</w:t>
            </w:r>
            <w:r>
              <w:t xml:space="preserve">Action Air</w:t>
            </w:r>
            <w:r>
              <w:t xml:space="preserve">”</w:t>
            </w:r>
            <w:r>
              <w:t xml:space="preserve"> </w:t>
            </w:r>
            <w:r>
              <w:t xml:space="preserve">instead of</w:t>
            </w:r>
            <w:r>
              <w:t xml:space="preserve"> </w:t>
            </w:r>
            <w:r>
              <w:t xml:space="preserve">“</w:t>
            </w:r>
            <w:r>
              <w:t xml:space="preserve">AAction Air</w:t>
            </w:r>
            <w:r>
              <w:t xml:space="preserve">”</w:t>
            </w:r>
            <w:r>
              <w:t xml:space="preserve">); templated</w:t>
            </w:r>
            <w:r>
              <w:t xml:space="preserve"> </w:t>
            </w:r>
            <w:r>
              <w:t xml:space="preserve">“</w:t>
            </w:r>
            <w:r>
              <w:t xml:space="preserve">Call us 24/7</w:t>
            </w:r>
            <w:r>
              <w:t xml:space="preserve">”</w:t>
            </w:r>
            <w:r>
              <w:t xml:space="preserve"> </w:t>
            </w:r>
            <w:r>
              <w:t xml:space="preserve">CTA; lists Whitemarsh Island twice in the</w:t>
            </w:r>
            <w:r>
              <w:t xml:space="preserve"> </w:t>
            </w:r>
            <w:r>
              <w:t xml:space="preserve">“</w:t>
            </w:r>
            <w:r>
              <w:t xml:space="preserve">Where We Serve</w:t>
            </w:r>
            <w:r>
              <w:t xml:space="preserve">”</w:t>
            </w:r>
            <w:r>
              <w:t xml:space="preserve"> </w:t>
            </w:r>
            <w:r>
              <w:t xml:space="preserve">panel; two empty H2 elements; URL/taxonomy mismatch (sits at site root despite being a child of Heating in the nav). Article published April 2026; no SEO equity to preserve. The entire page premise is Bryant; not fixable in place.</w:t>
            </w:r>
          </w:p>
        </w:tc>
        <w:tc>
          <w:tcPr/>
          <w:p w14:paraId="3C96AB3B" wp14:textId="77777777">
            <w:pPr>
              <w:pStyle w:val="Compact"/>
              <w:jc w:val="left"/>
            </w:pPr>
            <w:r>
              <w:rPr>
                <w:bCs/>
                <w:b/>
              </w:rPr>
              <w:t xml:space="preserve">Unpublish before launch.</w:t>
            </w:r>
            <w:r>
              <w:t xml:space="preserve"> </w:t>
            </w:r>
            <w:r>
              <w:t xml:space="preserve">Remove from navigation, remove from sitemap, return 404 on the URL. No redirect. A replacement Dual Fuel Hybrid Systems page should be authored post-launch around AAction’s actual positioning: heat-pump-curious customers with an existing furnace can add a heat pump and avoid the expense of running new high-voltage circuits — a real differentiator in our 80/20 heat-pump-dominant Coastal Georgia market. Page should live under</w:t>
            </w:r>
            <w:r>
              <w:t xml:space="preserve"> </w:t>
            </w:r>
            <w:r>
              <w:rPr>
                <w:rStyle w:val="VerbatimChar"/>
              </w:rPr>
              <w:t xml:space="preserve">/heating/dual-fuel-hybrid-systems/</w:t>
            </w:r>
            <w:r>
              <w:t xml:space="preserve"> </w:t>
            </w:r>
            <w:r>
              <w:t xml:space="preserve">to match the nav hierarchy.</w:t>
            </w:r>
          </w:p>
        </w:tc>
      </w:tr>
      <w:tr xmlns:wp14="http://schemas.microsoft.com/office/word/2010/wordml" w14:paraId="3F686188" wp14:textId="77777777">
        <w:tc>
          <w:tcPr/>
          <w:p w14:paraId="7451BF8E" wp14:textId="77777777">
            <w:pPr>
              <w:pStyle w:val="Compact"/>
              <w:jc w:val="left"/>
            </w:pPr>
            <w:r>
              <w:t xml:space="preserve">20e</w:t>
            </w:r>
          </w:p>
        </w:tc>
        <w:tc>
          <w:tcPr/>
          <w:p w14:paraId="64FCE7C0" wp14:textId="77777777">
            <w:pPr>
              <w:pStyle w:val="Compact"/>
              <w:jc w:val="left"/>
            </w:pPr>
            <w:r>
              <w:t xml:space="preserve">American Home Shield Warranty (</w:t>
            </w:r>
            <w:r>
              <w:rPr>
                <w:rStyle w:val="VerbatimChar"/>
              </w:rPr>
              <w:t xml:space="preserve">/american-home-shield/</w:t>
            </w:r>
            <w:r>
              <w:t xml:space="preserve">)</w:t>
            </w:r>
          </w:p>
        </w:tc>
        <w:tc>
          <w:tcPr/>
          <w:p w14:paraId="10DDE2A9" wp14:textId="77777777">
            <w:pPr>
              <w:pStyle w:val="Compact"/>
              <w:jc w:val="left"/>
            </w:pPr>
            <w:r>
              <w:t xml:space="preserve">AHS partnership is being discontinued. The dedicated page plus the nav menu item across all 37 staging pages reference an offering that won’t be available at launch.</w:t>
            </w:r>
          </w:p>
        </w:tc>
        <w:tc>
          <w:tcPr/>
          <w:p w14:paraId="61D36C51" wp14:textId="77777777">
            <w:pPr>
              <w:pStyle w:val="Compact"/>
              <w:jc w:val="left"/>
            </w:pPr>
            <w:r>
              <w:rPr>
                <w:bCs/>
                <w:b/>
              </w:rPr>
              <w:t xml:space="preserve">Unpublish the page entirely before launch.</w:t>
            </w:r>
            <w:r>
              <w:t xml:space="preserve"> </w:t>
            </w:r>
            <w:r>
              <w:t xml:space="preserve">Remove from main navigation, mobile navigation, and footer navigation (the nav removal is covered separately in item 12c). Remove from sitemap, return 404 on the URL. No redirect. No replacement page needed.</w:t>
            </w:r>
          </w:p>
        </w:tc>
      </w:tr>
    </w:tbl>
    <w:p xmlns:wp14="http://schemas.microsoft.com/office/word/2010/wordml" w14:paraId="0A37501D" wp14:textId="77777777">
      <w:r>
        <w:pict w14:anchorId="0E67C546">
          <v:rect style="width:0;height:1.5pt" o:hr="t" o:hrstd="t" o:hralign="center"/>
        </w:pict>
      </w:r>
    </w:p>
    <w:bookmarkEnd w:id="24"/>
    <w:bookmarkEnd w:id="25"/>
    <w:bookmarkStart w:name="X36cf98caf822c8b3c10fe7e29a5210e7e0ea208" w:id="29"/>
    <w:p xmlns:wp14="http://schemas.microsoft.com/office/word/2010/wordml" w14:paraId="173C0168" wp14:textId="77777777">
      <w:pPr>
        <w:pStyle w:val="Heading2"/>
      </w:pPr>
      <w:r>
        <w:t xml:space="preserve">Part 2 — Quality Issues to Address Within 30 Days</w:t>
      </w:r>
    </w:p>
    <w:p xmlns:wp14="http://schemas.microsoft.com/office/word/2010/wordml" w14:paraId="021DD731" wp14:textId="77777777">
      <w:pPr>
        <w:pStyle w:val="FirstParagraph"/>
      </w:pPr>
      <w:r>
        <w:t xml:space="preserve">These don’t block launch but need attention soon. Some have replacement copy in the appendices.</w:t>
      </w:r>
    </w:p>
    <w:bookmarkStart w:name="a.-page-content-rewrites-required" w:id="26"/>
    <w:p xmlns:wp14="http://schemas.microsoft.com/office/word/2010/wordml" w14:paraId="05859082" wp14:textId="77777777">
      <w:pPr>
        <w:pStyle w:val="Heading3"/>
      </w:pPr>
      <w:r>
        <w:t xml:space="preserve">2A. Page content rewrites required</w:t>
      </w:r>
    </w:p>
    <w:tbl>
      <w:tblPr>
        <w:tblStyle w:val="Table"/>
        <w:tblW w:w="5000" w:type="pct"/>
        <w:tblLook w:val="0020" w:firstRow="1" w:lastRow="0" w:firstColumn="0" w:lastColumn="0" w:noHBand="0" w:noVBand="0"/>
        <w:jc w:val="start"/>
      </w:tblPr>
      <w:tblGrid>
        <w:gridCol w:w="1980"/>
        <w:gridCol w:w="1980"/>
        <w:gridCol w:w="1980"/>
        <w:gridCol w:w="1980"/>
      </w:tblGrid>
      <w:tr xmlns:wp14="http://schemas.microsoft.com/office/word/2010/wordml" w14:paraId="71CA8678" wp14:textId="77777777">
        <w:trPr>
          <w:tblHeader w:val="true"/>
        </w:trPr>
        <w:tc>
          <w:tcPr/>
          <w:p w14:paraId="1FCF10CF" wp14:textId="77777777">
            <w:pPr>
              <w:pStyle w:val="Compact"/>
              <w:jc w:val="left"/>
            </w:pPr>
            <w:r>
              <w:t xml:space="preserve">#</w:t>
            </w:r>
          </w:p>
        </w:tc>
        <w:tc>
          <w:tcPr/>
          <w:p w14:paraId="20458F8E" wp14:textId="77777777">
            <w:pPr>
              <w:pStyle w:val="Compact"/>
              <w:jc w:val="left"/>
            </w:pPr>
            <w:r>
              <w:t xml:space="preserve">Page</w:t>
            </w:r>
          </w:p>
        </w:tc>
        <w:tc>
          <w:tcPr/>
          <w:p w14:paraId="5A674E9F" wp14:textId="77777777">
            <w:pPr>
              <w:pStyle w:val="Compact"/>
              <w:jc w:val="left"/>
            </w:pPr>
            <w:r>
              <w:t xml:space="preserve">Issue</w:t>
            </w:r>
          </w:p>
        </w:tc>
        <w:tc>
          <w:tcPr/>
          <w:p w14:paraId="5CE446E2" wp14:textId="77777777">
            <w:pPr>
              <w:pStyle w:val="Compact"/>
              <w:jc w:val="left"/>
            </w:pPr>
            <w:r>
              <w:t xml:space="preserve">Action</w:t>
            </w:r>
          </w:p>
        </w:tc>
      </w:tr>
      <w:tr xmlns:wp14="http://schemas.microsoft.com/office/word/2010/wordml" w14:paraId="3A184DD0" wp14:textId="77777777">
        <w:tc>
          <w:tcPr/>
          <w:p w14:paraId="7B568215" wp14:textId="77777777">
            <w:pPr>
              <w:pStyle w:val="Compact"/>
              <w:jc w:val="left"/>
            </w:pPr>
            <w:r>
              <w:t xml:space="preserve">21</w:t>
            </w:r>
          </w:p>
        </w:tc>
        <w:tc>
          <w:tcPr/>
          <w:p w14:paraId="125B26AA" wp14:textId="77777777">
            <w:pPr>
              <w:pStyle w:val="Compact"/>
              <w:jc w:val="left"/>
            </w:pPr>
            <w:r>
              <w:t xml:space="preserve">About</w:t>
            </w:r>
          </w:p>
        </w:tc>
        <w:tc>
          <w:tcPr/>
          <w:p w14:paraId="4BEAABF7" wp14:textId="77777777">
            <w:pPr>
              <w:pStyle w:val="Compact"/>
              <w:jc w:val="left"/>
            </w:pPr>
            <w:r>
              <w:t xml:space="preserve">Extremely thin — two short generic paragraphs, no founders, no story, no differentiators</w:t>
            </w:r>
          </w:p>
        </w:tc>
        <w:tc>
          <w:tcPr/>
          <w:p w14:paraId="00FC7E10" wp14:textId="77777777">
            <w:pPr>
              <w:pStyle w:val="Compact"/>
              <w:jc w:val="left"/>
            </w:pPr>
            <w:r>
              <w:t xml:space="preserve">Use the rewrite in</w:t>
            </w:r>
            <w:r>
              <w:t xml:space="preserve"> </w:t>
            </w:r>
            <w:r>
              <w:rPr>
                <w:bCs/>
                <w:b/>
              </w:rPr>
              <w:t xml:space="preserve">Appendix B</w:t>
            </w:r>
          </w:p>
        </w:tc>
      </w:tr>
      <w:tr xmlns:wp14="http://schemas.microsoft.com/office/word/2010/wordml" w14:paraId="0524012B" wp14:textId="77777777">
        <w:tc>
          <w:tcPr/>
          <w:p w14:paraId="44C26413" wp14:textId="77777777">
            <w:pPr>
              <w:pStyle w:val="Compact"/>
              <w:jc w:val="left"/>
            </w:pPr>
            <w:r>
              <w:t xml:space="preserve">22</w:t>
            </w:r>
          </w:p>
        </w:tc>
        <w:tc>
          <w:tcPr/>
          <w:p w14:paraId="7EEB2DEB" wp14:textId="77777777">
            <w:pPr>
              <w:pStyle w:val="Compact"/>
              <w:jc w:val="left"/>
            </w:pPr>
            <w:r>
              <w:t xml:space="preserve">Premier Service Plan</w:t>
            </w:r>
          </w:p>
        </w:tc>
        <w:tc>
          <w:tcPr/>
          <w:p w14:paraId="4A7CB970" wp14:textId="77777777">
            <w:pPr>
              <w:pStyle w:val="Compact"/>
              <w:jc w:val="left"/>
            </w:pPr>
            <w:r>
              <w:t xml:space="preserve">Inconsistent naming, missing facts (free first year with installation, priority callback for members, etc.), broken page metadata</w:t>
            </w:r>
          </w:p>
        </w:tc>
        <w:tc>
          <w:tcPr/>
          <w:p w14:paraId="4E4E3EE2" wp14:textId="77777777">
            <w:pPr>
              <w:pStyle w:val="Compact"/>
              <w:jc w:val="left"/>
            </w:pPr>
            <w:r>
              <w:t xml:space="preserve">Use the rewrite in</w:t>
            </w:r>
            <w:r>
              <w:t xml:space="preserve"> </w:t>
            </w:r>
            <w:r>
              <w:rPr>
                <w:bCs/>
                <w:b/>
              </w:rPr>
              <w:t xml:space="preserve">Appendix C</w:t>
            </w:r>
          </w:p>
        </w:tc>
      </w:tr>
      <w:tr xmlns:wp14="http://schemas.microsoft.com/office/word/2010/wordml" w14:paraId="69F6584E" wp14:textId="77777777">
        <w:tc>
          <w:tcPr/>
          <w:p w14:paraId="72E4F76D" wp14:textId="77777777">
            <w:pPr>
              <w:pStyle w:val="Compact"/>
              <w:jc w:val="left"/>
            </w:pPr>
            <w:r>
              <w:t xml:space="preserve">23</w:t>
            </w:r>
          </w:p>
        </w:tc>
        <w:tc>
          <w:tcPr/>
          <w:p w14:paraId="01F0D0CC" wp14:textId="77777777">
            <w:pPr>
              <w:pStyle w:val="Compact"/>
              <w:jc w:val="left"/>
            </w:pPr>
            <w:r>
              <w:t xml:space="preserve">AC Installation</w:t>
            </w:r>
          </w:p>
        </w:tc>
        <w:tc>
          <w:tcPr/>
          <w:p w14:paraId="2BB94142" wp14:textId="77777777">
            <w:pPr>
              <w:pStyle w:val="Compact"/>
              <w:jc w:val="left"/>
            </w:pPr>
            <w:r>
              <w:t xml:space="preserve">No mention of American Standard, Vidalia GA manufacturing, Comfort Advisor process, financing terms, or included first year of PSP</w:t>
            </w:r>
          </w:p>
        </w:tc>
        <w:tc>
          <w:tcPr/>
          <w:p w14:paraId="6CA123EC" wp14:textId="77777777">
            <w:pPr>
              <w:pStyle w:val="Compact"/>
              <w:jc w:val="left"/>
            </w:pPr>
            <w:r>
              <w:t xml:space="preserve">Needs full rewrite. I’ll send a content brief separately.</w:t>
            </w:r>
          </w:p>
        </w:tc>
      </w:tr>
      <w:tr xmlns:wp14="http://schemas.microsoft.com/office/word/2010/wordml" w14:paraId="0DB7CB59" wp14:textId="77777777">
        <w:tc>
          <w:tcPr/>
          <w:p w14:paraId="1D8EB8EE" wp14:textId="77777777">
            <w:pPr>
              <w:pStyle w:val="Compact"/>
              <w:jc w:val="left"/>
            </w:pPr>
            <w:r>
              <w:t xml:space="preserve">24</w:t>
            </w:r>
          </w:p>
        </w:tc>
        <w:tc>
          <w:tcPr/>
          <w:p w14:paraId="2C17CF22" wp14:textId="77777777">
            <w:pPr>
              <w:pStyle w:val="Compact"/>
              <w:jc w:val="left"/>
            </w:pPr>
            <w:r>
              <w:t xml:space="preserve">Heat Pumps</w:t>
            </w:r>
          </w:p>
        </w:tc>
        <w:tc>
          <w:tcPr/>
          <w:p w14:paraId="2E9E553F" wp14:textId="77777777">
            <w:pPr>
              <w:pStyle w:val="Compact"/>
              <w:jc w:val="left"/>
            </w:pPr>
            <w:r>
              <w:t xml:space="preserve">No mention of A2L refrigerant transition, Savannah’s climate fit for heat pumps, or current rebate/incentive landscape. Page may reference Georgia Power residential rebates and state utility programs where applicable, framed as</w:t>
            </w:r>
            <w:r>
              <w:t xml:space="preserve"> </w:t>
            </w:r>
            <w:r>
              <w:t xml:space="preserve">“</w:t>
            </w:r>
            <w:r>
              <w:t xml:space="preserve">ask us what’s currently available.</w:t>
            </w:r>
            <w:r>
              <w:t xml:space="preserve">”</w:t>
            </w:r>
            <w:r>
              <w:t xml:space="preserve"> </w:t>
            </w:r>
            <w:r>
              <w:rPr>
                <w:bCs/>
                <w:b/>
              </w:rPr>
              <w:t xml:space="preserve">No mention of federal energy tax credits — those programs are no longer available for 2026.</w:t>
            </w:r>
          </w:p>
        </w:tc>
        <w:tc>
          <w:tcPr/>
          <w:p w14:paraId="0F2B8E00" wp14:textId="77777777">
            <w:pPr>
              <w:pStyle w:val="Compact"/>
              <w:jc w:val="left"/>
            </w:pPr>
            <w:r>
              <w:t xml:space="preserve">Needs full rewrite. I’ll send a content brief separately.</w:t>
            </w:r>
          </w:p>
        </w:tc>
      </w:tr>
      <w:tr xmlns:wp14="http://schemas.microsoft.com/office/word/2010/wordml" w14:paraId="56AC0568" wp14:textId="77777777">
        <w:tc>
          <w:tcPr/>
          <w:p w14:paraId="4BFDD700" wp14:textId="77777777">
            <w:pPr>
              <w:pStyle w:val="Compact"/>
              <w:jc w:val="left"/>
            </w:pPr>
            <w:r>
              <w:t xml:space="preserve">25</w:t>
            </w:r>
          </w:p>
        </w:tc>
        <w:tc>
          <w:tcPr/>
          <w:p w14:paraId="5CCF9630" wp14:textId="77777777">
            <w:pPr>
              <w:pStyle w:val="Compact"/>
              <w:jc w:val="left"/>
            </w:pPr>
            <w:r>
              <w:t xml:space="preserve">Financing</w:t>
            </w:r>
          </w:p>
        </w:tc>
        <w:tc>
          <w:tcPr/>
          <w:p w14:paraId="12ACA68E" wp14:textId="77777777">
            <w:pPr>
              <w:pStyle w:val="Compact"/>
              <w:jc w:val="left"/>
            </w:pPr>
            <w:r>
              <w:t xml:space="preserve">Beyond the OPTIMUS/Service Finance correction in #2, page is thin — no payment example, no scope of what’s covered</w:t>
            </w:r>
          </w:p>
        </w:tc>
        <w:tc>
          <w:tcPr/>
          <w:p w14:paraId="05F13AD9" wp14:textId="77777777">
            <w:pPr>
              <w:pStyle w:val="Compact"/>
              <w:jc w:val="left"/>
            </w:pPr>
            <w:r>
              <w:t xml:space="preserve">Full rewrite to follow.</w:t>
            </w:r>
          </w:p>
        </w:tc>
      </w:tr>
      <w:tr xmlns:wp14="http://schemas.microsoft.com/office/word/2010/wordml" w14:paraId="132F29DE" wp14:textId="77777777">
        <w:tc>
          <w:tcPr/>
          <w:p w14:paraId="36334656" wp14:textId="77777777">
            <w:pPr>
              <w:pStyle w:val="Compact"/>
              <w:jc w:val="left"/>
            </w:pPr>
            <w:r>
              <w:t xml:space="preserve">26</w:t>
            </w:r>
          </w:p>
        </w:tc>
        <w:tc>
          <w:tcPr/>
          <w:p w14:paraId="55300736" wp14:textId="77777777">
            <w:pPr>
              <w:pStyle w:val="Compact"/>
              <w:jc w:val="left"/>
            </w:pPr>
            <w:r>
              <w:t xml:space="preserve">Contact</w:t>
            </w:r>
          </w:p>
        </w:tc>
        <w:tc>
          <w:tcPr/>
          <w:p w14:paraId="1AC4227B" wp14:textId="77777777">
            <w:pPr>
              <w:pStyle w:val="Compact"/>
              <w:jc w:val="left"/>
            </w:pPr>
            <w:r>
              <w:t xml:space="preserve">No business hours displayed; service dropdown limited to 4 categories</w:t>
            </w:r>
          </w:p>
        </w:tc>
        <w:tc>
          <w:tcPr/>
          <w:p w14:paraId="27095E22" wp14:textId="77777777">
            <w:pPr>
              <w:pStyle w:val="Compact"/>
              <w:jc w:val="left"/>
            </w:pPr>
            <w:r>
              <w:t xml:space="preserve">Add hours block. Expand service dropdown to include</w:t>
            </w:r>
            <w:r>
              <w:t xml:space="preserve"> </w:t>
            </w:r>
            <w:r>
              <w:t xml:space="preserve">“</w:t>
            </w:r>
            <w:r>
              <w:t xml:space="preserve">Premier Service Plan,</w:t>
            </w:r>
            <w:r>
              <w:t xml:space="preserve">”</w:t>
            </w:r>
            <w:r>
              <w:t xml:space="preserve"> </w:t>
            </w:r>
            <w:r>
              <w:t xml:space="preserve">“</w:t>
            </w:r>
            <w:r>
              <w:t xml:space="preserve">New System Consultation,</w:t>
            </w:r>
            <w:r>
              <w:t xml:space="preserve">”</w:t>
            </w:r>
            <w:r>
              <w:t xml:space="preserve"> </w:t>
            </w:r>
            <w:r>
              <w:t xml:space="preserve">“</w:t>
            </w:r>
            <w:r>
              <w:t xml:space="preserve">Other / Not Sure.</w:t>
            </w:r>
            <w:r>
              <w:t xml:space="preserve">”</w:t>
            </w:r>
            <w:r>
              <w:t xml:space="preserve"> </w:t>
            </w:r>
            <w:r>
              <w:t xml:space="preserve">Add a ZIP code field to all forms to filter for service-area validation.</w:t>
            </w:r>
          </w:p>
        </w:tc>
      </w:tr>
      <w:tr xmlns:wp14="http://schemas.microsoft.com/office/word/2010/wordml" w14:paraId="081549E0" wp14:textId="77777777">
        <w:tc>
          <w:tcPr/>
          <w:p w14:paraId="4252A6D2" wp14:textId="77777777">
            <w:pPr>
              <w:pStyle w:val="Compact"/>
              <w:jc w:val="left"/>
            </w:pPr>
            <w:r>
              <w:t xml:space="preserve">26a</w:t>
            </w:r>
          </w:p>
        </w:tc>
        <w:tc>
          <w:tcPr/>
          <w:p w14:paraId="634CFC20" wp14:textId="77777777">
            <w:pPr>
              <w:pStyle w:val="Compact"/>
              <w:jc w:val="left"/>
            </w:pPr>
            <w:r>
              <w:t xml:space="preserve">Energy Efficiency</w:t>
            </w:r>
          </w:p>
        </w:tc>
        <w:tc>
          <w:tcPr/>
          <w:p w14:paraId="67A67E85" wp14:textId="77777777">
            <w:pPr>
              <w:pStyle w:val="Compact"/>
              <w:jc w:val="left"/>
            </w:pPr>
            <w:r>
              <w:t xml:space="preserve">After the surgical edits in Appendix D.4 (removing the false energy-audit and Home Performance Testing content), the page becomes very thin — three short sections. Page needs a full rewrite around what AAction actually offers on the efficiency side: equipment efficiency ratings, system sizing, duct sealing, zoning options, and how the Premier Service Plan supports efficiency over time.</w:t>
            </w:r>
          </w:p>
        </w:tc>
        <w:tc>
          <w:tcPr/>
          <w:p w14:paraId="5F13F445" wp14:textId="77777777">
            <w:pPr>
              <w:pStyle w:val="Compact"/>
              <w:jc w:val="left"/>
            </w:pPr>
            <w:r>
              <w:t xml:space="preserve">Mark for full rewrite. Page can ship at launch with the surgical-edit version (per Appendix D.4); rewrite scoped for post-launch within 30 days.</w:t>
            </w:r>
          </w:p>
        </w:tc>
      </w:tr>
    </w:tbl>
    <w:bookmarkEnd w:id="26"/>
    <w:bookmarkStart w:name="b.-forms" w:id="27"/>
    <w:p xmlns:wp14="http://schemas.microsoft.com/office/word/2010/wordml" w14:paraId="706914FC" wp14:textId="77777777">
      <w:pPr>
        <w:pStyle w:val="Heading3"/>
      </w:pPr>
      <w:r>
        <w:t xml:space="preserve">2B. Forms</w:t>
      </w:r>
    </w:p>
    <w:tbl>
      <w:tblPr>
        <w:tblStyle w:val="Table"/>
        <w:tblW w:w="5000" w:type="pct"/>
        <w:tblLook w:val="0020" w:firstRow="1" w:lastRow="0" w:firstColumn="0" w:lastColumn="0" w:noHBand="0" w:noVBand="0"/>
        <w:jc w:val="start"/>
      </w:tblPr>
      <w:tblGrid>
        <w:gridCol w:w="1980"/>
        <w:gridCol w:w="1980"/>
        <w:gridCol w:w="1980"/>
        <w:gridCol w:w="1980"/>
      </w:tblGrid>
      <w:tr xmlns:wp14="http://schemas.microsoft.com/office/word/2010/wordml" w14:paraId="204037D7" wp14:textId="77777777">
        <w:trPr>
          <w:tblHeader w:val="true"/>
        </w:trPr>
        <w:tc>
          <w:tcPr/>
          <w:p w14:paraId="71F5415A" wp14:textId="77777777">
            <w:pPr>
              <w:pStyle w:val="Compact"/>
              <w:jc w:val="left"/>
            </w:pPr>
            <w:r>
              <w:t xml:space="preserve">#</w:t>
            </w:r>
          </w:p>
        </w:tc>
        <w:tc>
          <w:tcPr/>
          <w:p w14:paraId="5E869CE3" wp14:textId="77777777">
            <w:pPr>
              <w:pStyle w:val="Compact"/>
              <w:jc w:val="left"/>
            </w:pPr>
            <w:r>
              <w:t xml:space="preserve">Page</w:t>
            </w:r>
          </w:p>
        </w:tc>
        <w:tc>
          <w:tcPr/>
          <w:p w14:paraId="7A609419" wp14:textId="77777777">
            <w:pPr>
              <w:pStyle w:val="Compact"/>
              <w:jc w:val="left"/>
            </w:pPr>
            <w:r>
              <w:t xml:space="preserve">Issue</w:t>
            </w:r>
          </w:p>
        </w:tc>
        <w:tc>
          <w:tcPr/>
          <w:p w14:paraId="2DEDCF4F" wp14:textId="77777777">
            <w:pPr>
              <w:pStyle w:val="Compact"/>
              <w:jc w:val="left"/>
            </w:pPr>
            <w:r>
              <w:t xml:space="preserve">Action</w:t>
            </w:r>
          </w:p>
        </w:tc>
      </w:tr>
      <w:tr xmlns:wp14="http://schemas.microsoft.com/office/word/2010/wordml" w14:paraId="272D3B7A" wp14:textId="77777777">
        <w:tc>
          <w:tcPr/>
          <w:p w14:paraId="41C0AA51" wp14:textId="77777777">
            <w:pPr>
              <w:pStyle w:val="Compact"/>
              <w:jc w:val="left"/>
            </w:pPr>
            <w:r>
              <w:t xml:space="preserve">27</w:t>
            </w:r>
          </w:p>
        </w:tc>
        <w:tc>
          <w:tcPr/>
          <w:p w14:paraId="64982688" wp14:textId="77777777">
            <w:pPr>
              <w:pStyle w:val="Compact"/>
              <w:jc w:val="left"/>
            </w:pPr>
            <w:r>
              <w:t xml:space="preserve">All forms</w:t>
            </w:r>
          </w:p>
        </w:tc>
        <w:tc>
          <w:tcPr/>
          <w:p w14:paraId="185EEFFC" wp14:textId="77777777">
            <w:pPr>
              <w:pStyle w:val="Compact"/>
              <w:jc w:val="left"/>
            </w:pPr>
            <w:r>
              <w:t xml:space="preserve">No ZIP code field</w:t>
            </w:r>
          </w:p>
        </w:tc>
        <w:tc>
          <w:tcPr/>
          <w:p w14:paraId="5EF12389" wp14:textId="77777777">
            <w:pPr>
              <w:pStyle w:val="Compact"/>
              <w:jc w:val="left"/>
            </w:pPr>
            <w:r>
              <w:t xml:space="preserve">Add ZIP to all forms. CSRs need this to filter service-area eligibility at intake.</w:t>
            </w:r>
          </w:p>
        </w:tc>
      </w:tr>
      <w:tr xmlns:wp14="http://schemas.microsoft.com/office/word/2010/wordml" w14:paraId="1CB09E2D" wp14:textId="77777777">
        <w:tc>
          <w:tcPr/>
          <w:p w14:paraId="57393B24" wp14:textId="77777777">
            <w:pPr>
              <w:pStyle w:val="Compact"/>
              <w:jc w:val="left"/>
            </w:pPr>
            <w:r>
              <w:t xml:space="preserve">28</w:t>
            </w:r>
          </w:p>
        </w:tc>
        <w:tc>
          <w:tcPr/>
          <w:p w14:paraId="4BB1CE92" wp14:textId="77777777">
            <w:pPr>
              <w:pStyle w:val="Compact"/>
              <w:jc w:val="left"/>
            </w:pPr>
            <w:r>
              <w:t xml:space="preserve">Contact form</w:t>
            </w:r>
          </w:p>
        </w:tc>
        <w:tc>
          <w:tcPr/>
          <w:p w14:paraId="7AE48B30" wp14:textId="77777777">
            <w:pPr>
              <w:pStyle w:val="Compact"/>
              <w:jc w:val="left"/>
            </w:pPr>
            <w:r>
              <w:t xml:space="preserve">Service dropdown limited to AC, Heating, IAQ, Commercial</w:t>
            </w:r>
          </w:p>
        </w:tc>
        <w:tc>
          <w:tcPr/>
          <w:p w14:paraId="6815B436" wp14:textId="77777777">
            <w:pPr>
              <w:pStyle w:val="Compact"/>
              <w:jc w:val="left"/>
            </w:pPr>
            <w:r>
              <w:t xml:space="preserve">Add: Premier Service Plan, New System Consultation, Other / Not Sure</w:t>
            </w:r>
          </w:p>
        </w:tc>
      </w:tr>
    </w:tbl>
    <w:bookmarkEnd w:id="27"/>
    <w:bookmarkStart w:name="c.-reviews-module" w:id="28"/>
    <w:p xmlns:wp14="http://schemas.microsoft.com/office/word/2010/wordml" w14:paraId="72C5CEAA" wp14:textId="77777777">
      <w:pPr>
        <w:pStyle w:val="Heading3"/>
      </w:pPr>
      <w:r>
        <w:t xml:space="preserve">2C. Reviews module</w:t>
      </w:r>
    </w:p>
    <w:tbl>
      <w:tblPr>
        <w:tblStyle w:val="Table"/>
        <w:tblW w:w="5000" w:type="pct"/>
        <w:tblLook w:val="0020" w:firstRow="1" w:lastRow="0" w:firstColumn="0" w:lastColumn="0" w:noHBand="0" w:noVBand="0"/>
        <w:jc w:val="start"/>
      </w:tblPr>
      <w:tblGrid>
        <w:gridCol w:w="1980"/>
        <w:gridCol w:w="1980"/>
        <w:gridCol w:w="1980"/>
        <w:gridCol w:w="1980"/>
      </w:tblGrid>
      <w:tr xmlns:wp14="http://schemas.microsoft.com/office/word/2010/wordml" w14:paraId="57845F0A" wp14:textId="77777777">
        <w:trPr>
          <w:tblHeader w:val="true"/>
        </w:trPr>
        <w:tc>
          <w:tcPr/>
          <w:p w14:paraId="787D192F" wp14:textId="77777777">
            <w:pPr>
              <w:pStyle w:val="Compact"/>
              <w:jc w:val="left"/>
            </w:pPr>
            <w:r>
              <w:t xml:space="preserve">#</w:t>
            </w:r>
          </w:p>
        </w:tc>
        <w:tc>
          <w:tcPr/>
          <w:p w14:paraId="75F3D56E" wp14:textId="77777777">
            <w:pPr>
              <w:pStyle w:val="Compact"/>
              <w:jc w:val="left"/>
            </w:pPr>
            <w:r>
              <w:t xml:space="preserve">Page</w:t>
            </w:r>
          </w:p>
        </w:tc>
        <w:tc>
          <w:tcPr/>
          <w:p w14:paraId="0346B2C5" wp14:textId="77777777">
            <w:pPr>
              <w:pStyle w:val="Compact"/>
              <w:jc w:val="left"/>
            </w:pPr>
            <w:r>
              <w:t xml:space="preserve">Issue</w:t>
            </w:r>
          </w:p>
        </w:tc>
        <w:tc>
          <w:tcPr/>
          <w:p w14:paraId="560DA689" wp14:textId="77777777">
            <w:pPr>
              <w:pStyle w:val="Compact"/>
              <w:jc w:val="left"/>
            </w:pPr>
            <w:r>
              <w:t xml:space="preserve">Action</w:t>
            </w:r>
          </w:p>
        </w:tc>
      </w:tr>
      <w:tr xmlns:wp14="http://schemas.microsoft.com/office/word/2010/wordml" w14:paraId="0CC8ECE7" wp14:textId="77777777">
        <w:tc>
          <w:tcPr/>
          <w:p w14:paraId="4B34824B" wp14:textId="77777777">
            <w:pPr>
              <w:pStyle w:val="Compact"/>
              <w:jc w:val="left"/>
            </w:pPr>
            <w:r>
              <w:t xml:space="preserve">29</w:t>
            </w:r>
          </w:p>
        </w:tc>
        <w:tc>
          <w:tcPr/>
          <w:p w14:paraId="6DDF04FE" wp14:textId="77777777">
            <w:pPr>
              <w:pStyle w:val="Compact"/>
              <w:jc w:val="left"/>
            </w:pPr>
            <w:r>
              <w:t xml:space="preserve">All service pages</w:t>
            </w:r>
          </w:p>
        </w:tc>
        <w:tc>
          <w:tcPr/>
          <w:p w14:paraId="17551A68" wp14:textId="77777777">
            <w:pPr>
              <w:pStyle w:val="Compact"/>
              <w:jc w:val="left"/>
            </w:pPr>
            <w:r>
              <w:t xml:space="preserve">Reviews module is identical site-wide (e.g., the</w:t>
            </w:r>
            <w:r>
              <w:t xml:space="preserve"> </w:t>
            </w:r>
            <w:r>
              <w:t xml:space="preserve">“</w:t>
            </w:r>
            <w:r>
              <w:t xml:space="preserve">Kiandra</w:t>
            </w:r>
            <w:r>
              <w:t xml:space="preserve">”</w:t>
            </w:r>
            <w:r>
              <w:t xml:space="preserve"> </w:t>
            </w:r>
            <w:r>
              <w:t xml:space="preserve">review appears on every page — that’s a customer misspelling of our tech Tiundra)</w:t>
            </w:r>
          </w:p>
        </w:tc>
        <w:tc>
          <w:tcPr/>
          <w:p w14:paraId="054526FD" wp14:textId="77777777">
            <w:pPr>
              <w:pStyle w:val="Compact"/>
              <w:jc w:val="left"/>
            </w:pPr>
            <w:r>
              <w:t xml:space="preserve">Where possible, filter reviews to those mentioning the specific service (AC repair, installation, heat pumps, etc.) for each respective page.</w:t>
            </w:r>
          </w:p>
        </w:tc>
      </w:tr>
    </w:tbl>
    <w:p xmlns:wp14="http://schemas.microsoft.com/office/word/2010/wordml" w14:paraId="5DAB6C7B" wp14:textId="77777777">
      <w:r>
        <w:pict w14:anchorId="06E6A39D">
          <v:rect style="width:0;height:1.5pt" o:hr="t" o:hrstd="t" o:hralign="center"/>
        </w:pict>
      </w:r>
    </w:p>
    <w:bookmarkEnd w:id="28"/>
    <w:bookmarkEnd w:id="29"/>
    <w:bookmarkStart w:name="part-3-strategic-content-rebuild" w:id="34"/>
    <w:p xmlns:wp14="http://schemas.microsoft.com/office/word/2010/wordml" w14:paraId="7A478756" wp14:textId="77777777">
      <w:pPr>
        <w:pStyle w:val="Heading2"/>
      </w:pPr>
      <w:r>
        <w:t xml:space="preserve">Part 3 — Strategic Content Rebuild</w:t>
      </w:r>
    </w:p>
    <w:p xmlns:wp14="http://schemas.microsoft.com/office/word/2010/wordml" w14:paraId="5B87A9D8" wp14:textId="77777777">
      <w:pPr>
        <w:pStyle w:val="FirstParagraph"/>
      </w:pPr>
      <w:r>
        <w:t xml:space="preserve">This is the bigger conversation. The original scope of work emphasized local SEO optimization. Reviewing the staging site, I don’t think we’re there yet, and I want to set us on the right path together rather than wait until launch and discover ranking issues.</w:t>
      </w:r>
    </w:p>
    <w:bookmarkStart w:name="what-im-seeing" w:id="30"/>
    <w:p xmlns:wp14="http://schemas.microsoft.com/office/word/2010/wordml" w14:paraId="5D559861" wp14:textId="77777777">
      <w:pPr>
        <w:pStyle w:val="Heading3"/>
      </w:pPr>
      <w:r>
        <w:t xml:space="preserve">What I’m seeing</w:t>
      </w:r>
    </w:p>
    <w:p xmlns:wp14="http://schemas.microsoft.com/office/word/2010/wordml" w14:paraId="40E8C7B1" wp14:textId="77777777">
      <w:pPr>
        <w:pStyle w:val="FirstParagraph"/>
      </w:pPr>
      <w:r>
        <w:t xml:space="preserve">The existing service area pages fall into two content tiers. The older templated batch (Bloomingdale, Pooler, Richmond Hill, Rincon, Skidaway Island, Whitemarsh Island, Wilmington Island) reads as templates with the city name swapped in. The Pooler page calls Pooler</w:t>
      </w:r>
      <w:r>
        <w:t xml:space="preserve"> </w:t>
      </w:r>
      <w:r>
        <w:t xml:space="preserve">“</w:t>
      </w:r>
      <w:r>
        <w:t xml:space="preserve">South Georgia</w:t>
      </w:r>
      <w:r>
        <w:t xml:space="preserve">”</w:t>
      </w:r>
      <w:r>
        <w:t xml:space="preserve"> </w:t>
      </w:r>
      <w:r>
        <w:t xml:space="preserve">(it’s Coastal Georgia), describes generic</w:t>
      </w:r>
      <w:r>
        <w:t xml:space="preserve"> </w:t>
      </w:r>
      <w:r>
        <w:t xml:space="preserve">“</w:t>
      </w:r>
      <w:r>
        <w:t xml:space="preserve">newer construction and established homes,</w:t>
      </w:r>
      <w:r>
        <w:t xml:space="preserve">”</w:t>
      </w:r>
      <w:r>
        <w:t xml:space="preserve"> </w:t>
      </w:r>
      <w:r>
        <w:t xml:space="preserve">and has no mention of Tanger Outlets, the I-95 commuter corridor, Pooler Parkway, or the home types Pooler residents actually own. The same is true for the other pages in this batch with their respective cities. The newer batch (Bluffton, Hilton Head, Port Wentworth, Tybee Island) is better — real local detail, named neighborhoods, no false service claims — but still leans on templated structure and would benefit from the same depth treatment as Component A.</w:t>
      </w:r>
    </w:p>
    <w:p xmlns:wp14="http://schemas.microsoft.com/office/word/2010/wordml" w14:paraId="7B5D3DB0" wp14:textId="77777777">
      <w:pPr>
        <w:pStyle w:val="BodyText"/>
      </w:pPr>
      <w:r>
        <w:t xml:space="preserve">Templated content of this kind doesn’t rank for the long-tail searches that drive HVAC leads at the neighborhood level. Customers searching</w:t>
      </w:r>
      <w:r>
        <w:t xml:space="preserve"> </w:t>
      </w:r>
      <w:r>
        <w:t xml:space="preserve">“</w:t>
      </w:r>
      <w:r>
        <w:t xml:space="preserve">AC repair Pooler</w:t>
      </w:r>
      <w:r>
        <w:t xml:space="preserve">”</w:t>
      </w:r>
      <w:r>
        <w:t xml:space="preserve"> </w:t>
      </w:r>
      <w:r>
        <w:t xml:space="preserve">or</w:t>
      </w:r>
      <w:r>
        <w:t xml:space="preserve"> </w:t>
      </w:r>
      <w:r>
        <w:t xml:space="preserve">“</w:t>
      </w:r>
      <w:r>
        <w:t xml:space="preserve">HVAC contractor near Tybee Island</w:t>
      </w:r>
      <w:r>
        <w:t xml:space="preserve">”</w:t>
      </w:r>
      <w:r>
        <w:t xml:space="preserve"> </w:t>
      </w:r>
      <w:r>
        <w:t xml:space="preserve">want to see content that demonstrates we actually know the area, not generic copy.</w:t>
      </w:r>
    </w:p>
    <w:bookmarkEnd w:id="30"/>
    <w:bookmarkStart w:name="what-id-like-us-to-build" w:id="31"/>
    <w:p xmlns:wp14="http://schemas.microsoft.com/office/word/2010/wordml" w14:paraId="3A31B1DE" wp14:textId="77777777">
      <w:pPr>
        <w:pStyle w:val="Heading3"/>
      </w:pPr>
      <w:r>
        <w:t xml:space="preserve">What I’d like us to build</w:t>
      </w:r>
    </w:p>
    <w:p xmlns:wp14="http://schemas.microsoft.com/office/word/2010/wordml" w14:paraId="4254F759" wp14:textId="77777777">
      <w:pPr>
        <w:pStyle w:val="FirstParagraph"/>
      </w:pPr>
      <w:r>
        <w:t xml:space="preserve">A neighborhood-pride content program with four components:</w:t>
      </w:r>
    </w:p>
    <w:p xmlns:wp14="http://schemas.microsoft.com/office/word/2010/wordml" w14:paraId="759A87F3" wp14:textId="77777777">
      <w:pPr>
        <w:pStyle w:val="BodyText"/>
      </w:pPr>
      <w:r>
        <w:rPr>
          <w:bCs/>
          <w:b/>
        </w:rPr>
        <w:t xml:space="preserve">Component A — Rebuild the existing 11 city pages.</w:t>
      </w:r>
      <w:r>
        <w:t xml:space="preserve"> </w:t>
      </w:r>
      <w:r>
        <w:t xml:space="preserve">Each page becomes genuinely about that city: real landmarks, typical home types, neighborhood-specific HVAC considerations (e.g., salt-air corrosion on Tybee, historic-district duct retrofit challenges in downtown Savannah, multi-zone configurations common in The Landings). The 11 are: Bloomingdale, Bluffton, Hilton Head, Pooler, Port Wentworth, Richmond Hill, Rincon, Skidaway Island, Tybee Island, Whitemarsh Island, Wilmington Island.</w:t>
      </w:r>
    </w:p>
    <w:p xmlns:wp14="http://schemas.microsoft.com/office/word/2010/wordml" w14:paraId="1BB52140" wp14:textId="77777777">
      <w:pPr>
        <w:pStyle w:val="BodyText"/>
      </w:pPr>
      <w:r>
        <w:rPr>
          <w:bCs/>
          <w:b/>
        </w:rPr>
        <w:t xml:space="preserve">Component B — Build out 5 additional city/area pages</w:t>
      </w:r>
      <w:r>
        <w:t xml:space="preserve"> </w:t>
      </w:r>
      <w:r>
        <w:t xml:space="preserve">that are listed in nav but have no page today: Garden City, Georgetown, Guyton, Hardeeville, Isle of Hope. Plus a new Savannah service area page (the city was listed in nav but had no dedicated page).</w:t>
      </w:r>
    </w:p>
    <w:p xmlns:wp14="http://schemas.microsoft.com/office/word/2010/wordml" w14:paraId="4ECE923F" wp14:textId="77777777">
      <w:pPr>
        <w:pStyle w:val="BodyText"/>
      </w:pPr>
      <w:r>
        <w:rPr>
          <w:bCs/>
          <w:b/>
        </w:rPr>
        <w:t xml:space="preserve">Component C — Build neighborhood pages within Savannah.</w:t>
      </w:r>
      <w:r>
        <w:t xml:space="preserve"> </w:t>
      </w:r>
      <w:r>
        <w:t xml:space="preserve">Ardsley Park, Historic District / Downtown, Victorian District, Starland District, Habersham Village, Skidaway Island / The Landings, Isle of Hope, and others worth prioritizing. These are long-tail SEO targets that competitors aren’t covering well.</w:t>
      </w:r>
    </w:p>
    <w:p xmlns:wp14="http://schemas.microsoft.com/office/word/2010/wordml" w14:paraId="4D64A978" wp14:textId="77777777">
      <w:pPr>
        <w:pStyle w:val="BodyText"/>
      </w:pPr>
      <w:r>
        <w:rPr>
          <w:bCs/>
          <w:b/>
        </w:rPr>
        <w:t xml:space="preserve">Component D — Build two purpose-built pages: STR HVAC and Property Management HVAC.</w:t>
      </w:r>
      <w:r>
        <w:t xml:space="preserve"> </w:t>
      </w:r>
      <w:r>
        <w:t xml:space="preserve">This component replaces the deprecated Property Management HVAC page (see Part 1, item 20a). The original audience model for this work assumed a single combined page, but STR clients (direct owners + STR management companies) and traditional property management companies have different service pressure profiles, different buying motions, and different trust signals. Two pages serve both audiences materially better than one. Both pages will be</w:t>
      </w:r>
      <w:r>
        <w:t xml:space="preserve"> </w:t>
      </w:r>
      <w:r>
        <w:rPr>
          <w:bCs/>
          <w:b/>
        </w:rPr>
        <w:t xml:space="preserve">authored by AAction and delivered to Ferocious as appendix copy</w:t>
      </w:r>
      <w:r>
        <w:t xml:space="preserve">, following the same pattern as the About and Premier Service Plan rewrites in Appendices B and C. Ferocious builds per delivered copy.</w:t>
      </w:r>
    </w:p>
    <w:p xmlns:wp14="http://schemas.microsoft.com/office/word/2010/wordml" w14:paraId="7FCCFB94" wp14:textId="77777777">
      <w:pPr>
        <w:numPr>
          <w:ilvl w:val="0"/>
          <w:numId w:val="1002"/>
        </w:numPr>
      </w:pPr>
      <w:r>
        <w:rPr>
          <w:rStyle w:val="VerbatimChar"/>
          <w:bCs/>
          <w:b/>
        </w:rPr>
        <w:t xml:space="preserve">/short-term-rental-hvac/</w:t>
      </w:r>
      <w:r>
        <w:t xml:space="preserve"> </w:t>
      </w:r>
      <w:r>
        <w:t xml:space="preserve">— Serves direct STR property owners and STR management companies (united by a shared operational pressure profile: HVAC failure during a booking means lost revenue, refunds, bad reviews, OTA penalty exposure).</w:t>
      </w:r>
      <w:r>
        <w:t xml:space="preserve"> </w:t>
      </w:r>
      <w:r>
        <w:rPr>
          <w:bCs/>
          <w:b/>
        </w:rPr>
        <w:t xml:space="preserve">This is the strategic priority of the rebuild.</w:t>
      </w:r>
      <w:r>
        <w:t xml:space="preserve"> </w:t>
      </w:r>
      <w:r>
        <w:t xml:space="preserve">Savannah’s STR market is concentrated in Tybee Island, Wilmington Island, the Historic District, Bluffton, and across the South Carolina Lowcountry — and no Savannah-area HVAC competitor has a dedicated page for this audience. The hero proof point will be AAction’s universal truck stock and same-visit repair rate, which directly answers the booking-gap pain. The page will address turnover-window scheduling, after-hours response (within AAction’s actual phone hours), owner-not-on-site service workflows, key/lockbox protocols, MeasureQuick digital reports for insurance and bookkeeping, and will carry two CTAs — one for owner self-serve scheduling and one for B2B vendor inquiries from STR management companies.</w:t>
      </w:r>
    </w:p>
    <w:p xmlns:wp14="http://schemas.microsoft.com/office/word/2010/wordml" w14:paraId="6AD50477" wp14:textId="77777777">
      <w:pPr>
        <w:numPr>
          <w:ilvl w:val="0"/>
          <w:numId w:val="1002"/>
        </w:numPr>
      </w:pPr>
      <w:r>
        <w:rPr>
          <w:rStyle w:val="VerbatimChar"/>
          <w:bCs/>
          <w:b/>
        </w:rPr>
        <w:t xml:space="preserve">/property-management-hvac/</w:t>
      </w:r>
      <w:r>
        <w:t xml:space="preserve"> </w:t>
      </w:r>
      <w:r>
        <w:t xml:space="preserve">— Serves traditional residential and commercial property management companies. Different buying motion from STR — relationship, contract, scheduled cadence, procurement-driven. The page will cover master service agreement structure, dedicated point of contact, scheduled service cadence (filter compliance, walkthroughs, tenant triage workflow), multi-property invoicing, and the trust signals B2B procurement requires (insurance/COI, license documentation, references on request).</w:t>
      </w:r>
    </w:p>
    <w:p xmlns:wp14="http://schemas.microsoft.com/office/word/2010/wordml" w14:paraId="7A938629" wp14:textId="77777777">
      <w:pPr>
        <w:pStyle w:val="FirstParagraph"/>
      </w:pPr>
      <w:r>
        <w:t xml:space="preserve">Both pages will reference the existing client base as social proof:</w:t>
      </w:r>
      <w:r>
        <w:t xml:space="preserve"> </w:t>
      </w:r>
      <w:r>
        <w:rPr>
          <w:bCs/>
          <w:b/>
        </w:rPr>
        <w:t xml:space="preserve">“</w:t>
      </w:r>
      <w:r>
        <w:rPr>
          <w:bCs/>
          <w:b/>
        </w:rPr>
        <w:t xml:space="preserve">AAction Air serves hundreds of property owners and management companies across Coastal Georgia and the South Carolina Lowcountry.</w:t>
      </w:r>
      <w:r>
        <w:rPr>
          <w:bCs/>
          <w:b/>
        </w:rPr>
        <w:t xml:space="preserve">”</w:t>
      </w:r>
      <w:r>
        <w:t xml:space="preserve"> </w:t>
      </w:r>
      <w:r>
        <w:t xml:space="preserve">Specific client names will not be used without permission. Both pages must clearly disclaim that AAction is not a tax advisor — depreciation and tax classification questions should be directed to the customer’s CPA.</w:t>
      </w:r>
    </w:p>
    <w:bookmarkEnd w:id="31"/>
    <w:bookmarkStart w:name="what-i-need-from-you" w:id="32"/>
    <w:p xmlns:wp14="http://schemas.microsoft.com/office/word/2010/wordml" w14:paraId="601F3330" wp14:textId="77777777">
      <w:pPr>
        <w:pStyle w:val="Heading3"/>
      </w:pPr>
      <w:r>
        <w:t xml:space="preserve">What I need from you</w:t>
      </w:r>
    </w:p>
    <w:p xmlns:wp14="http://schemas.microsoft.com/office/word/2010/wordml" w14:paraId="18C2CF08" wp14:textId="77777777">
      <w:pPr>
        <w:pStyle w:val="FirstParagraph"/>
      </w:pPr>
      <w:r>
        <w:t xml:space="preserve">A written remediation plan, by</w:t>
      </w:r>
      <w:r>
        <w:t xml:space="preserve"> </w:t>
      </w:r>
      <w:r>
        <w:rPr>
          <w:bCs/>
          <w:b/>
        </w:rPr>
        <w:t xml:space="preserve">May 22</w:t>
      </w:r>
      <w:r>
        <w:t xml:space="preserve">, covering:</w:t>
      </w:r>
    </w:p>
    <w:p xmlns:wp14="http://schemas.microsoft.com/office/word/2010/wordml" w14:paraId="2F088B54" wp14:textId="77777777">
      <w:pPr>
        <w:numPr>
          <w:ilvl w:val="0"/>
          <w:numId w:val="1003"/>
        </w:numPr>
        <w:pStyle w:val="Compact"/>
      </w:pPr>
      <w:r>
        <w:rPr>
          <w:bCs/>
          <w:b/>
        </w:rPr>
        <w:t xml:space="preserve">Scope confirmation</w:t>
      </w:r>
      <w:r>
        <w:t xml:space="preserve"> </w:t>
      </w:r>
      <w:r>
        <w:t xml:space="preserve">— list of all pages to be rebuilt and built new, in priority order</w:t>
      </w:r>
    </w:p>
    <w:p xmlns:wp14="http://schemas.microsoft.com/office/word/2010/wordml" w14:paraId="0759CB10" wp14:textId="77777777">
      <w:pPr>
        <w:numPr>
          <w:ilvl w:val="0"/>
          <w:numId w:val="1003"/>
        </w:numPr>
        <w:pStyle w:val="Compact"/>
      </w:pPr>
      <w:r>
        <w:rPr>
          <w:bCs/>
          <w:b/>
        </w:rPr>
        <w:t xml:space="preserve">Quality standard</w:t>
      </w:r>
      <w:r>
        <w:t xml:space="preserve"> </w:t>
      </w:r>
      <w:r>
        <w:t xml:space="preserve">— sample page (or section of a page) demonstrating the neighborhood-pride writing approach, so we can align on what</w:t>
      </w:r>
      <w:r>
        <w:t xml:space="preserve"> </w:t>
      </w:r>
      <w:r>
        <w:t xml:space="preserve">“</w:t>
      </w:r>
      <w:r>
        <w:t xml:space="preserve">good</w:t>
      </w:r>
      <w:r>
        <w:t xml:space="preserve">”</w:t>
      </w:r>
      <w:r>
        <w:t xml:space="preserve"> </w:t>
      </w:r>
      <w:r>
        <w:t xml:space="preserve">looks like before mass production</w:t>
      </w:r>
    </w:p>
    <w:p xmlns:wp14="http://schemas.microsoft.com/office/word/2010/wordml" w14:paraId="27A2B86D" wp14:textId="77777777">
      <w:pPr>
        <w:numPr>
          <w:ilvl w:val="0"/>
          <w:numId w:val="1003"/>
        </w:numPr>
        <w:pStyle w:val="Compact"/>
      </w:pPr>
      <w:r>
        <w:rPr>
          <w:bCs/>
          <w:b/>
        </w:rPr>
        <w:t xml:space="preserve">Timeline</w:t>
      </w:r>
      <w:r>
        <w:t xml:space="preserve"> </w:t>
      </w:r>
      <w:r>
        <w:t xml:space="preserve">— proposed milestones for the full rebuild. My preference is 90 days but I’m open to a longer timeline if the quality justifies it.</w:t>
      </w:r>
    </w:p>
    <w:p xmlns:wp14="http://schemas.microsoft.com/office/word/2010/wordml" w14:paraId="057AD7DC" wp14:textId="77777777">
      <w:pPr>
        <w:numPr>
          <w:ilvl w:val="0"/>
          <w:numId w:val="1003"/>
        </w:numPr>
        <w:pStyle w:val="Compact"/>
      </w:pPr>
      <w:r>
        <w:rPr>
          <w:bCs/>
          <w:b/>
        </w:rPr>
        <w:t xml:space="preserve">Editorial workflow</w:t>
      </w:r>
      <w:r>
        <w:t xml:space="preserve"> </w:t>
      </w:r>
      <w:r>
        <w:t xml:space="preserve">— AAction will review every page before it goes live. Define how that handoff works.</w:t>
      </w:r>
    </w:p>
    <w:p xmlns:wp14="http://schemas.microsoft.com/office/word/2010/wordml" w14:paraId="31AB24E0" wp14:textId="77777777">
      <w:pPr>
        <w:numPr>
          <w:ilvl w:val="0"/>
          <w:numId w:val="1003"/>
        </w:numPr>
        <w:pStyle w:val="Compact"/>
      </w:pPr>
      <w:r>
        <w:rPr>
          <w:bCs/>
          <w:b/>
        </w:rPr>
        <w:t xml:space="preserve">Pricing</w:t>
      </w:r>
      <w:r>
        <w:t xml:space="preserve"> </w:t>
      </w:r>
      <w:r>
        <w:t xml:space="preserve">— confirmation of what’s included in the existing scope of work and what (if anything) sits outside it.</w:t>
      </w:r>
    </w:p>
    <w:bookmarkEnd w:id="32"/>
    <w:bookmarkStart w:name="process-change-going-forward" w:id="33"/>
    <w:p xmlns:wp14="http://schemas.microsoft.com/office/word/2010/wordml" w14:paraId="1BE3F2FC" wp14:textId="77777777">
      <w:pPr>
        <w:pStyle w:val="Heading3"/>
      </w:pPr>
      <w:r>
        <w:t xml:space="preserve">Process change going forward</w:t>
      </w:r>
    </w:p>
    <w:p xmlns:wp14="http://schemas.microsoft.com/office/word/2010/wordml" w14:paraId="55CFD3DD" wp14:textId="77777777">
      <w:pPr>
        <w:pStyle w:val="FirstParagraph"/>
      </w:pPr>
      <w:r>
        <w:t xml:space="preserve">Effective immediately, no content goes from draft to staged until AAction (me) has reviewed it. This applies to:</w:t>
      </w:r>
    </w:p>
    <w:p xmlns:wp14="http://schemas.microsoft.com/office/word/2010/wordml" w14:paraId="2F296EA2" wp14:textId="77777777">
      <w:pPr>
        <w:numPr>
          <w:ilvl w:val="0"/>
          <w:numId w:val="1004"/>
        </w:numPr>
        <w:pStyle w:val="Compact"/>
      </w:pPr>
      <w:r>
        <w:t xml:space="preserve">Service area pages (existing and new)</w:t>
      </w:r>
    </w:p>
    <w:p xmlns:wp14="http://schemas.microsoft.com/office/word/2010/wordml" w14:paraId="13EA11F3" wp14:textId="77777777">
      <w:pPr>
        <w:numPr>
          <w:ilvl w:val="0"/>
          <w:numId w:val="1004"/>
        </w:numPr>
        <w:pStyle w:val="Compact"/>
      </w:pPr>
      <w:r>
        <w:t xml:space="preserve">Service-specific pages (AC, heating, IAQ, commercial)</w:t>
      </w:r>
    </w:p>
    <w:p xmlns:wp14="http://schemas.microsoft.com/office/word/2010/wordml" w14:paraId="57E51F5D" wp14:textId="77777777">
      <w:pPr>
        <w:numPr>
          <w:ilvl w:val="0"/>
          <w:numId w:val="1004"/>
        </w:numPr>
        <w:pStyle w:val="Compact"/>
      </w:pPr>
      <w:r>
        <w:t xml:space="preserve">Promotions (offers, terms, pricing, expirations)</w:t>
      </w:r>
    </w:p>
    <w:p xmlns:wp14="http://schemas.microsoft.com/office/word/2010/wordml" w14:paraId="386C21B6" wp14:textId="77777777">
      <w:pPr>
        <w:numPr>
          <w:ilvl w:val="0"/>
          <w:numId w:val="1004"/>
        </w:numPr>
        <w:pStyle w:val="Compact"/>
      </w:pPr>
      <w:r>
        <w:t xml:space="preserve">About / Financing / Membership / Contact</w:t>
      </w:r>
    </w:p>
    <w:p xmlns:wp14="http://schemas.microsoft.com/office/word/2010/wordml" w14:paraId="249A38A6" wp14:textId="77777777">
      <w:pPr>
        <w:numPr>
          <w:ilvl w:val="0"/>
          <w:numId w:val="1004"/>
        </w:numPr>
        <w:pStyle w:val="Compact"/>
      </w:pPr>
      <w:r>
        <w:t xml:space="preserve">Any factual claim (financing partner names, pricing, certifications, warranty terms, promotional offers)</w:t>
      </w:r>
    </w:p>
    <w:p xmlns:wp14="http://schemas.microsoft.com/office/word/2010/wordml" w14:paraId="06EE6BFD" wp14:textId="77777777">
      <w:pPr>
        <w:pStyle w:val="FirstParagraph"/>
      </w:pPr>
      <w:r>
        <w:t xml:space="preserve">A review checkpoint before staging would have caught the wrong financing partner, the wrong PSP pricing, the cross-branch promo copy, and the NATE plural claim before any of it reached staging. Let’s get that workflow in place so we’re not running discovery during review periods.</w:t>
      </w:r>
    </w:p>
    <w:p xmlns:wp14="http://schemas.microsoft.com/office/word/2010/wordml" w14:paraId="02EB378F" wp14:textId="77777777">
      <w:r>
        <w:pict w14:anchorId="7EE07888">
          <v:rect style="width:0;height:1.5pt" o:hr="t" o:hrstd="t" o:hralign="center"/>
        </w:pict>
      </w:r>
    </w:p>
    <w:bookmarkEnd w:id="33"/>
    <w:bookmarkEnd w:id="34"/>
    <w:bookmarkStart w:name="appendix-a-approved-promo-card-copy" w:id="50"/>
    <w:p xmlns:wp14="http://schemas.microsoft.com/office/word/2010/wordml" w14:paraId="3045E35F" wp14:textId="77777777">
      <w:pPr>
        <w:pStyle w:val="Heading2"/>
      </w:pPr>
      <w:r>
        <w:t xml:space="preserve">Appendix A — Approved Promo Card Copy</w:t>
      </w:r>
    </w:p>
    <w:p xmlns:wp14="http://schemas.microsoft.com/office/word/2010/wordml" w14:paraId="35E6BDE3" wp14:textId="77777777">
      <w:pPr>
        <w:pStyle w:val="FirstParagraph"/>
      </w:pPr>
      <w:r>
        <w:t xml:space="preserve">Three cards to replace the existing three. Copy is final and approved by AAction. Design treatment is at your discretion.</w:t>
      </w:r>
    </w:p>
    <w:bookmarkStart w:name="card-1-89-pre-summer-ac-inspection" w:id="39"/>
    <w:p xmlns:wp14="http://schemas.microsoft.com/office/word/2010/wordml" w14:paraId="1932895E" wp14:textId="77777777">
      <w:pPr>
        <w:pStyle w:val="Heading3"/>
      </w:pPr>
      <w:r>
        <w:t xml:space="preserve">Card 1 — $89 Pre-Summer AC Inspection</w:t>
      </w:r>
    </w:p>
    <w:p xmlns:wp14="http://schemas.microsoft.com/office/word/2010/wordml" w14:paraId="5A9E2EE8" wp14:textId="77777777">
      <w:pPr>
        <w:pStyle w:val="FirstParagraph"/>
      </w:pPr>
      <w:r>
        <w:rPr>
          <w:bCs/>
          <w:b/>
        </w:rPr>
        <w:t xml:space="preserve">Homepage promo tile:</w:t>
      </w:r>
    </w:p>
    <w:p xmlns:wp14="http://schemas.microsoft.com/office/word/2010/wordml" w14:paraId="617E490C" wp14:textId="77777777">
      <w:pPr>
        <w:pStyle w:val="BlockText"/>
      </w:pPr>
      <w:r>
        <w:rPr>
          <w:bCs/>
          <w:b/>
        </w:rPr>
        <w:t xml:space="preserve">Special Offer</w:t>
      </w:r>
    </w:p>
    <w:p xmlns:wp14="http://schemas.microsoft.com/office/word/2010/wordml" w14:paraId="4EF4EC44" wp14:textId="77777777">
      <w:pPr>
        <w:pStyle w:val="Heading1"/>
      </w:pPr>
      <w:bookmarkStart w:name="pre-summer-ac-inspection" w:id="35"/>
      <w:r>
        <w:t xml:space="preserve">$89 Pre-Summer AC Inspection</w:t>
      </w:r>
      <w:bookmarkEnd w:id="35"/>
    </w:p>
    <w:p xmlns:wp14="http://schemas.microsoft.com/office/word/2010/wordml" w14:paraId="684063E0" wp14:textId="77777777">
      <w:pPr>
        <w:pStyle w:val="Heading3"/>
      </w:pPr>
      <w:bookmarkStart w:name="Xab107e64cb1497e6cef8ba865fe7f0c144d66cc" w:id="36"/>
      <w:r>
        <w:t xml:space="preserve">Apply your $89 to a service plan, a repair, or a new system.</w:t>
      </w:r>
      <w:bookmarkEnd w:id="36"/>
    </w:p>
    <w:p xmlns:wp14="http://schemas.microsoft.com/office/word/2010/wordml" w14:paraId="2D3A483F" wp14:textId="77777777">
      <w:pPr>
        <w:pStyle w:val="BlockText"/>
      </w:pPr>
      <w:r>
        <w:rPr>
          <w:bCs/>
          <w:b/>
        </w:rPr>
        <w:t xml:space="preserve">[Schedule Now]</w:t>
      </w:r>
    </w:p>
    <w:p xmlns:wp14="http://schemas.microsoft.com/office/word/2010/wordml" w14:paraId="768553EF" wp14:textId="77777777">
      <w:pPr>
        <w:pStyle w:val="BlockText"/>
      </w:pPr>
      <w:r>
        <w:t xml:space="preserve">Inspection includes a full MeasureQuick diagnostic and digital report. Your $89 credits toward Premier Service Plan enrollment, any repair, or a new system installation within 12 months. Mention your inspection at time of scheduling or service to apply your credit. One credit per household. Cannot be combined with other offers.</w:t>
      </w:r>
      <w:r>
        <w:t xml:space="preserve"> </w:t>
      </w:r>
      <w:r>
        <w:rPr>
          <w:bCs/>
          <w:b/>
        </w:rPr>
        <w:t xml:space="preserve">Expires: August 31, 2026</w:t>
      </w:r>
    </w:p>
    <w:p xmlns:wp14="http://schemas.microsoft.com/office/word/2010/wordml" w14:paraId="38C830C3" wp14:textId="77777777">
      <w:pPr>
        <w:pStyle w:val="FirstParagraph"/>
      </w:pPr>
      <w:r>
        <w:rPr>
          <w:bCs/>
          <w:b/>
        </w:rPr>
        <w:t xml:space="preserve">Promotions page version:</w:t>
      </w:r>
    </w:p>
    <w:p xmlns:wp14="http://schemas.microsoft.com/office/word/2010/wordml" w14:paraId="0128274A" wp14:textId="77777777">
      <w:pPr>
        <w:pStyle w:val="Heading1"/>
      </w:pPr>
      <w:bookmarkStart w:name="pre-summer-ac-inspection-1" w:id="37"/>
      <w:r>
        <w:t xml:space="preserve">$89 Pre-Summer AC Inspection</w:t>
      </w:r>
      <w:bookmarkEnd w:id="37"/>
    </w:p>
    <w:p xmlns:wp14="http://schemas.microsoft.com/office/word/2010/wordml" w14:paraId="602C5462" wp14:textId="77777777">
      <w:pPr>
        <w:pStyle w:val="Heading3"/>
      </w:pPr>
      <w:bookmarkStart w:name="get-your-89-back-three-ways." w:id="38"/>
      <w:r>
        <w:t xml:space="preserve">Get your $89 back — three ways.</w:t>
      </w:r>
      <w:bookmarkEnd w:id="38"/>
    </w:p>
    <w:p xmlns:wp14="http://schemas.microsoft.com/office/word/2010/wordml" w14:paraId="48222802" wp14:textId="77777777">
      <w:pPr>
        <w:pStyle w:val="BlockText"/>
      </w:pPr>
      <w:r>
        <w:t xml:space="preserve">Beat the Savannah summer with a thorough pre-season check on your air conditioning system. For $89, an AAction technician performs the same MeasureQuick inspection our Premier Service Plan members receive — a full visual and electronic diagnostic of your indoor and outdoor units, refrigerant pressures, electrical components, and drain system. You’ll get a detailed digital report when the inspection is complete.</w:t>
      </w:r>
    </w:p>
    <w:p xmlns:wp14="http://schemas.microsoft.com/office/word/2010/wordml" w14:paraId="145568D6" wp14:textId="77777777">
      <w:pPr>
        <w:pStyle w:val="BlockText"/>
      </w:pPr>
      <w:r>
        <w:t xml:space="preserve">Your $89 doesn’t disappear after the visit. You can apply it toward any of the following within the next 12 months:</w:t>
      </w:r>
    </w:p>
    <w:p xmlns:wp14="http://schemas.microsoft.com/office/word/2010/wordml" w14:paraId="2B148A38" wp14:textId="77777777">
      <w:pPr>
        <w:numPr>
          <w:ilvl w:val="0"/>
          <w:numId w:val="1005"/>
        </w:numPr>
        <w:pStyle w:val="Compact"/>
      </w:pPr>
      <w:r>
        <w:rPr>
          <w:bCs/>
          <w:b/>
        </w:rPr>
        <w:t xml:space="preserve">Enrollment in our Premier Service Plan</w:t>
      </w:r>
      <w:r>
        <w:t xml:space="preserve"> </w:t>
      </w:r>
      <w:r>
        <w:t xml:space="preserve">— bringing the cost of a full year of professional HVAC maintenance to just $106 for your first central system</w:t>
      </w:r>
    </w:p>
    <w:p xmlns:wp14="http://schemas.microsoft.com/office/word/2010/wordml" w14:paraId="45426FF6" wp14:textId="77777777">
      <w:pPr>
        <w:numPr>
          <w:ilvl w:val="0"/>
          <w:numId w:val="1005"/>
        </w:numPr>
        <w:pStyle w:val="Compact"/>
      </w:pPr>
      <w:r>
        <w:rPr>
          <w:bCs/>
          <w:b/>
        </w:rPr>
        <w:t xml:space="preserve">Any repair</w:t>
      </w:r>
      <w:r>
        <w:t xml:space="preserve"> </w:t>
      </w:r>
      <w:r>
        <w:t xml:space="preserve">we perform on the system we inspected</w:t>
      </w:r>
    </w:p>
    <w:p xmlns:wp14="http://schemas.microsoft.com/office/word/2010/wordml" w14:paraId="26C458BF" wp14:textId="77777777">
      <w:pPr>
        <w:numPr>
          <w:ilvl w:val="0"/>
          <w:numId w:val="1005"/>
        </w:numPr>
        <w:pStyle w:val="Compact"/>
      </w:pPr>
      <w:r>
        <w:rPr>
          <w:bCs/>
          <w:b/>
        </w:rPr>
        <w:t xml:space="preserve">A new system installation</w:t>
      </w:r>
      <w:r>
        <w:t xml:space="preserve"> </w:t>
      </w:r>
      <w:r>
        <w:t xml:space="preserve">through AAction Air</w:t>
      </w:r>
    </w:p>
    <w:p xmlns:wp14="http://schemas.microsoft.com/office/word/2010/wordml" w14:paraId="2BC23396" wp14:textId="77777777">
      <w:pPr>
        <w:pStyle w:val="BlockText"/>
      </w:pPr>
      <w:r>
        <w:t xml:space="preserve">Whether the inspection finds your system in great shape or flags something that needs attention, your $89 keeps working for you.</w:t>
      </w:r>
    </w:p>
    <w:p xmlns:wp14="http://schemas.microsoft.com/office/word/2010/wordml" w14:paraId="6CA3C81F" wp14:textId="77777777">
      <w:pPr>
        <w:pStyle w:val="BlockText"/>
      </w:pPr>
      <w:r>
        <w:rPr>
          <w:bCs/>
          <w:b/>
        </w:rPr>
        <w:t xml:space="preserve">[Schedule Inspection] [Call 912-897-2247]</w:t>
      </w:r>
    </w:p>
    <w:p xmlns:wp14="http://schemas.microsoft.com/office/word/2010/wordml" w14:paraId="4AD65165" wp14:textId="77777777">
      <w:pPr>
        <w:pStyle w:val="BlockText"/>
      </w:pPr>
      <w:r>
        <w:rPr>
          <w:iCs/>
          <w:i/>
        </w:rPr>
        <w:t xml:space="preserve">Terms: One credit per household. Mention your inspection at time of scheduling or service to apply your credit. Credit must be applied within 12 months of the inspection date. Credit cannot be split across categories or combined with other promotions. Offer expires August 31, 2026.</w:t>
      </w:r>
    </w:p>
    <w:bookmarkEnd w:id="39"/>
    <w:bookmarkStart w:name="Xbc9ee6dde8a5a84429bead2d7674bc7b7a1f6bc" w:id="44"/>
    <w:p xmlns:wp14="http://schemas.microsoft.com/office/word/2010/wordml" w14:paraId="6E85D5A3" wp14:textId="77777777">
      <w:pPr>
        <w:pStyle w:val="Heading3"/>
      </w:pPr>
      <w:r>
        <w:t xml:space="preserve">Card 2 — Up to $1,500 Off a New System for Heroes</w:t>
      </w:r>
    </w:p>
    <w:p xmlns:wp14="http://schemas.microsoft.com/office/word/2010/wordml" w14:paraId="2A59D7F2" wp14:textId="77777777">
      <w:pPr>
        <w:pStyle w:val="FirstParagraph"/>
      </w:pPr>
      <w:r>
        <w:rPr>
          <w:bCs/>
          <w:b/>
        </w:rPr>
        <w:t xml:space="preserve">Homepage promo tile:</w:t>
      </w:r>
    </w:p>
    <w:p xmlns:wp14="http://schemas.microsoft.com/office/word/2010/wordml" w14:paraId="5F54302B" wp14:textId="77777777">
      <w:pPr>
        <w:pStyle w:val="BlockText"/>
      </w:pPr>
      <w:r>
        <w:rPr>
          <w:bCs/>
          <w:b/>
        </w:rPr>
        <w:t xml:space="preserve">Special Offer</w:t>
      </w:r>
    </w:p>
    <w:p xmlns:wp14="http://schemas.microsoft.com/office/word/2010/wordml" w14:paraId="2061BD3F" wp14:textId="77777777">
      <w:pPr>
        <w:pStyle w:val="Heading1"/>
      </w:pPr>
      <w:bookmarkStart w:name="up-to-1500-off-a-new-system" w:id="40"/>
      <w:r>
        <w:t xml:space="preserve">Up to $1,500 Off a New System</w:t>
      </w:r>
      <w:bookmarkEnd w:id="40"/>
    </w:p>
    <w:p xmlns:wp14="http://schemas.microsoft.com/office/word/2010/wordml" w14:paraId="60E992DF" wp14:textId="77777777">
      <w:pPr>
        <w:pStyle w:val="Heading3"/>
      </w:pPr>
      <w:bookmarkStart w:name="X75a261a2c2f9904a05fd0bf0368fb29e98d85a0" w:id="41"/>
      <w:r>
        <w:t xml:space="preserve">Our thanks to active military, veterans, first responders, teachers, and seniors aged 60+.</w:t>
      </w:r>
      <w:bookmarkEnd w:id="41"/>
    </w:p>
    <w:p xmlns:wp14="http://schemas.microsoft.com/office/word/2010/wordml" w14:paraId="4DEC55B9" wp14:textId="77777777">
      <w:pPr>
        <w:pStyle w:val="BlockText"/>
      </w:pPr>
      <w:r>
        <w:rPr>
          <w:bCs/>
          <w:b/>
        </w:rPr>
        <w:t xml:space="preserve">[Schedule a Free Comfort Advisor Visit]</w:t>
      </w:r>
    </w:p>
    <w:p xmlns:wp14="http://schemas.microsoft.com/office/word/2010/wordml" w14:paraId="5BE8AADE" wp14:textId="77777777">
      <w:pPr>
        <w:pStyle w:val="BlockText"/>
      </w:pPr>
      <w:r>
        <w:t xml:space="preserve">5% off any new system installation, up to $1,500. Valid ID required at time of installation. Available year-round.</w:t>
      </w:r>
    </w:p>
    <w:p xmlns:wp14="http://schemas.microsoft.com/office/word/2010/wordml" w14:paraId="2DBC0981" wp14:textId="77777777">
      <w:pPr>
        <w:pStyle w:val="FirstParagraph"/>
      </w:pPr>
      <w:r>
        <w:rPr>
          <w:bCs/>
          <w:b/>
        </w:rPr>
        <w:t xml:space="preserve">Promotions page version:</w:t>
      </w:r>
    </w:p>
    <w:p xmlns:wp14="http://schemas.microsoft.com/office/word/2010/wordml" w14:paraId="71EBF669" wp14:textId="77777777">
      <w:pPr>
        <w:pStyle w:val="Heading1"/>
      </w:pPr>
      <w:bookmarkStart w:name="Xe6447ddb94a0f432cf54b7a762a105d4cd5f3c5" w:id="42"/>
      <w:r>
        <w:t xml:space="preserve">Our Thanks to the People Who Keep Savannah Running</w:t>
      </w:r>
      <w:bookmarkEnd w:id="42"/>
    </w:p>
    <w:p xmlns:wp14="http://schemas.microsoft.com/office/word/2010/wordml" w14:paraId="457D6C6D" wp14:textId="77777777">
      <w:pPr>
        <w:pStyle w:val="Heading3"/>
      </w:pPr>
      <w:bookmarkStart w:name="up-to-1500-off-a-new-system-for-heroes." w:id="43"/>
      <w:r>
        <w:t xml:space="preserve">Up to $1,500 off a new system for Heroes.</w:t>
      </w:r>
      <w:bookmarkEnd w:id="43"/>
    </w:p>
    <w:p xmlns:wp14="http://schemas.microsoft.com/office/word/2010/wordml" w14:paraId="18533086" wp14:textId="77777777">
      <w:pPr>
        <w:pStyle w:val="BlockText"/>
      </w:pPr>
      <w:r>
        <w:t xml:space="preserve">AAction Air has been part of the Savannah community since 1999. This is our way of saying thank you to the people who serve it.</w:t>
      </w:r>
    </w:p>
    <w:p xmlns:wp14="http://schemas.microsoft.com/office/word/2010/wordml" w14:paraId="3975B1C7" wp14:textId="77777777">
      <w:pPr>
        <w:pStyle w:val="BlockText"/>
      </w:pPr>
      <w:r>
        <w:t xml:space="preserve">When you install a new HVAC system through AAction, you receive</w:t>
      </w:r>
      <w:r>
        <w:t xml:space="preserve"> </w:t>
      </w:r>
      <w:r>
        <w:rPr>
          <w:bCs/>
          <w:b/>
        </w:rPr>
        <w:t xml:space="preserve">5% off the installation price, up to $1,500</w:t>
      </w:r>
      <w:r>
        <w:t xml:space="preserve">, simply for being one of the following:</w:t>
      </w:r>
    </w:p>
    <w:p xmlns:wp14="http://schemas.microsoft.com/office/word/2010/wordml" w14:paraId="6271F37F" wp14:textId="77777777">
      <w:pPr>
        <w:numPr>
          <w:ilvl w:val="0"/>
          <w:numId w:val="1006"/>
        </w:numPr>
        <w:pStyle w:val="Compact"/>
      </w:pPr>
      <w:r>
        <w:rPr>
          <w:bCs/>
          <w:b/>
        </w:rPr>
        <w:t xml:space="preserve">Active military or veteran</w:t>
      </w:r>
    </w:p>
    <w:p xmlns:wp14="http://schemas.microsoft.com/office/word/2010/wordml" w14:paraId="46A7AC39" wp14:textId="77777777">
      <w:pPr>
        <w:numPr>
          <w:ilvl w:val="0"/>
          <w:numId w:val="1006"/>
        </w:numPr>
        <w:pStyle w:val="Compact"/>
      </w:pPr>
      <w:r>
        <w:rPr>
          <w:bCs/>
          <w:b/>
        </w:rPr>
        <w:t xml:space="preserve">First responder</w:t>
      </w:r>
      <w:r>
        <w:t xml:space="preserve"> </w:t>
      </w:r>
      <w:r>
        <w:t xml:space="preserve">— fire, EMS, or law enforcement</w:t>
      </w:r>
    </w:p>
    <w:p xmlns:wp14="http://schemas.microsoft.com/office/word/2010/wordml" w14:paraId="18B4B5A1" wp14:textId="77777777">
      <w:pPr>
        <w:numPr>
          <w:ilvl w:val="0"/>
          <w:numId w:val="1006"/>
        </w:numPr>
        <w:pStyle w:val="Compact"/>
      </w:pPr>
      <w:r>
        <w:rPr>
          <w:bCs/>
          <w:b/>
        </w:rPr>
        <w:t xml:space="preserve">Teacher</w:t>
      </w:r>
    </w:p>
    <w:p xmlns:wp14="http://schemas.microsoft.com/office/word/2010/wordml" w14:paraId="5BD52383" wp14:textId="77777777">
      <w:pPr>
        <w:numPr>
          <w:ilvl w:val="0"/>
          <w:numId w:val="1006"/>
        </w:numPr>
        <w:pStyle w:val="Compact"/>
      </w:pPr>
      <w:r>
        <w:rPr>
          <w:bCs/>
          <w:b/>
        </w:rPr>
        <w:t xml:space="preserve">Senior</w:t>
      </w:r>
      <w:r>
        <w:t xml:space="preserve"> </w:t>
      </w:r>
      <w:r>
        <w:t xml:space="preserve">— age 60 or older</w:t>
      </w:r>
    </w:p>
    <w:p xmlns:wp14="http://schemas.microsoft.com/office/word/2010/wordml" w14:paraId="77CD37EB" wp14:textId="77777777">
      <w:pPr>
        <w:pStyle w:val="BlockText"/>
      </w:pPr>
      <w:r>
        <w:t xml:space="preserve">Schedule a free Comfort Advisor visit at no cost or obligation. We’ll walk through your home, assess your comfort needs, and build you a written proposal for any system that fits your needs and budget.</w:t>
      </w:r>
    </w:p>
    <w:p xmlns:wp14="http://schemas.microsoft.com/office/word/2010/wordml" w14:paraId="58726285" wp14:textId="77777777">
      <w:pPr>
        <w:pStyle w:val="BlockText"/>
      </w:pPr>
      <w:r>
        <w:rPr>
          <w:bCs/>
          <w:b/>
        </w:rPr>
        <w:t xml:space="preserve">[Schedule a Free Comfort Advisor Visit] [Call 912-897-2247]</w:t>
      </w:r>
    </w:p>
    <w:p xmlns:wp14="http://schemas.microsoft.com/office/word/2010/wordml" w14:paraId="38C35AF9" wp14:textId="77777777">
      <w:pPr>
        <w:pStyle w:val="BlockText"/>
      </w:pPr>
      <w:r>
        <w:rPr>
          <w:iCs/>
          <w:i/>
        </w:rPr>
        <w:t xml:space="preserve">Terms: Valid ID required at time of installation. Discount applies to the total installed price of a new HVAC system through AAction Air. Maximum discount $1,500. Cannot be combined with other promotional offers. Available year-round.</w:t>
      </w:r>
    </w:p>
    <w:bookmarkEnd w:id="44"/>
    <w:bookmarkStart w:name="X70acbcb7024a2eb9c266c8b9a1b5bae80885a43" w:id="49"/>
    <w:p xmlns:wp14="http://schemas.microsoft.com/office/word/2010/wordml" w14:paraId="7633865B" wp14:textId="77777777">
      <w:pPr>
        <w:pStyle w:val="Heading3"/>
      </w:pPr>
      <w:r>
        <w:t xml:space="preserve">Card 3 — Free First Year of Service with Installation</w:t>
      </w:r>
    </w:p>
    <w:p xmlns:wp14="http://schemas.microsoft.com/office/word/2010/wordml" w14:paraId="157BCF60" wp14:textId="77777777">
      <w:pPr>
        <w:pStyle w:val="FirstParagraph"/>
      </w:pPr>
      <w:r>
        <w:rPr>
          <w:bCs/>
          <w:b/>
        </w:rPr>
        <w:t xml:space="preserve">Homepage promo tile:</w:t>
      </w:r>
    </w:p>
    <w:p xmlns:wp14="http://schemas.microsoft.com/office/word/2010/wordml" w14:paraId="6A4FDF88" wp14:textId="77777777">
      <w:pPr>
        <w:pStyle w:val="BlockText"/>
      </w:pPr>
      <w:r>
        <w:rPr>
          <w:bCs/>
          <w:b/>
        </w:rPr>
        <w:t xml:space="preserve">Special Offer</w:t>
      </w:r>
    </w:p>
    <w:p xmlns:wp14="http://schemas.microsoft.com/office/word/2010/wordml" w14:paraId="63361A4E" wp14:textId="77777777">
      <w:pPr>
        <w:pStyle w:val="Heading1"/>
      </w:pPr>
      <w:bookmarkStart w:name="free-first-year-of-service" w:id="45"/>
      <w:r>
        <w:t xml:space="preserve">Free First Year of Service</w:t>
      </w:r>
      <w:bookmarkEnd w:id="45"/>
    </w:p>
    <w:p xmlns:wp14="http://schemas.microsoft.com/office/word/2010/wordml" w14:paraId="1A5979FC" wp14:textId="77777777">
      <w:pPr>
        <w:pStyle w:val="Heading3"/>
      </w:pPr>
      <w:bookmarkStart w:name="X10a4f0c32ca4b759db964a1639e7a1d9e90ff59" w:id="46"/>
      <w:r>
        <w:t xml:space="preserve">A $195 value, included with every new system installation.</w:t>
      </w:r>
      <w:bookmarkEnd w:id="46"/>
    </w:p>
    <w:p xmlns:wp14="http://schemas.microsoft.com/office/word/2010/wordml" w14:paraId="78D3A6F8" wp14:textId="77777777">
      <w:pPr>
        <w:pStyle w:val="BlockText"/>
      </w:pPr>
      <w:r>
        <w:rPr>
          <w:bCs/>
          <w:b/>
        </w:rPr>
        <w:t xml:space="preserve">[Schedule a Free Comfort Advisor Visit]</w:t>
      </w:r>
    </w:p>
    <w:p xmlns:wp14="http://schemas.microsoft.com/office/word/2010/wordml" w14:paraId="59AFE029" wp14:textId="77777777">
      <w:pPr>
        <w:pStyle w:val="BlockText"/>
      </w:pPr>
      <w:r>
        <w:t xml:space="preserve">Premier Service Plan (first central system) included free with any new system installation through AAction Air. Additional system pricing applies. Available year-round.</w:t>
      </w:r>
    </w:p>
    <w:p xmlns:wp14="http://schemas.microsoft.com/office/word/2010/wordml" w14:paraId="3CEB060F" wp14:textId="77777777">
      <w:pPr>
        <w:pStyle w:val="FirstParagraph"/>
      </w:pPr>
      <w:r>
        <w:rPr>
          <w:bCs/>
          <w:b/>
        </w:rPr>
        <w:t xml:space="preserve">Promotions page version:</w:t>
      </w:r>
    </w:p>
    <w:p xmlns:wp14="http://schemas.microsoft.com/office/word/2010/wordml" w14:paraId="43CB337D" wp14:textId="77777777">
      <w:pPr>
        <w:pStyle w:val="Heading1"/>
      </w:pPr>
      <w:bookmarkStart w:name="free-first-year-of-premier-service-plan" w:id="47"/>
      <w:r>
        <w:t xml:space="preserve">Free First Year of Premier Service Plan</w:t>
      </w:r>
      <w:bookmarkEnd w:id="47"/>
    </w:p>
    <w:p xmlns:wp14="http://schemas.microsoft.com/office/word/2010/wordml" w14:paraId="7FD291A4" wp14:textId="77777777">
      <w:pPr>
        <w:pStyle w:val="Heading3"/>
      </w:pPr>
      <w:bookmarkStart w:name="X87710e78b2d6c9ca2470c9af6d6f07eea294e02" w:id="48"/>
      <w:r>
        <w:t xml:space="preserve">Included with every new system installation. No fine print.</w:t>
      </w:r>
      <w:bookmarkEnd w:id="48"/>
    </w:p>
    <w:p xmlns:wp14="http://schemas.microsoft.com/office/word/2010/wordml" w14:paraId="7A1131C5" wp14:textId="77777777">
      <w:pPr>
        <w:pStyle w:val="BlockText"/>
      </w:pPr>
      <w:r>
        <w:t xml:space="preserve">When you install a new HVAC system with AAction Air, the first year of your Premier Service Plan is included free — a $195 value for a single central system, and up to $370 for two-system homes.</w:t>
      </w:r>
    </w:p>
    <w:p xmlns:wp14="http://schemas.microsoft.com/office/word/2010/wordml" w14:paraId="0A305934" wp14:textId="77777777">
      <w:pPr>
        <w:pStyle w:val="BlockText"/>
      </w:pPr>
      <w:r>
        <w:t xml:space="preserve">That means two professional inspections in the year following your installation (spring AC and fall heating), priority scheduling, 15% off any repairs, and the same MeasureQuick digital reports our paying members receive.</w:t>
      </w:r>
    </w:p>
    <w:p xmlns:wp14="http://schemas.microsoft.com/office/word/2010/wordml" w14:paraId="3D10F1CB" wp14:textId="77777777">
      <w:pPr>
        <w:pStyle w:val="BlockText"/>
      </w:pPr>
      <w:r>
        <w:t xml:space="preserve">We include this because every system performs better with professional maintenance, especially during its first year of operation. We’d rather get you off to a strong start than charge you for it separately.</w:t>
      </w:r>
    </w:p>
    <w:p xmlns:wp14="http://schemas.microsoft.com/office/word/2010/wordml" w14:paraId="4148EDEC" wp14:textId="77777777">
      <w:pPr>
        <w:pStyle w:val="BlockText"/>
      </w:pPr>
      <w:r>
        <w:rPr>
          <w:bCs/>
          <w:b/>
        </w:rPr>
        <w:t xml:space="preserve">[Schedule a Free Comfort Advisor Visit] [Call 912-897-2247]</w:t>
      </w:r>
    </w:p>
    <w:p xmlns:wp14="http://schemas.microsoft.com/office/word/2010/wordml" w14:paraId="0B4B67BB" wp14:textId="77777777">
      <w:pPr>
        <w:pStyle w:val="BlockText"/>
      </w:pPr>
      <w:r>
        <w:rPr>
          <w:iCs/>
          <w:i/>
        </w:rPr>
        <w:t xml:space="preserve">Terms: Premier Service Plan benefit applies to systems installed through AAction Air. First central system included free; additional systems available at standard pricing. Plan begins on installation date and runs for 12 calendar months.</w:t>
      </w:r>
    </w:p>
    <w:p xmlns:wp14="http://schemas.microsoft.com/office/word/2010/wordml" w14:paraId="6A05A809" wp14:textId="77777777">
      <w:r>
        <w:pict w14:anchorId="2C32F19C">
          <v:rect style="width:0;height:1.5pt" o:hr="t" o:hrstd="t" o:hralign="center"/>
        </w:pict>
      </w:r>
    </w:p>
    <w:bookmarkEnd w:id="49"/>
    <w:bookmarkEnd w:id="50"/>
    <w:bookmarkStart w:name="appendix-b-about-page-approved-rewrite" w:id="51"/>
    <w:p xmlns:wp14="http://schemas.microsoft.com/office/word/2010/wordml" w14:paraId="2A0E0790" wp14:textId="77777777">
      <w:pPr>
        <w:pStyle w:val="Heading2"/>
      </w:pPr>
      <w:r>
        <w:t xml:space="preserve">Appendix B — About Page (Approved Rewrite)</w:t>
      </w:r>
    </w:p>
    <w:p xmlns:wp14="http://schemas.microsoft.com/office/word/2010/wordml" w14:paraId="395F0892" wp14:textId="77777777">
      <w:pPr>
        <w:pStyle w:val="FirstParagraph"/>
      </w:pPr>
      <w:r>
        <w:rPr>
          <w:bCs/>
          <w:b/>
        </w:rPr>
        <w:t xml:space="preserve">Title tag:</w:t>
      </w:r>
      <w:r>
        <w:t xml:space="preserve"> </w:t>
      </w:r>
      <w:r>
        <w:rPr>
          <w:rStyle w:val="VerbatimChar"/>
        </w:rPr>
        <w:t xml:space="preserve">About AAction Air Conditioning &amp; Heating Co. | Savannah's American Standard Platinum Dealer</w:t>
      </w:r>
      <w:r>
        <w:t xml:space="preserve"> </w:t>
      </w:r>
      <w:r>
        <w:rPr>
          <w:bCs/>
          <w:b/>
        </w:rPr>
        <w:t xml:space="preserve">Meta description:</w:t>
      </w:r>
      <w:r>
        <w:t xml:space="preserve"> </w:t>
      </w:r>
      <w:r>
        <w:rPr>
          <w:rStyle w:val="VerbatimChar"/>
        </w:rPr>
        <w:t xml:space="preserve">AAction Air has served Savannah since 1999. Family-owned American Standard Platinum Customer Care Dealer, BBB A+, 4.7 stars on 470+ Google reviews.</w:t>
      </w:r>
    </w:p>
    <w:p xmlns:wp14="http://schemas.microsoft.com/office/word/2010/wordml" w14:paraId="5A39BBE3" wp14:textId="77777777">
      <w:r>
        <w:pict w14:anchorId="11F5957A">
          <v:rect style="width:0;height:1.5pt" o:hr="t" o:hrstd="t" o:hralign="center"/>
        </w:pict>
      </w:r>
    </w:p>
    <w:bookmarkEnd w:id="51"/>
    <w:bookmarkEnd w:id="52"/>
    <w:bookmarkStart w:name="X72374e052ac79d46467e44172e35be0e090236e" w:id="60"/>
    <w:p xmlns:wp14="http://schemas.microsoft.com/office/word/2010/wordml" w14:paraId="673CF16A" wp14:textId="77777777">
      <w:pPr>
        <w:pStyle w:val="Heading1"/>
      </w:pPr>
      <w:r>
        <w:t xml:space="preserve">About AAction Air Conditioning &amp; Heating Co.</w:t>
      </w:r>
    </w:p>
    <w:bookmarkStart w:name="Xda7ae4a40b810f7636ad83928c3d1955ff462d8" w:id="53"/>
    <w:p xmlns:wp14="http://schemas.microsoft.com/office/word/2010/wordml" w14:paraId="6172B9D3" wp14:textId="77777777">
      <w:pPr>
        <w:pStyle w:val="Heading2"/>
      </w:pPr>
      <w:r>
        <w:t xml:space="preserve">Savannah’s HVAC company since 1999 — and your neighbor’s recommendation</w:t>
      </w:r>
    </w:p>
    <w:p xmlns:wp14="http://schemas.microsoft.com/office/word/2010/wordml" w14:paraId="0BBB0578" wp14:textId="77777777">
      <w:pPr>
        <w:pStyle w:val="FirstParagraph"/>
      </w:pPr>
      <w:r>
        <w:t xml:space="preserve">When you’ve been doing this for more than 26 years in the same town, two things happen. You earn a reputation, and you stop being able to hide from it. Around Savannah, our reputation is the reason most of our work comes from referrals — neighbors telling neighbors. That’s the standard we hold ourselves to on every call.</w:t>
      </w:r>
    </w:p>
    <w:p xmlns:wp14="http://schemas.microsoft.com/office/word/2010/wordml" w14:paraId="312134D6" wp14:textId="77777777">
      <w:pPr>
        <w:pStyle w:val="BodyText"/>
      </w:pPr>
      <w:r>
        <w:t xml:space="preserve">AAction Air Conditioning &amp; Heating Co. was founded in 1999 by John and Shelia Ortman. More than a quarter-century later, the company is still family-owned and locally operated. John serves as CEO and General Manager. Shelia still helps out in the office from time to time. Our Savannah branch is headquartered on Wilmington Island and serves homeowners and business owners across the Savannah area from Bluffton to Richmond Hill. Savannah is part of a three-location operation that also serves Douglas and Atlanta — but the Savannah team is dedicated to Savannah. Same techs, same office staff, same trucks you’ll see in your neighborhood.</w:t>
      </w:r>
    </w:p>
    <w:bookmarkEnd w:id="53"/>
    <w:bookmarkStart w:name="what-sets-us-apart" w:id="54"/>
    <w:p xmlns:wp14="http://schemas.microsoft.com/office/word/2010/wordml" w14:paraId="0464657B" wp14:textId="77777777">
      <w:pPr>
        <w:pStyle w:val="Heading2"/>
      </w:pPr>
      <w:r>
        <w:t xml:space="preserve">What sets us apart</w:t>
      </w:r>
    </w:p>
    <w:p xmlns:wp14="http://schemas.microsoft.com/office/word/2010/wordml" w14:paraId="66F7CAC3" wp14:textId="77777777">
      <w:pPr>
        <w:pStyle w:val="FirstParagraph"/>
      </w:pPr>
      <w:r>
        <w:rPr>
          <w:bCs/>
          <w:b/>
        </w:rPr>
        <w:t xml:space="preserve">American Standard Platinum Customer Care Dealer.</w:t>
      </w:r>
      <w:r>
        <w:t xml:space="preserve"> </w:t>
      </w:r>
      <w:r>
        <w:t xml:space="preserve">Platinum status is American Standard’s top dealer designation. It means we meet the manufacturer’s highest standards for installation quality, customer satisfaction, and ongoing training. Most HVAC companies in Savannah are not Platinum dealers.</w:t>
      </w:r>
    </w:p>
    <w:p xmlns:wp14="http://schemas.microsoft.com/office/word/2010/wordml" w14:paraId="533D4EB5" wp14:textId="77777777">
      <w:pPr>
        <w:pStyle w:val="BodyText"/>
      </w:pPr>
      <w:r>
        <w:rPr>
          <w:bCs/>
          <w:b/>
        </w:rPr>
        <w:t xml:space="preserve">American Standard equipment is built about 80 miles from your front door.</w:t>
      </w:r>
      <w:r>
        <w:t xml:space="preserve"> </w:t>
      </w:r>
      <w:r>
        <w:t xml:space="preserve">American Standard’s manufacturing facility is in Vidalia, Georgia. When you install one of our systems, the equipment came from Georgia, not from overseas. Shorter supply chains, faster parts when you need them, and a contribution to the regional economy.</w:t>
      </w:r>
    </w:p>
    <w:p xmlns:wp14="http://schemas.microsoft.com/office/word/2010/wordml" w14:paraId="1540116B" wp14:textId="77777777">
      <w:pPr>
        <w:pStyle w:val="BodyText"/>
      </w:pPr>
      <w:r>
        <w:rPr>
          <w:bCs/>
          <w:b/>
        </w:rPr>
        <w:t xml:space="preserve">4.7 stars on more than 470 Google reviews.</w:t>
      </w:r>
      <w:r>
        <w:t xml:space="preserve"> </w:t>
      </w:r>
      <w:r>
        <w:t xml:space="preserve">That’s where you’ll find honest reports from your neighbors — including some about specific technicians by name. Read them.</w:t>
      </w:r>
    </w:p>
    <w:p xmlns:wp14="http://schemas.microsoft.com/office/word/2010/wordml" w14:paraId="35BDD600" wp14:textId="77777777">
      <w:pPr>
        <w:pStyle w:val="BodyText"/>
      </w:pPr>
      <w:r>
        <w:rPr>
          <w:bCs/>
          <w:b/>
        </w:rPr>
        <w:t xml:space="preserve">BBB A+ rated.</w:t>
      </w:r>
      <w:r>
        <w:t xml:space="preserve"> </w:t>
      </w:r>
      <w:r>
        <w:t xml:space="preserve">Better Business Bureau accredited with the highest available rating.</w:t>
      </w:r>
    </w:p>
    <w:p xmlns:wp14="http://schemas.microsoft.com/office/word/2010/wordml" w14:paraId="552AE747" wp14:textId="77777777">
      <w:pPr>
        <w:pStyle w:val="BodyText"/>
      </w:pPr>
      <w:r>
        <w:rPr>
          <w:bCs/>
          <w:b/>
        </w:rPr>
        <w:t xml:space="preserve">Licensed and insured.</w:t>
      </w:r>
      <w:r>
        <w:t xml:space="preserve"> </w:t>
      </w:r>
      <w:r>
        <w:t xml:space="preserve">Georgia license CN210842. South Carolina license M110397.</w:t>
      </w:r>
    </w:p>
    <w:bookmarkEnd w:id="54"/>
    <w:bookmarkStart w:name="how-we-work" w:id="55"/>
    <w:p xmlns:wp14="http://schemas.microsoft.com/office/word/2010/wordml" w14:paraId="70701158" wp14:textId="77777777">
      <w:pPr>
        <w:pStyle w:val="Heading2"/>
      </w:pPr>
      <w:r>
        <w:t xml:space="preserve">How we work</w:t>
      </w:r>
    </w:p>
    <w:p xmlns:wp14="http://schemas.microsoft.com/office/word/2010/wordml" w14:paraId="58E24CFA" wp14:textId="77777777">
      <w:pPr>
        <w:pStyle w:val="FirstParagraph"/>
      </w:pPr>
      <w:r>
        <w:t xml:space="preserve">When you call AAction, you get an actual person — phones are answered live from 8 a.m. to 10 p.m., seven days a week. Messages left after hours are returned first thing the next morning, and Premier Service Plan members receive priority callback. A CSR walks you through scheduling and confirms the technician’s arrival window. Our techs arrive in uniformed trucks with the equipment they need on board.</w:t>
      </w:r>
    </w:p>
    <w:p xmlns:wp14="http://schemas.microsoft.com/office/word/2010/wordml" w14:paraId="0BDE6041" wp14:textId="77777777">
      <w:pPr>
        <w:pStyle w:val="BodyText"/>
      </w:pPr>
      <w:r>
        <w:t xml:space="preserve">Every Savannah service call uses</w:t>
      </w:r>
      <w:r>
        <w:t xml:space="preserve"> </w:t>
      </w:r>
      <w:r>
        <w:rPr>
          <w:bCs/>
          <w:b/>
        </w:rPr>
        <w:t xml:space="preserve">MeasureQuick</w:t>
      </w:r>
      <w:r>
        <w:t xml:space="preserve"> </w:t>
      </w:r>
      <w:r>
        <w:t xml:space="preserve">diagnostic protocols and standardized testing instruments. That means measurements, not guesses. You get a digital report showing exactly how your system is performing — refrigerant pressures, temperature splits, electrical readings — not just</w:t>
      </w:r>
      <w:r>
        <w:t xml:space="preserve"> </w:t>
      </w:r>
      <w:r>
        <w:t xml:space="preserve">“</w:t>
      </w:r>
      <w:r>
        <w:t xml:space="preserve">it’s fixed.</w:t>
      </w:r>
      <w:r>
        <w:t xml:space="preserve">”</w:t>
      </w:r>
    </w:p>
    <w:p xmlns:wp14="http://schemas.microsoft.com/office/word/2010/wordml" w14:paraId="50BD2A0D" wp14:textId="1ABB393C">
      <w:pPr>
        <w:pStyle w:val="BodyText"/>
      </w:pPr>
      <w:r w:rsidR="3C4060B4">
        <w:rPr/>
        <w:t xml:space="preserve">If </w:t>
      </w:r>
      <w:r w:rsidR="3C4060B4">
        <w:rPr/>
        <w:t>you’re</w:t>
      </w:r>
      <w:r w:rsidR="3C4060B4">
        <w:rPr/>
        <w:t xml:space="preserve"> shopping for a new system, you meet with a </w:t>
      </w:r>
      <w:r w:rsidR="3C4060B4">
        <w:rPr/>
        <w:t>Comfort Advisor</w:t>
      </w:r>
      <w:r w:rsidR="3C4060B4">
        <w:rPr/>
        <w:t xml:space="preserve">. They perform an on-site assessment of your home, build a written proposal, and walk you through your options. </w:t>
      </w:r>
      <w:r w:rsidR="3C4060B4">
        <w:rPr/>
        <w:t>There’s</w:t>
      </w:r>
      <w:r w:rsidR="3C4060B4">
        <w:rPr/>
        <w:t xml:space="preserve"> no obligation and no charge for the visit.</w:t>
      </w:r>
    </w:p>
    <w:bookmarkEnd w:id="55"/>
    <w:bookmarkStart w:name="local-leadership" w:id="56"/>
    <w:p xmlns:wp14="http://schemas.microsoft.com/office/word/2010/wordml" w14:paraId="0FDDE6BB" wp14:textId="77777777">
      <w:pPr>
        <w:pStyle w:val="Heading2"/>
      </w:pPr>
      <w:r>
        <w:t xml:space="preserve">Local leadership</w:t>
      </w:r>
    </w:p>
    <w:p xmlns:wp14="http://schemas.microsoft.com/office/word/2010/wordml" w14:paraId="34E17458" wp14:textId="77777777">
      <w:pPr>
        <w:pStyle w:val="FirstParagraph"/>
      </w:pPr>
      <w:r>
        <w:t xml:space="preserve">James Malanowski grew up in the HVAC trade. His father established the family business in 1974, and James was on jobsites from the age of two, dragging ductwork through crawlspaces. By sixteen he was running service calls. In 1992 he became a formal partner in the business with his father. He married Ely in 1993, and she joined the company in 1996 as office manager and bookkeeper.</w:t>
      </w:r>
    </w:p>
    <w:p xmlns:wp14="http://schemas.microsoft.com/office/word/2010/wordml" w14:paraId="17DBC2F7" wp14:textId="77777777">
      <w:pPr>
        <w:pStyle w:val="BodyText"/>
      </w:pPr>
      <w:r>
        <w:t xml:space="preserve">James and Ely ran the family business together for the next twenty-four years, until they left Los Angeles for Savannah in 2020. They joined AAction Air in 2023 and brought their experience with them.</w:t>
      </w:r>
    </w:p>
    <w:p xmlns:wp14="http://schemas.microsoft.com/office/word/2010/wordml" w14:paraId="38A3A0C5" wp14:textId="77777777">
      <w:pPr>
        <w:pStyle w:val="BodyText"/>
      </w:pPr>
      <w:r>
        <w:t xml:space="preserve">Today they lead the Savannah branch day-to-day. James serves as Operations Manager — overseeing scheduling, hiring, technician training, and customer escalations. Ely serves as Office Manager and also handles the books for the entire AAction Air company. Decisions about the Savannah branch are made locally, by people who have spent their careers in the HVAC trade — complementing the leadership John and Shelia Ortman provide across the three-branch operation.</w:t>
      </w:r>
    </w:p>
    <w:bookmarkEnd w:id="56"/>
    <w:bookmarkStart w:name="our-team" w:id="57"/>
    <w:p xmlns:wp14="http://schemas.microsoft.com/office/word/2010/wordml" w14:paraId="11432CF6" wp14:textId="77777777">
      <w:pPr>
        <w:pStyle w:val="Heading2"/>
      </w:pPr>
      <w:r>
        <w:t xml:space="preserve">Our team</w:t>
      </w:r>
    </w:p>
    <w:p xmlns:wp14="http://schemas.microsoft.com/office/word/2010/wordml" w14:paraId="302EBFB8" wp14:textId="77777777">
      <w:pPr>
        <w:pStyle w:val="FirstParagraph"/>
      </w:pPr>
      <w:r>
        <w:t xml:space="preserve">Our Savannah technicians and installers are factory-trained and manufacturer-certified across American Standard, Bryant, and other major HVAC product lines. Every member of the field team is in continuous training as equipment, refrigerants, and code requirements evolve — and they’re evolving fast right now with the 2025 A2L refrigerant transition.</w:t>
      </w:r>
    </w:p>
    <w:bookmarkEnd w:id="57"/>
    <w:bookmarkStart w:name="where-to-find-us" w:id="58"/>
    <w:p xmlns:wp14="http://schemas.microsoft.com/office/word/2010/wordml" w14:paraId="02729372" wp14:textId="77777777">
      <w:pPr>
        <w:pStyle w:val="Heading2"/>
      </w:pPr>
      <w:r>
        <w:t xml:space="preserve">Where to find us</w:t>
      </w:r>
    </w:p>
    <w:p xmlns:wp14="http://schemas.microsoft.com/office/word/2010/wordml" w14:paraId="053A855A" wp14:textId="77777777">
      <w:pPr>
        <w:pStyle w:val="FirstParagraph"/>
      </w:pPr>
      <w:r>
        <w:rPr>
          <w:bCs/>
          <w:b/>
        </w:rPr>
        <w:t xml:space="preserve">6720 Johnny Mercer Blvd, Savannah, GA 31410</w:t>
      </w:r>
      <w:r>
        <w:t xml:space="preserve"> </w:t>
      </w:r>
      <w:r>
        <w:rPr>
          <w:bCs/>
          <w:b/>
        </w:rPr>
        <w:t xml:space="preserve">912-897-2247</w:t>
      </w:r>
      <w:r>
        <w:t xml:space="preserve"> </w:t>
      </w:r>
      <w:r>
        <w:rPr>
          <w:bCs/>
          <w:b/>
        </w:rPr>
        <w:t xml:space="preserve">Phones answered live 8 a.m. to 10 p.m., seven days a week</w:t>
      </w:r>
    </w:p>
    <w:p xmlns:wp14="http://schemas.microsoft.com/office/word/2010/wordml" w14:paraId="63E9F7F0" wp14:textId="77777777">
      <w:pPr>
        <w:pStyle w:val="BodyText"/>
      </w:pPr>
      <w:r>
        <w:t xml:space="preserve">We serve customers within a 50-mile radius of Savannah, including parts of South Carolina. If you’re not sure whether you’re in our service area, call and we’ll tell you.</w:t>
      </w:r>
    </w:p>
    <w:p xmlns:wp14="http://schemas.microsoft.com/office/word/2010/wordml" w14:paraId="526C7A8F" wp14:textId="77777777">
      <w:pPr>
        <w:pStyle w:val="BodyText"/>
      </w:pPr>
      <w:r>
        <w:rPr>
          <w:bCs/>
          <w:b/>
        </w:rPr>
        <w:t xml:space="preserve">[CTA: Schedule Service] [CTA: Read Our Reviews]</w:t>
      </w:r>
    </w:p>
    <w:p xmlns:wp14="http://schemas.microsoft.com/office/word/2010/wordml" w14:paraId="41C8F396" wp14:textId="77777777">
      <w:r>
        <w:pict w14:anchorId="52E17C8A">
          <v:rect style="width:0;height:1.5pt" o:hr="t" o:hrstd="t" o:hralign="center"/>
        </w:pict>
      </w:r>
    </w:p>
    <w:bookmarkEnd w:id="58"/>
    <w:bookmarkStart w:name="X3f60f954b4cbf128f2caa3ae7d796c9fa096efd" w:id="59"/>
    <w:p xmlns:wp14="http://schemas.microsoft.com/office/word/2010/wordml" w14:paraId="6795E576" wp14:textId="77777777">
      <w:pPr>
        <w:pStyle w:val="Heading2"/>
      </w:pPr>
      <w:r>
        <w:t xml:space="preserve">Appendix C — Premier Service Plan Page (Approved Rewrite)</w:t>
      </w:r>
    </w:p>
    <w:p xmlns:wp14="http://schemas.microsoft.com/office/word/2010/wordml" w14:paraId="55B14616" wp14:textId="77777777">
      <w:pPr>
        <w:pStyle w:val="FirstParagraph"/>
      </w:pPr>
      <w:r>
        <w:rPr>
          <w:bCs/>
          <w:b/>
        </w:rPr>
        <w:t xml:space="preserve">Title tag:</w:t>
      </w:r>
      <w:r>
        <w:t xml:space="preserve"> </w:t>
      </w:r>
      <w:r>
        <w:rPr>
          <w:rStyle w:val="VerbatimChar"/>
        </w:rPr>
        <w:t xml:space="preserve">Premier Service Plan — HVAC Maintenance in Savannah, GA | AAction Air</w:t>
      </w:r>
      <w:r>
        <w:t xml:space="preserve"> </w:t>
      </w:r>
      <w:r>
        <w:rPr>
          <w:bCs/>
          <w:b/>
        </w:rPr>
        <w:t xml:space="preserve">Meta description:</w:t>
      </w:r>
      <w:r>
        <w:t xml:space="preserve"> </w:t>
      </w:r>
      <w:r>
        <w:rPr>
          <w:rStyle w:val="VerbatimChar"/>
        </w:rPr>
        <w:t xml:space="preserve">Join AAction Air's Premier Service Plan in Savannah for two professional inspections a year, priority service, 15% off repairs, and extended warranties.</w:t>
      </w:r>
    </w:p>
    <w:p xmlns:wp14="http://schemas.microsoft.com/office/word/2010/wordml" w14:paraId="72A3D3EC" wp14:textId="77777777">
      <w:r>
        <w:pict w14:anchorId="3ED9F72A">
          <v:rect style="width:0;height:1.5pt" o:hr="t" o:hrstd="t" o:hralign="center"/>
        </w:pict>
      </w:r>
    </w:p>
    <w:bookmarkEnd w:id="59"/>
    <w:bookmarkEnd w:id="60"/>
    <w:bookmarkStart w:name="premier-service-plan" w:id="82"/>
    <w:p xmlns:wp14="http://schemas.microsoft.com/office/word/2010/wordml" w14:paraId="0B8F155B" wp14:textId="77777777">
      <w:pPr>
        <w:pStyle w:val="Heading1"/>
      </w:pPr>
      <w:r>
        <w:t xml:space="preserve">Premier Service Plan</w:t>
      </w:r>
    </w:p>
    <w:bookmarkStart w:name="X5e754b2a81e1b5e5ba57f2b4b502ce48600de86" w:id="61"/>
    <w:p xmlns:wp14="http://schemas.microsoft.com/office/word/2010/wordml" w14:paraId="2A47BE4B" wp14:textId="77777777">
      <w:pPr>
        <w:pStyle w:val="Heading2"/>
      </w:pPr>
      <w:r>
        <w:t xml:space="preserve">HVAC maintenance that pays for itself, twice a year</w:t>
      </w:r>
    </w:p>
    <w:p xmlns:wp14="http://schemas.microsoft.com/office/word/2010/wordml" w14:paraId="5223EA23" wp14:textId="77777777">
      <w:pPr>
        <w:pStyle w:val="FirstParagraph"/>
      </w:pPr>
      <w:r>
        <w:t xml:space="preserve">Your heating and cooling system runs about 3,000 hours a year in Savannah. That’s more than most cars get driven. And like a car, it benefits from regular professional maintenance — not because something’s wrong, but because catching small issues early is dramatically cheaper than fixing big ones in August.</w:t>
      </w:r>
    </w:p>
    <w:p xmlns:wp14="http://schemas.microsoft.com/office/word/2010/wordml" w14:paraId="69286C15" wp14:textId="77777777">
      <w:pPr>
        <w:pStyle w:val="BodyText"/>
      </w:pPr>
      <w:r>
        <w:t xml:space="preserve">The</w:t>
      </w:r>
      <w:r>
        <w:t xml:space="preserve"> </w:t>
      </w:r>
      <w:r>
        <w:rPr>
          <w:bCs/>
          <w:b/>
        </w:rPr>
        <w:t xml:space="preserve">AAction Air Premier Service Plan</w:t>
      </w:r>
      <w:r>
        <w:t xml:space="preserve"> </w:t>
      </w:r>
      <w:r>
        <w:t xml:space="preserve">puts your HVAC maintenance on autopilot. Two thorough inspections per year — one in spring before cooling season, one in fall before heating season — performed by an AAction technician using MeasureQuick diagnostic protocols. You get a digital report after every visit showing exactly how your system is performing.</w:t>
      </w:r>
    </w:p>
    <w:bookmarkEnd w:id="61"/>
    <w:bookmarkStart w:name="premier-service-plan-member-benefits" w:id="62"/>
    <w:p xmlns:wp14="http://schemas.microsoft.com/office/word/2010/wordml" w14:paraId="55A9E12D" wp14:textId="77777777">
      <w:pPr>
        <w:pStyle w:val="Heading2"/>
      </w:pPr>
      <w:r>
        <w:t xml:space="preserve">Premier Service Plan member benefits</w:t>
      </w:r>
    </w:p>
    <w:p xmlns:wp14="http://schemas.microsoft.com/office/word/2010/wordml" w14:paraId="3D2D08B9" wp14:textId="77777777">
      <w:pPr>
        <w:numPr>
          <w:ilvl w:val="0"/>
          <w:numId w:val="1007"/>
        </w:numPr>
        <w:pStyle w:val="Compact"/>
      </w:pPr>
      <w:r>
        <w:rPr>
          <w:bCs/>
          <w:b/>
        </w:rPr>
        <w:t xml:space="preserve">Two professional inspections per year</w:t>
      </w:r>
      <w:r>
        <w:t xml:space="preserve"> </w:t>
      </w:r>
      <w:r>
        <w:t xml:space="preserve">(spring AC, fall heating)</w:t>
      </w:r>
    </w:p>
    <w:p xmlns:wp14="http://schemas.microsoft.com/office/word/2010/wordml" w14:paraId="58F2220E" wp14:textId="77777777">
      <w:pPr>
        <w:numPr>
          <w:ilvl w:val="0"/>
          <w:numId w:val="1007"/>
        </w:numPr>
        <w:pStyle w:val="Compact"/>
      </w:pPr>
      <w:r>
        <w:rPr>
          <w:bCs/>
          <w:b/>
        </w:rPr>
        <w:t xml:space="preserve">MeasureQuick digital diagnostic reports</w:t>
      </w:r>
      <w:r>
        <w:t xml:space="preserve"> </w:t>
      </w:r>
      <w:r>
        <w:t xml:space="preserve">delivered to you after every visit</w:t>
      </w:r>
    </w:p>
    <w:p xmlns:wp14="http://schemas.microsoft.com/office/word/2010/wordml" w14:paraId="52DC60A2" wp14:textId="77777777">
      <w:pPr>
        <w:numPr>
          <w:ilvl w:val="0"/>
          <w:numId w:val="1007"/>
        </w:numPr>
        <w:pStyle w:val="Compact"/>
      </w:pPr>
      <w:r>
        <w:rPr>
          <w:bCs/>
          <w:b/>
        </w:rPr>
        <w:t xml:space="preserve">Priority scheduling</w:t>
      </w:r>
      <w:r>
        <w:t xml:space="preserve"> </w:t>
      </w:r>
      <w:r>
        <w:t xml:space="preserve">— members go to the front of the line when you need service</w:t>
      </w:r>
    </w:p>
    <w:p xmlns:wp14="http://schemas.microsoft.com/office/word/2010/wordml" w14:paraId="5AF30779" wp14:textId="77777777">
      <w:pPr>
        <w:numPr>
          <w:ilvl w:val="0"/>
          <w:numId w:val="1007"/>
        </w:numPr>
        <w:pStyle w:val="Compact"/>
      </w:pPr>
      <w:r>
        <w:rPr>
          <w:bCs/>
          <w:b/>
        </w:rPr>
        <w:t xml:space="preserve">Priority callback</w:t>
      </w:r>
      <w:r>
        <w:t xml:space="preserve"> </w:t>
      </w:r>
      <w:r>
        <w:t xml:space="preserve">for messages left after our 10 p.m. live phone hours</w:t>
      </w:r>
    </w:p>
    <w:p xmlns:wp14="http://schemas.microsoft.com/office/word/2010/wordml" w14:paraId="1FE6FAFA" wp14:textId="77777777">
      <w:pPr>
        <w:numPr>
          <w:ilvl w:val="0"/>
          <w:numId w:val="1007"/>
        </w:numPr>
        <w:pStyle w:val="Compact"/>
      </w:pPr>
      <w:r>
        <w:rPr>
          <w:bCs/>
          <w:b/>
        </w:rPr>
        <w:t xml:space="preserve">15% off all repairs</w:t>
      </w:r>
    </w:p>
    <w:p xmlns:wp14="http://schemas.microsoft.com/office/word/2010/wordml" w14:paraId="2FE58834" wp14:textId="77777777">
      <w:pPr>
        <w:numPr>
          <w:ilvl w:val="0"/>
          <w:numId w:val="1007"/>
        </w:numPr>
        <w:pStyle w:val="Compact"/>
      </w:pPr>
      <w:r>
        <w:rPr>
          <w:bCs/>
          <w:b/>
        </w:rPr>
        <w:t xml:space="preserve">10% off replacement equipment</w:t>
      </w:r>
    </w:p>
    <w:p xmlns:wp14="http://schemas.microsoft.com/office/word/2010/wordml" w14:paraId="2C89FAB5" wp14:textId="77777777">
      <w:pPr>
        <w:numPr>
          <w:ilvl w:val="0"/>
          <w:numId w:val="1007"/>
        </w:numPr>
        <w:pStyle w:val="Compact"/>
      </w:pPr>
      <w:r>
        <w:rPr>
          <w:bCs/>
          <w:b/>
        </w:rPr>
        <w:t xml:space="preserve">10% off accessories</w:t>
      </w:r>
      <w:r>
        <w:t xml:space="preserve"> </w:t>
      </w:r>
      <w:r>
        <w:t xml:space="preserve">(thermostats, filters, indoor air quality add-ons)</w:t>
      </w:r>
    </w:p>
    <w:p xmlns:wp14="http://schemas.microsoft.com/office/word/2010/wordml" w14:paraId="619040E5" wp14:textId="77777777">
      <w:pPr>
        <w:numPr>
          <w:ilvl w:val="0"/>
          <w:numId w:val="1007"/>
        </w:numPr>
        <w:pStyle w:val="Compact"/>
      </w:pPr>
      <w:r>
        <w:rPr>
          <w:bCs/>
          <w:b/>
        </w:rPr>
        <w:t xml:space="preserve">Extended warranty on repairs</w:t>
      </w:r>
      <w:r>
        <w:t xml:space="preserve">: 1 year for members (vs. the standard 30 days)</w:t>
      </w:r>
    </w:p>
    <w:p xmlns:wp14="http://schemas.microsoft.com/office/word/2010/wordml" w14:paraId="7DA5D375" wp14:textId="77777777">
      <w:pPr>
        <w:numPr>
          <w:ilvl w:val="0"/>
          <w:numId w:val="1007"/>
        </w:numPr>
        <w:pStyle w:val="Compact"/>
      </w:pPr>
      <w:r>
        <w:rPr>
          <w:bCs/>
          <w:b/>
        </w:rPr>
        <w:t xml:space="preserve">Extended warranty on replacements</w:t>
      </w:r>
      <w:r>
        <w:t xml:space="preserve">: 2 years for members (vs. the standard 1 year)</w:t>
      </w:r>
    </w:p>
    <w:p xmlns:wp14="http://schemas.microsoft.com/office/word/2010/wordml" w14:paraId="519ACB1D" wp14:textId="77777777">
      <w:pPr>
        <w:pStyle w:val="FirstParagraph"/>
      </w:pPr>
      <w:r>
        <w:rPr>
          <w:bCs/>
          <w:b/>
        </w:rPr>
        <w:t xml:space="preserve">Buying a new system from AAction?</w:t>
      </w:r>
      <w:r>
        <w:t xml:space="preserve"> </w:t>
      </w:r>
      <w:r>
        <w:t xml:space="preserve">The first year of your Premier Service Plan is included free with any new system installation. That’s a $195 value built into the price of your new system.</w:t>
      </w:r>
    </w:p>
    <w:bookmarkEnd w:id="62"/>
    <w:bookmarkStart w:name="whats-included-in-each-inspection" w:id="63"/>
    <w:p xmlns:wp14="http://schemas.microsoft.com/office/word/2010/wordml" w14:paraId="681F98B7" wp14:textId="77777777">
      <w:pPr>
        <w:pStyle w:val="Heading2"/>
      </w:pPr>
      <w:r>
        <w:t xml:space="preserve">What’s included in each inspection</w:t>
      </w:r>
    </w:p>
    <w:p xmlns:wp14="http://schemas.microsoft.com/office/word/2010/wordml" w14:paraId="30A288E0" wp14:textId="77777777">
      <w:pPr>
        <w:pStyle w:val="FirstParagraph"/>
      </w:pPr>
      <w:r>
        <w:t xml:space="preserve">We don’t shortcut this. Every Premier Service inspection covers four areas:</w:t>
      </w:r>
    </w:p>
    <w:p xmlns:wp14="http://schemas.microsoft.com/office/word/2010/wordml" w14:paraId="1DB66671" wp14:textId="77777777">
      <w:pPr>
        <w:pStyle w:val="BodyText"/>
      </w:pPr>
      <w:r>
        <w:rPr>
          <w:bCs/>
          <w:b/>
        </w:rPr>
        <w:t xml:space="preserve">Cooling system</w:t>
      </w:r>
      <w:r>
        <w:t xml:space="preserve"> </w:t>
      </w:r>
      <w:r>
        <w:t xml:space="preserve">Rinse condenser coil; record refrigerant pressures and temperatures; visually check for refrigerant leaks; inspect refrigerant controls; report indoor coil condition; report contactor condition; measure and report delta-T (temperature difference across the coil).</w:t>
      </w:r>
    </w:p>
    <w:p xmlns:wp14="http://schemas.microsoft.com/office/word/2010/wordml" w14:paraId="76D24F8F" wp14:textId="77777777">
      <w:pPr>
        <w:pStyle w:val="BodyText"/>
      </w:pPr>
      <w:r>
        <w:rPr>
          <w:bCs/>
          <w:b/>
        </w:rPr>
        <w:t xml:space="preserve">Heating system</w:t>
      </w:r>
      <w:r>
        <w:t xml:space="preserve"> </w:t>
      </w:r>
      <w:r>
        <w:t xml:space="preserve">Inspect burners; test carbon monoxide levels; check heat exchanger; verify proper cycling of gas start and run; confirm defrost cycle (heat pumps); test reversing valve (heat pumps); monitor and adjust gas pressure; clean flame sensor; inspect pilot assembly; inspect flue pipe; report condition of electric strip heaters (if applicable).</w:t>
      </w:r>
    </w:p>
    <w:p xmlns:wp14="http://schemas.microsoft.com/office/word/2010/wordml" w14:paraId="4ABC0CB2" wp14:textId="77777777">
      <w:pPr>
        <w:pStyle w:val="BodyText"/>
      </w:pPr>
      <w:r>
        <w:rPr>
          <w:bCs/>
          <w:b/>
        </w:rPr>
        <w:t xml:space="preserve">Electrical components</w:t>
      </w:r>
      <w:r>
        <w:t xml:space="preserve"> </w:t>
      </w:r>
      <w:r>
        <w:t xml:space="preserve">Check all wire connections; measure and report amp draw; verify line voltage to air handler and condenser; test sequencers; confirm pressure switch; confirm automatic ignition; confirm induced draft motor; measure and report starting capacitor; measure and report run capacitor.</w:t>
      </w:r>
    </w:p>
    <w:p xmlns:wp14="http://schemas.microsoft.com/office/word/2010/wordml" w14:paraId="36A0C594" wp14:textId="77777777">
      <w:pPr>
        <w:pStyle w:val="BodyText"/>
      </w:pPr>
      <w:r>
        <w:rPr>
          <w:bCs/>
          <w:b/>
        </w:rPr>
        <w:t xml:space="preserve">General maintenance</w:t>
      </w:r>
      <w:r>
        <w:t xml:space="preserve"> </w:t>
      </w:r>
      <w:r>
        <w:t xml:space="preserve">Clean primary drain line; check drain line for proper pitch; inspect duct connections; confirm thermostat calibration. Filters are customer-provided; if you have a filter on hand, we’ll change it during the inspection. Members receive 10% off filters purchased through AAction.</w:t>
      </w:r>
    </w:p>
    <w:bookmarkEnd w:id="63"/>
    <w:bookmarkStart w:name="plan-pricing" w:id="64"/>
    <w:p xmlns:wp14="http://schemas.microsoft.com/office/word/2010/wordml" w14:paraId="6BE13A6B" wp14:textId="77777777">
      <w:pPr>
        <w:pStyle w:val="Heading2"/>
      </w:pPr>
      <w:r>
        <w:t xml:space="preserve">Plan pricing</w:t>
      </w:r>
    </w:p>
    <w:tbl>
      <w:tblPr>
        <w:tblStyle w:val="Table"/>
        <w:tblW w:w="0" w:type="auto"/>
        <w:tblLook w:val="0020" w:firstRow="1" w:lastRow="0" w:firstColumn="0" w:lastColumn="0" w:noHBand="0" w:noVBand="0"/>
        <w:jc w:val="start"/>
      </w:tblPr>
      <w:tblGrid>
        <w:gridCol w:w="3960"/>
        <w:gridCol w:w="3960"/>
      </w:tblGrid>
      <w:tr xmlns:wp14="http://schemas.microsoft.com/office/word/2010/wordml" w14:paraId="33B70F15" wp14:textId="77777777">
        <w:trPr>
          <w:tblHeader w:val="true"/>
        </w:trPr>
        <w:tc>
          <w:tcPr/>
          <w:p w14:paraId="30D2689C" wp14:textId="77777777">
            <w:pPr>
              <w:pStyle w:val="Compact"/>
              <w:jc w:val="left"/>
            </w:pPr>
            <w:r>
              <w:t xml:space="preserve">Plan type</w:t>
            </w:r>
          </w:p>
        </w:tc>
        <w:tc>
          <w:tcPr/>
          <w:p w14:paraId="261B88EC" wp14:textId="77777777">
            <w:pPr>
              <w:pStyle w:val="Compact"/>
              <w:jc w:val="left"/>
            </w:pPr>
            <w:r>
              <w:t xml:space="preserve">Annual cost</w:t>
            </w:r>
          </w:p>
        </w:tc>
      </w:tr>
      <w:tr xmlns:wp14="http://schemas.microsoft.com/office/word/2010/wordml" w14:paraId="245F877D" wp14:textId="77777777">
        <w:tc>
          <w:tcPr/>
          <w:p w14:paraId="150718E9" wp14:textId="77777777">
            <w:pPr>
              <w:pStyle w:val="Compact"/>
              <w:jc w:val="left"/>
            </w:pPr>
            <w:r>
              <w:t xml:space="preserve">Central cooling &amp; heating —</w:t>
            </w:r>
            <w:r>
              <w:t xml:space="preserve"> </w:t>
            </w:r>
            <w:r>
              <w:rPr>
                <w:bCs/>
                <w:b/>
              </w:rPr>
              <w:t xml:space="preserve">first system</w:t>
            </w:r>
          </w:p>
        </w:tc>
        <w:tc>
          <w:tcPr/>
          <w:p w14:paraId="4412B0EB" wp14:textId="77777777">
            <w:pPr>
              <w:pStyle w:val="Compact"/>
              <w:jc w:val="left"/>
            </w:pPr>
            <w:r>
              <w:t xml:space="preserve">$195</w:t>
            </w:r>
          </w:p>
        </w:tc>
      </w:tr>
      <w:tr xmlns:wp14="http://schemas.microsoft.com/office/word/2010/wordml" w14:paraId="4DD12ED0" wp14:textId="77777777">
        <w:tc>
          <w:tcPr/>
          <w:p w14:paraId="5F5EB344" wp14:textId="77777777">
            <w:pPr>
              <w:pStyle w:val="Compact"/>
              <w:jc w:val="left"/>
            </w:pPr>
            <w:r>
              <w:t xml:space="preserve">Central cooling &amp; heating —</w:t>
            </w:r>
            <w:r>
              <w:t xml:space="preserve"> </w:t>
            </w:r>
            <w:r>
              <w:rPr>
                <w:bCs/>
                <w:b/>
              </w:rPr>
              <w:t xml:space="preserve">each additional system</w:t>
            </w:r>
          </w:p>
        </w:tc>
        <w:tc>
          <w:tcPr/>
          <w:p w14:paraId="13E4900D" wp14:textId="77777777">
            <w:pPr>
              <w:pStyle w:val="Compact"/>
              <w:jc w:val="left"/>
            </w:pPr>
            <w:r>
              <w:t xml:space="preserve">$175</w:t>
            </w:r>
          </w:p>
        </w:tc>
      </w:tr>
      <w:tr xmlns:wp14="http://schemas.microsoft.com/office/word/2010/wordml" w14:paraId="3EC82989" wp14:textId="77777777">
        <w:tc>
          <w:tcPr/>
          <w:p w14:paraId="04BE5735" wp14:textId="77777777">
            <w:pPr>
              <w:pStyle w:val="Compact"/>
              <w:jc w:val="left"/>
            </w:pPr>
            <w:r>
              <w:t xml:space="preserve">Mini-split system —</w:t>
            </w:r>
            <w:r>
              <w:t xml:space="preserve"> </w:t>
            </w:r>
            <w:r>
              <w:rPr>
                <w:bCs/>
                <w:b/>
              </w:rPr>
              <w:t xml:space="preserve">single zone</w:t>
            </w:r>
          </w:p>
        </w:tc>
        <w:tc>
          <w:tcPr/>
          <w:p w14:paraId="0579A331" wp14:textId="77777777">
            <w:pPr>
              <w:pStyle w:val="Compact"/>
              <w:jc w:val="left"/>
            </w:pPr>
            <w:r>
              <w:t xml:space="preserve">$175</w:t>
            </w:r>
          </w:p>
        </w:tc>
      </w:tr>
      <w:tr xmlns:wp14="http://schemas.microsoft.com/office/word/2010/wordml" w14:paraId="0FA1672C" wp14:textId="77777777">
        <w:tc>
          <w:tcPr/>
          <w:p w14:paraId="26EB829B" wp14:textId="77777777">
            <w:pPr>
              <w:pStyle w:val="Compact"/>
              <w:jc w:val="left"/>
            </w:pPr>
            <w:r>
              <w:t xml:space="preserve">Mini-split system —</w:t>
            </w:r>
            <w:r>
              <w:t xml:space="preserve"> </w:t>
            </w:r>
            <w:r>
              <w:rPr>
                <w:bCs/>
                <w:b/>
              </w:rPr>
              <w:t xml:space="preserve">each additional head</w:t>
            </w:r>
            <w:r>
              <w:t xml:space="preserve"> </w:t>
            </w:r>
            <w:r>
              <w:t xml:space="preserve">(multi-zone)</w:t>
            </w:r>
          </w:p>
        </w:tc>
        <w:tc>
          <w:tcPr/>
          <w:p w14:paraId="3D888C43" wp14:textId="77777777">
            <w:pPr>
              <w:pStyle w:val="Compact"/>
              <w:jc w:val="left"/>
            </w:pPr>
            <w:r>
              <w:t xml:space="preserve">$125</w:t>
            </w:r>
          </w:p>
        </w:tc>
      </w:tr>
    </w:tbl>
    <w:p xmlns:wp14="http://schemas.microsoft.com/office/word/2010/wordml" w14:paraId="642D97EC" wp14:textId="77777777">
      <w:pPr>
        <w:pStyle w:val="BodyText"/>
      </w:pPr>
      <w:r>
        <w:t xml:space="preserve">Membership is annual. You’ll receive an invoice from us each year and can pay online, over the phone, by mail, in person at our office, or directly with your technician at your next scheduled inspection.</w:t>
      </w:r>
    </w:p>
    <w:bookmarkEnd w:id="64"/>
    <w:bookmarkStart w:name="commercial-service-plans" w:id="65"/>
    <w:p xmlns:wp14="http://schemas.microsoft.com/office/word/2010/wordml" w14:paraId="2C8ED6D0" wp14:textId="77777777">
      <w:pPr>
        <w:pStyle w:val="Heading2"/>
      </w:pPr>
      <w:r>
        <w:t xml:space="preserve">Commercial Service Plans</w:t>
      </w:r>
    </w:p>
    <w:p xmlns:wp14="http://schemas.microsoft.com/office/word/2010/wordml" w14:paraId="4F50BD25" wp14:textId="77777777">
      <w:pPr>
        <w:pStyle w:val="FirstParagraph"/>
      </w:pPr>
      <w:r>
        <w:t xml:space="preserve">Light commercial properties (offices, retail, restaurants, small industrial) need a different kind of plan than a single-family home. Multiple rooftop units, different runtime patterns, different occupancy schedules. We build commercial plans around your building.</w:t>
      </w:r>
    </w:p>
    <w:p xmlns:wp14="http://schemas.microsoft.com/office/word/2010/wordml" w14:paraId="40F5D909" wp14:textId="77777777">
      <w:pPr>
        <w:pStyle w:val="BodyText"/>
      </w:pPr>
      <w:r>
        <w:rPr>
          <w:bCs/>
          <w:b/>
        </w:rPr>
        <w:t xml:space="preserve">Call 912-897-2247 to discuss a Commercial Service Plan tailored to your property.</w:t>
      </w:r>
    </w:p>
    <w:bookmarkEnd w:id="65"/>
    <w:bookmarkStart w:name="frequently-asked-questions" w:id="66"/>
    <w:p xmlns:wp14="http://schemas.microsoft.com/office/word/2010/wordml" w14:paraId="62CB7E85" wp14:textId="77777777">
      <w:pPr>
        <w:pStyle w:val="Heading2"/>
      </w:pPr>
      <w:r>
        <w:t xml:space="preserve">Frequently asked questions</w:t>
      </w:r>
    </w:p>
    <w:p xmlns:wp14="http://schemas.microsoft.com/office/word/2010/wordml" w14:paraId="4B0A4238" wp14:textId="77777777">
      <w:pPr>
        <w:pStyle w:val="FirstParagraph"/>
      </w:pPr>
      <w:r>
        <w:rPr>
          <w:bCs/>
          <w:b/>
        </w:rPr>
        <w:t xml:space="preserve">How do I enroll?</w:t>
      </w:r>
      <w:r>
        <w:t xml:space="preserve"> </w:t>
      </w:r>
      <w:r>
        <w:t xml:space="preserve">Use the form below or call 912-897-2247. A CSR will set up your first inspection.</w:t>
      </w:r>
    </w:p>
    <w:p xmlns:wp14="http://schemas.microsoft.com/office/word/2010/wordml" w14:paraId="01395970" wp14:textId="77777777">
      <w:pPr>
        <w:pStyle w:val="BodyText"/>
      </w:pPr>
      <w:r>
        <w:rPr>
          <w:bCs/>
          <w:b/>
        </w:rPr>
        <w:t xml:space="preserve">When are the two inspections scheduled?</w:t>
      </w:r>
      <w:r>
        <w:t xml:space="preserve"> </w:t>
      </w:r>
      <w:r>
        <w:t xml:space="preserve">Spring inspection (AC check) is typically scheduled March–May. Fall inspection (heating check) is typically scheduled September–November. We’ll contact you to schedule each visit at the appropriate time.</w:t>
      </w:r>
    </w:p>
    <w:p xmlns:wp14="http://schemas.microsoft.com/office/word/2010/wordml" w14:paraId="29270267" wp14:textId="77777777">
      <w:pPr>
        <w:pStyle w:val="BodyText"/>
      </w:pPr>
      <w:r>
        <w:rPr>
          <w:bCs/>
          <w:b/>
        </w:rPr>
        <w:t xml:space="preserve">Does the plan auto-renew?</w:t>
      </w:r>
      <w:r>
        <w:t xml:space="preserve"> </w:t>
      </w:r>
      <w:r>
        <w:t xml:space="preserve">Yes, plans renew annually. You’ll receive an invoice each year with multiple payment options. We don’t auto-charge your card.</w:t>
      </w:r>
    </w:p>
    <w:p xmlns:wp14="http://schemas.microsoft.com/office/word/2010/wordml" w14:paraId="142F4038" wp14:textId="77777777">
      <w:pPr>
        <w:pStyle w:val="BodyText"/>
      </w:pPr>
      <w:r>
        <w:rPr>
          <w:bCs/>
          <w:b/>
        </w:rPr>
        <w:t xml:space="preserve">What if I sell my home?</w:t>
      </w:r>
      <w:r>
        <w:t xml:space="preserve"> </w:t>
      </w:r>
      <w:r>
        <w:t xml:space="preserve">Your Premier Service Plan stays with the property and transfers to the new homeowner. The remaining plan term becomes a small selling point at closing.</w:t>
      </w:r>
    </w:p>
    <w:p xmlns:wp14="http://schemas.microsoft.com/office/word/2010/wordml" w14:paraId="0A50284E" wp14:textId="77777777">
      <w:pPr>
        <w:pStyle w:val="BodyText"/>
      </w:pPr>
      <w:r>
        <w:rPr>
          <w:bCs/>
          <w:b/>
        </w:rPr>
        <w:t xml:space="preserve">What if I move within your service area?</w:t>
      </w:r>
      <w:r>
        <w:t xml:space="preserve"> </w:t>
      </w:r>
      <w:r>
        <w:t xml:space="preserve">The plan stays with the previous home because we signed up to maintain that specific equipment. At your new address, you’re welcome to enroll fresh once we’ve performed an initial inspection on the new system.</w:t>
      </w:r>
    </w:p>
    <w:p xmlns:wp14="http://schemas.microsoft.com/office/word/2010/wordml" w14:paraId="0D864877" wp14:textId="77777777">
      <w:pPr>
        <w:pStyle w:val="BodyText"/>
      </w:pPr>
      <w:r>
        <w:rPr>
          <w:bCs/>
          <w:b/>
        </w:rPr>
        <w:t xml:space="preserve">Are filters included?</w:t>
      </w:r>
      <w:r>
        <w:t xml:space="preserve"> </w:t>
      </w:r>
      <w:r>
        <w:t xml:space="preserve">Filters are customer-provided. If you have a filter on hand at the time of the inspection, we’ll change it for you. Premier Service Plan members receive 10% off filters and other accessories purchased through AAction.</w:t>
      </w:r>
    </w:p>
    <w:p xmlns:wp14="http://schemas.microsoft.com/office/word/2010/wordml" w14:paraId="2D42A1BD" wp14:textId="77777777">
      <w:pPr>
        <w:pStyle w:val="BodyText"/>
      </w:pPr>
      <w:r>
        <w:rPr>
          <w:bCs/>
          <w:b/>
        </w:rPr>
        <w:t xml:space="preserve">[CTA: Join Premier Service Plan Today]</w:t>
      </w:r>
    </w:p>
    <w:p xmlns:wp14="http://schemas.microsoft.com/office/word/2010/wordml" w14:paraId="1AEA86C8" wp14:textId="77777777">
      <w:pPr>
        <w:pStyle w:val="BodyText"/>
      </w:pPr>
      <w:r>
        <w:rPr>
          <w:bCs/>
          <w:b/>
        </w:rPr>
        <w:t xml:space="preserve">Have questions before signing up?</w:t>
      </w:r>
      <w:r>
        <w:t xml:space="preserve"> </w:t>
      </w:r>
      <w:r>
        <w:t xml:space="preserve">Call 912-897-2247.</w:t>
      </w:r>
    </w:p>
    <w:p xmlns:wp14="http://schemas.microsoft.com/office/word/2010/wordml" w14:paraId="0D0B940D" wp14:textId="77777777">
      <w:r>
        <w:pict w14:anchorId="47037DB5">
          <v:rect style="width:0;height:1.5pt" o:hr="t" o:hrstd="t" o:hralign="center"/>
        </w:pict>
      </w:r>
    </w:p>
    <w:bookmarkEnd w:id="66"/>
    <w:bookmarkStart w:name="X2188554f0e1632111ea43416c49a6d369e372d0" w:id="80"/>
    <w:p xmlns:wp14="http://schemas.microsoft.com/office/word/2010/wordml" w14:paraId="4624E731" wp14:textId="77777777">
      <w:pPr>
        <w:pStyle w:val="Heading2"/>
      </w:pPr>
      <w:r>
        <w:t xml:space="preserve">Appendix D — Surgical Edit Packs for Specific Pages</w:t>
      </w:r>
    </w:p>
    <w:p xmlns:wp14="http://schemas.microsoft.com/office/word/2010/wordml" w14:paraId="1D31C58B" wp14:textId="77777777">
      <w:pPr>
        <w:pStyle w:val="FirstParagraph"/>
      </w:pPr>
      <w:r>
        <w:t xml:space="preserve">These 13 packs cover surgical edits for pages that need targeted fixes but are otherwise worth preserving for launch. Each pack is the full edit set: replace the</w:t>
      </w:r>
      <w:r>
        <w:t xml:space="preserve"> </w:t>
      </w:r>
      <w:r>
        <w:t xml:space="preserve">“</w:t>
      </w:r>
      <w:r>
        <w:t xml:space="preserve">Current</w:t>
      </w:r>
      <w:r>
        <w:t xml:space="preserve">”</w:t>
      </w:r>
      <w:r>
        <w:t xml:space="preserve"> </w:t>
      </w:r>
      <w:r>
        <w:t xml:space="preserve">copy with the</w:t>
      </w:r>
      <w:r>
        <w:t xml:space="preserve"> </w:t>
      </w:r>
      <w:r>
        <w:t xml:space="preserve">“</w:t>
      </w:r>
      <w:r>
        <w:t xml:space="preserve">Replace with</w:t>
      </w:r>
      <w:r>
        <w:t xml:space="preserve">”</w:t>
      </w:r>
      <w:r>
        <w:t xml:space="preserve"> </w:t>
      </w:r>
      <w:r>
        <w:t xml:space="preserve">copy as written. Some packs are heavy (multiple sections removed, Bryant claims replaced); others are light (broken links and typos only).</w:t>
      </w:r>
    </w:p>
    <w:p xmlns:wp14="http://schemas.microsoft.com/office/word/2010/wordml" w14:paraId="210D8CCC" wp14:textId="77777777">
      <w:pPr>
        <w:pStyle w:val="BodyText"/>
      </w:pPr>
      <w:r>
        <w:rPr>
          <w:bCs/>
          <w:b/>
        </w:rPr>
        <w:t xml:space="preserve">Packs at a glance:</w:t>
      </w:r>
    </w:p>
    <w:tbl>
      <w:tblPr>
        <w:tblStyle w:val="Table"/>
        <w:tblW w:w="5000" w:type="pct"/>
        <w:tblLook w:val="0020" w:firstRow="1" w:lastRow="0" w:firstColumn="0" w:lastColumn="0" w:noHBand="0" w:noVBand="0"/>
        <w:jc w:val="start"/>
      </w:tblPr>
      <w:tblGrid>
        <w:gridCol w:w="2640"/>
        <w:gridCol w:w="2640"/>
        <w:gridCol w:w="2640"/>
      </w:tblGrid>
      <w:tr xmlns:wp14="http://schemas.microsoft.com/office/word/2010/wordml" w14:paraId="54E85F43" wp14:textId="77777777">
        <w:trPr>
          <w:tblHeader w:val="true"/>
        </w:trPr>
        <w:tc>
          <w:tcPr/>
          <w:p w14:paraId="350D2E2B" wp14:textId="77777777">
            <w:pPr>
              <w:pStyle w:val="Compact"/>
              <w:jc w:val="left"/>
            </w:pPr>
            <w:r>
              <w:t xml:space="preserve">Pack</w:t>
            </w:r>
          </w:p>
        </w:tc>
        <w:tc>
          <w:tcPr/>
          <w:p w14:paraId="39806B22" wp14:textId="77777777">
            <w:pPr>
              <w:pStyle w:val="Compact"/>
              <w:jc w:val="left"/>
            </w:pPr>
            <w:r>
              <w:t xml:space="preserve">Page</w:t>
            </w:r>
          </w:p>
        </w:tc>
        <w:tc>
          <w:tcPr/>
          <w:p w14:paraId="5552D6A2" wp14:textId="77777777">
            <w:pPr>
              <w:pStyle w:val="Compact"/>
              <w:jc w:val="left"/>
            </w:pPr>
            <w:r>
              <w:t xml:space="preserve">Pages remaining issues touched</w:t>
            </w:r>
          </w:p>
        </w:tc>
      </w:tr>
      <w:tr xmlns:wp14="http://schemas.microsoft.com/office/word/2010/wordml" w14:paraId="6D43E183" wp14:textId="77777777">
        <w:tc>
          <w:tcPr/>
          <w:p w14:paraId="30CE97CA" wp14:textId="77777777">
            <w:pPr>
              <w:pStyle w:val="Compact"/>
              <w:jc w:val="left"/>
            </w:pPr>
            <w:r>
              <w:t xml:space="preserve">D.1</w:t>
            </w:r>
          </w:p>
        </w:tc>
        <w:tc>
          <w:tcPr/>
          <w:p w14:paraId="61C781B0" wp14:textId="77777777">
            <w:pPr>
              <w:pStyle w:val="Compact"/>
              <w:jc w:val="left"/>
            </w:pPr>
            <w:r>
              <w:t xml:space="preserve">Skidaway Island</w:t>
            </w:r>
          </w:p>
        </w:tc>
        <w:tc>
          <w:tcPr/>
          <w:p w14:paraId="33BCACEA" wp14:textId="77777777">
            <w:pPr>
              <w:pStyle w:val="Compact"/>
              <w:jc w:val="left"/>
            </w:pPr>
            <w:r>
              <w:t xml:space="preserve">Bryant, NATE, marine HVAC, solar, energy audit, 24/7, broken link</w:t>
            </w:r>
          </w:p>
        </w:tc>
      </w:tr>
      <w:tr xmlns:wp14="http://schemas.microsoft.com/office/word/2010/wordml" w14:paraId="46190394" wp14:textId="77777777">
        <w:tc>
          <w:tcPr/>
          <w:p w14:paraId="4BE5A642" wp14:textId="77777777">
            <w:pPr>
              <w:pStyle w:val="Compact"/>
              <w:jc w:val="left"/>
            </w:pPr>
            <w:r>
              <w:t xml:space="preserve">D.2</w:t>
            </w:r>
          </w:p>
        </w:tc>
        <w:tc>
          <w:tcPr/>
          <w:p w14:paraId="33FE1909" wp14:textId="77777777">
            <w:pPr>
              <w:pStyle w:val="Compact"/>
              <w:jc w:val="left"/>
            </w:pPr>
            <w:r>
              <w:t xml:space="preserve">Wilmington Island</w:t>
            </w:r>
          </w:p>
        </w:tc>
        <w:tc>
          <w:tcPr/>
          <w:p w14:paraId="1A0518A7" wp14:textId="77777777">
            <w:pPr>
              <w:pStyle w:val="Compact"/>
              <w:jc w:val="left"/>
            </w:pPr>
            <w:r>
              <w:t xml:space="preserve">Bryant, NATE, 24/7/365, solar, broken link</w:t>
            </w:r>
          </w:p>
        </w:tc>
      </w:tr>
      <w:tr xmlns:wp14="http://schemas.microsoft.com/office/word/2010/wordml" w14:paraId="64726A87" wp14:textId="77777777">
        <w:tc>
          <w:tcPr/>
          <w:p w14:paraId="74782DE0" wp14:textId="77777777">
            <w:pPr>
              <w:pStyle w:val="Compact"/>
              <w:jc w:val="left"/>
            </w:pPr>
            <w:r>
              <w:t xml:space="preserve">D.3</w:t>
            </w:r>
          </w:p>
        </w:tc>
        <w:tc>
          <w:tcPr/>
          <w:p w14:paraId="735AC7FF" wp14:textId="77777777">
            <w:pPr>
              <w:pStyle w:val="Compact"/>
              <w:jc w:val="left"/>
            </w:pPr>
            <w:r>
              <w:t xml:space="preserve">Whitemarsh Island</w:t>
            </w:r>
          </w:p>
        </w:tc>
        <w:tc>
          <w:tcPr/>
          <w:p w14:paraId="660F32D5" wp14:textId="77777777">
            <w:pPr>
              <w:pStyle w:val="Compact"/>
              <w:jc w:val="left"/>
            </w:pPr>
            <w:r>
              <w:t xml:space="preserve">Bryant, NATE, 24/7, SC-geography error, energy audit, solar, outbound link</w:t>
            </w:r>
          </w:p>
        </w:tc>
      </w:tr>
      <w:tr xmlns:wp14="http://schemas.microsoft.com/office/word/2010/wordml" w14:paraId="3D171200" wp14:textId="77777777">
        <w:tc>
          <w:tcPr/>
          <w:p w14:paraId="1C2A518C" wp14:textId="77777777">
            <w:pPr>
              <w:pStyle w:val="Compact"/>
              <w:jc w:val="left"/>
            </w:pPr>
            <w:r>
              <w:t xml:space="preserve">D.4</w:t>
            </w:r>
          </w:p>
        </w:tc>
        <w:tc>
          <w:tcPr/>
          <w:p w14:paraId="73676CCB" wp14:textId="77777777">
            <w:pPr>
              <w:pStyle w:val="Compact"/>
              <w:jc w:val="left"/>
            </w:pPr>
            <w:r>
              <w:t xml:space="preserve">Bloomingdale</w:t>
            </w:r>
          </w:p>
        </w:tc>
        <w:tc>
          <w:tcPr/>
          <w:p w14:paraId="1C8D2F85" wp14:textId="77777777">
            <w:pPr>
              <w:pStyle w:val="Compact"/>
              <w:jc w:val="left"/>
            </w:pPr>
            <w:r>
              <w:t xml:space="preserve">NATE (×2), 24/7, solar section, outbound link, broken link</w:t>
            </w:r>
          </w:p>
        </w:tc>
      </w:tr>
      <w:tr xmlns:wp14="http://schemas.microsoft.com/office/word/2010/wordml" w14:paraId="53A14861" wp14:textId="77777777">
        <w:tc>
          <w:tcPr/>
          <w:p w14:paraId="438E3873" wp14:textId="77777777">
            <w:pPr>
              <w:pStyle w:val="Compact"/>
              <w:jc w:val="left"/>
            </w:pPr>
            <w:r>
              <w:t xml:space="preserve">D.5</w:t>
            </w:r>
          </w:p>
        </w:tc>
        <w:tc>
          <w:tcPr/>
          <w:p w14:paraId="1703C9A1" wp14:textId="77777777">
            <w:pPr>
              <w:pStyle w:val="Compact"/>
              <w:jc w:val="left"/>
            </w:pPr>
            <w:r>
              <w:t xml:space="preserve">Richmond Hill</w:t>
            </w:r>
          </w:p>
        </w:tc>
        <w:tc>
          <w:tcPr/>
          <w:p w14:paraId="1ABA6DDD" wp14:textId="77777777">
            <w:pPr>
              <w:pStyle w:val="Compact"/>
              <w:jc w:val="left"/>
            </w:pPr>
            <w:r>
              <w:t xml:space="preserve">24/7 (×3+), NATE, energy audit, solar section</w:t>
            </w:r>
          </w:p>
        </w:tc>
      </w:tr>
      <w:tr xmlns:wp14="http://schemas.microsoft.com/office/word/2010/wordml" w14:paraId="1A889031" wp14:textId="77777777">
        <w:tc>
          <w:tcPr/>
          <w:p w14:paraId="2E416096" wp14:textId="77777777">
            <w:pPr>
              <w:pStyle w:val="Compact"/>
              <w:jc w:val="left"/>
            </w:pPr>
            <w:r>
              <w:t xml:space="preserve">D.6</w:t>
            </w:r>
          </w:p>
        </w:tc>
        <w:tc>
          <w:tcPr/>
          <w:p w14:paraId="503E5E54" wp14:textId="77777777">
            <w:pPr>
              <w:pStyle w:val="Compact"/>
              <w:jc w:val="left"/>
            </w:pPr>
            <w:r>
              <w:t xml:space="preserve">Rincon</w:t>
            </w:r>
          </w:p>
        </w:tc>
        <w:tc>
          <w:tcPr/>
          <w:p w14:paraId="49F35815" wp14:textId="77777777">
            <w:pPr>
              <w:pStyle w:val="Compact"/>
              <w:jc w:val="left"/>
            </w:pPr>
            <w:r>
              <w:t xml:space="preserve">“</w:t>
            </w:r>
            <w:r>
              <w:t xml:space="preserve">24 hours a day</w:t>
            </w:r>
            <w:r>
              <w:t xml:space="preserve">”</w:t>
            </w:r>
            <w:r>
              <w:t xml:space="preserve"> </w:t>
            </w:r>
            <w:r>
              <w:t xml:space="preserve">variant, NATE, solar section, energy audit, outbound link, broken link</w:t>
            </w:r>
          </w:p>
        </w:tc>
      </w:tr>
      <w:tr xmlns:wp14="http://schemas.microsoft.com/office/word/2010/wordml" w14:paraId="2F4120C6" wp14:textId="77777777">
        <w:tc>
          <w:tcPr/>
          <w:p w14:paraId="08E22493" wp14:textId="77777777">
            <w:pPr>
              <w:pStyle w:val="Compact"/>
              <w:jc w:val="left"/>
            </w:pPr>
            <w:r>
              <w:t xml:space="preserve">D.7</w:t>
            </w:r>
          </w:p>
        </w:tc>
        <w:tc>
          <w:tcPr/>
          <w:p w14:paraId="6C0379F2" wp14:textId="77777777">
            <w:pPr>
              <w:pStyle w:val="Compact"/>
              <w:jc w:val="left"/>
            </w:pPr>
            <w:r>
              <w:t xml:space="preserve">Hilton Head</w:t>
            </w:r>
          </w:p>
        </w:tc>
        <w:tc>
          <w:tcPr/>
          <w:p w14:paraId="799775D2" wp14:textId="77777777">
            <w:pPr>
              <w:pStyle w:val="Compact"/>
              <w:jc w:val="left"/>
            </w:pPr>
            <w:r>
              <w:t xml:space="preserve">broken link, outbound link (light edits — page is well-written)</w:t>
            </w:r>
          </w:p>
        </w:tc>
      </w:tr>
      <w:tr xmlns:wp14="http://schemas.microsoft.com/office/word/2010/wordml" w14:paraId="2FD88031" wp14:textId="77777777">
        <w:tc>
          <w:tcPr/>
          <w:p w14:paraId="35FCE98F" wp14:textId="77777777">
            <w:pPr>
              <w:pStyle w:val="Compact"/>
              <w:jc w:val="left"/>
            </w:pPr>
            <w:r>
              <w:t xml:space="preserve">D.8</w:t>
            </w:r>
          </w:p>
        </w:tc>
        <w:tc>
          <w:tcPr/>
          <w:p w14:paraId="706F49AC" wp14:textId="77777777">
            <w:pPr>
              <w:pStyle w:val="Compact"/>
              <w:jc w:val="left"/>
            </w:pPr>
            <w:r>
              <w:t xml:space="preserve">Bluffton</w:t>
            </w:r>
          </w:p>
        </w:tc>
        <w:tc>
          <w:tcPr/>
          <w:p w14:paraId="1996F338" wp14:textId="77777777">
            <w:pPr>
              <w:pStyle w:val="Compact"/>
              <w:jc w:val="left"/>
            </w:pPr>
            <w:r>
              <w:t xml:space="preserve">typo (double negative), broken link, outbound link</w:t>
            </w:r>
          </w:p>
        </w:tc>
      </w:tr>
      <w:tr xmlns:wp14="http://schemas.microsoft.com/office/word/2010/wordml" w14:paraId="2761C68B" wp14:textId="77777777">
        <w:tc>
          <w:tcPr/>
          <w:p w14:paraId="322138A4" wp14:textId="77777777">
            <w:pPr>
              <w:pStyle w:val="Compact"/>
              <w:jc w:val="left"/>
            </w:pPr>
            <w:r>
              <w:t xml:space="preserve">D.9</w:t>
            </w:r>
          </w:p>
        </w:tc>
        <w:tc>
          <w:tcPr/>
          <w:p w14:paraId="0FEE5D57" wp14:textId="77777777">
            <w:pPr>
              <w:pStyle w:val="Compact"/>
              <w:jc w:val="left"/>
            </w:pPr>
            <w:r>
              <w:t xml:space="preserve">Tybee Island</w:t>
            </w:r>
          </w:p>
        </w:tc>
        <w:tc>
          <w:tcPr/>
          <w:p w14:paraId="2AABEA76" wp14:textId="77777777">
            <w:pPr>
              <w:pStyle w:val="Compact"/>
              <w:jc w:val="left"/>
            </w:pPr>
            <w:r>
              <w:t xml:space="preserve">typos (×2), broken link, outbound link</w:t>
            </w:r>
          </w:p>
        </w:tc>
      </w:tr>
      <w:tr xmlns:wp14="http://schemas.microsoft.com/office/word/2010/wordml" w14:paraId="5E1C3728" wp14:textId="77777777">
        <w:tc>
          <w:tcPr/>
          <w:p w14:paraId="088E2B6F" wp14:textId="77777777">
            <w:pPr>
              <w:pStyle w:val="Compact"/>
              <w:jc w:val="left"/>
            </w:pPr>
            <w:r>
              <w:t xml:space="preserve">D.10</w:t>
            </w:r>
          </w:p>
        </w:tc>
        <w:tc>
          <w:tcPr/>
          <w:p w14:paraId="61ADA0B6" wp14:textId="77777777">
            <w:pPr>
              <w:pStyle w:val="Compact"/>
              <w:jc w:val="left"/>
            </w:pPr>
            <w:r>
              <w:t xml:space="preserve">Commercial HVAC</w:t>
            </w:r>
          </w:p>
        </w:tc>
        <w:tc>
          <w:tcPr/>
          <w:p w14:paraId="54787AA3" wp14:textId="77777777">
            <w:pPr>
              <w:pStyle w:val="Compact"/>
              <w:jc w:val="left"/>
            </w:pPr>
            <w:r>
              <w:t xml:space="preserve">2 broken links (light edits)</w:t>
            </w:r>
          </w:p>
        </w:tc>
      </w:tr>
      <w:tr xmlns:wp14="http://schemas.microsoft.com/office/word/2010/wordml" w14:paraId="4E0F7DAA" wp14:textId="77777777">
        <w:tc>
          <w:tcPr/>
          <w:p w14:paraId="68412D4B" wp14:textId="77777777">
            <w:pPr>
              <w:pStyle w:val="Compact"/>
              <w:jc w:val="left"/>
            </w:pPr>
            <w:r>
              <w:t xml:space="preserve">D.11</w:t>
            </w:r>
          </w:p>
        </w:tc>
        <w:tc>
          <w:tcPr/>
          <w:p w14:paraId="25E97B6E" wp14:textId="77777777">
            <w:pPr>
              <w:pStyle w:val="Compact"/>
              <w:jc w:val="left"/>
            </w:pPr>
            <w:r>
              <w:t xml:space="preserve">Ductless Mini-Split AC</w:t>
            </w:r>
          </w:p>
        </w:tc>
        <w:tc>
          <w:tcPr/>
          <w:p w14:paraId="1F367236" wp14:textId="77777777">
            <w:pPr>
              <w:pStyle w:val="Compact"/>
              <w:jc w:val="left"/>
            </w:pPr>
            <w:r>
              <w:t xml:space="preserve">broken links (×3), brand-list simplification</w:t>
            </w:r>
          </w:p>
        </w:tc>
      </w:tr>
      <w:tr xmlns:wp14="http://schemas.microsoft.com/office/word/2010/wordml" w14:paraId="1100BEE4" wp14:textId="77777777">
        <w:tc>
          <w:tcPr/>
          <w:p w14:paraId="550080AF" wp14:textId="77777777">
            <w:pPr>
              <w:pStyle w:val="Compact"/>
              <w:jc w:val="left"/>
            </w:pPr>
            <w:r>
              <w:t xml:space="preserve">D.12</w:t>
            </w:r>
          </w:p>
        </w:tc>
        <w:tc>
          <w:tcPr/>
          <w:p w14:paraId="6D0CFDC0" wp14:textId="77777777">
            <w:pPr>
              <w:pStyle w:val="Compact"/>
              <w:jc w:val="left"/>
            </w:pPr>
            <w:r>
              <w:t xml:space="preserve">Energy Efficiency</w:t>
            </w:r>
          </w:p>
        </w:tc>
        <w:tc>
          <w:tcPr/>
          <w:p w14:paraId="76A4EBB9" wp14:textId="77777777">
            <w:pPr>
              <w:pStyle w:val="Compact"/>
              <w:jc w:val="left"/>
            </w:pPr>
            <w:r>
              <w:t xml:space="preserve">energy audit references, false service section removal —</w:t>
            </w:r>
            <w:r>
              <w:t xml:space="preserve"> </w:t>
            </w:r>
            <w:r>
              <w:rPr>
                <w:bCs/>
                <w:b/>
              </w:rPr>
              <w:t xml:space="preserve">marked for full rewrite in Part 2A</w:t>
            </w:r>
          </w:p>
        </w:tc>
      </w:tr>
      <w:tr xmlns:wp14="http://schemas.microsoft.com/office/word/2010/wordml" w14:paraId="5B23B1D1" wp14:textId="77777777">
        <w:tc>
          <w:tcPr/>
          <w:p w14:paraId="68AA1950" wp14:textId="77777777">
            <w:pPr>
              <w:pStyle w:val="Compact"/>
              <w:jc w:val="left"/>
            </w:pPr>
            <w:r>
              <w:t xml:space="preserve">D.13</w:t>
            </w:r>
          </w:p>
        </w:tc>
        <w:tc>
          <w:tcPr/>
          <w:p w14:paraId="1DD6CBB5" wp14:textId="77777777">
            <w:pPr>
              <w:pStyle w:val="Compact"/>
              <w:jc w:val="left"/>
            </w:pPr>
            <w:r>
              <w:t xml:space="preserve">Whole-Home Humidifier</w:t>
            </w:r>
          </w:p>
        </w:tc>
        <w:tc>
          <w:tcPr/>
          <w:p w14:paraId="586EA201" wp14:textId="77777777">
            <w:pPr>
              <w:pStyle w:val="Compact"/>
              <w:jc w:val="left"/>
            </w:pPr>
            <w:r>
              <w:t xml:space="preserve">N.A.T.E. (×2), 24/7, 5 broken internal links</w:t>
            </w:r>
          </w:p>
        </w:tc>
      </w:tr>
    </w:tbl>
    <w:p xmlns:wp14="http://schemas.microsoft.com/office/word/2010/wordml" w14:paraId="36496DC3" wp14:textId="77777777">
      <w:pPr>
        <w:pStyle w:val="BodyText"/>
      </w:pPr>
      <w:r>
        <w:t xml:space="preserve">After all packs are applied, no Bryant, NATE, marine HVAC, solar, or energy audit claims should remain on any of these pages.</w:t>
      </w:r>
    </w:p>
    <w:bookmarkStart w:name="appendix-d.1-skidaway-island-page" w:id="67"/>
    <w:p xmlns:wp14="http://schemas.microsoft.com/office/word/2010/wordml" w14:paraId="45E138B4" wp14:textId="77777777">
      <w:pPr>
        <w:pStyle w:val="Heading3"/>
      </w:pPr>
      <w:r>
        <w:t xml:space="preserve">Appendix D.1 — Skidaway Island page</w:t>
      </w:r>
    </w:p>
    <w:p xmlns:wp14="http://schemas.microsoft.com/office/word/2010/wordml" w14:paraId="1519FE3C" wp14:textId="77777777">
      <w:pPr>
        <w:pStyle w:val="FirstParagraph"/>
      </w:pPr>
      <w:r>
        <w:rPr>
          <w:bCs/>
          <w:b/>
        </w:rPr>
        <w:t xml:space="preserve">Edit 1 — H2 #1 (intro), NATE removal</w:t>
      </w:r>
    </w:p>
    <w:p xmlns:wp14="http://schemas.microsoft.com/office/word/2010/wordml" w14:paraId="378CB2B0" wp14:textId="77777777">
      <w:pPr>
        <w:pStyle w:val="BodyText"/>
      </w:pPr>
      <w:r>
        <w:t xml:space="preserve">Current:</w:t>
      </w:r>
      <w:r>
        <w:t xml:space="preserve"> </w:t>
      </w:r>
      <w:r>
        <w:t xml:space="preserve">&gt; Our NATE-certified technicians bring excellence to every job they perform.</w:t>
      </w:r>
    </w:p>
    <w:p xmlns:wp14="http://schemas.microsoft.com/office/word/2010/wordml" w14:paraId="6779346C" wp14:textId="77777777">
      <w:pPr>
        <w:pStyle w:val="BodyText"/>
      </w:pPr>
      <w:r>
        <w:t xml:space="preserve">Replace with:</w:t>
      </w:r>
      <w:r>
        <w:t xml:space="preserve"> </w:t>
      </w:r>
      <w:r>
        <w:t xml:space="preserve">&gt; Our factory-trained, manufacturer-certified technicians bring expertise to every job they perform.</w:t>
      </w:r>
    </w:p>
    <w:p xmlns:wp14="http://schemas.microsoft.com/office/word/2010/wordml" w14:paraId="1F52A555" wp14:textId="77777777">
      <w:pPr>
        <w:pStyle w:val="BodyText"/>
      </w:pPr>
      <w:r>
        <w:rPr>
          <w:bCs/>
          <w:b/>
        </w:rPr>
        <w:t xml:space="preserve">Edit 2 — H2 #1 (intro), Bryant exclusivity claim</w:t>
      </w:r>
    </w:p>
    <w:p xmlns:wp14="http://schemas.microsoft.com/office/word/2010/wordml" w14:paraId="43E4FD4B" wp14:textId="77777777">
      <w:pPr>
        <w:pStyle w:val="BodyText"/>
      </w:pPr>
      <w:r>
        <w:t xml:space="preserve">Current:</w:t>
      </w:r>
      <w:r>
        <w:t xml:space="preserve"> </w:t>
      </w:r>
      <w:r>
        <w:t xml:space="preserve">&gt; While we’ll happily service or repair any heating or cooling system currently installed in your home, when it comes to new installation and replacement service we exclusively offer Bryant products. Bryant has, over the past century and more, proven that their own commitment to excellence is on par with our own.</w:t>
      </w:r>
    </w:p>
    <w:p xmlns:wp14="http://schemas.microsoft.com/office/word/2010/wordml" w14:paraId="5952B12E" wp14:textId="77777777">
      <w:pPr>
        <w:pStyle w:val="BodyText"/>
      </w:pPr>
      <w:r>
        <w:t xml:space="preserve">Replace with:</w:t>
      </w:r>
      <w:r>
        <w:t xml:space="preserve"> </w:t>
      </w:r>
      <w:r>
        <w:t xml:space="preserve">&gt; While we’ll happily service or repair any heating or cooling system currently installed in your home, when it comes to new installation and replacement we proudly install American Standard equipment as a Platinum Customer Care Dealer. American Standard furnaces and air handlers are manufactured in Vidalia, Georgia — roughly 80 miles from Savannah — and represent the top tier in residential HVAC.</w:t>
      </w:r>
    </w:p>
    <w:p xmlns:wp14="http://schemas.microsoft.com/office/word/2010/wordml" w14:paraId="55851B9C" wp14:textId="77777777">
      <w:pPr>
        <w:pStyle w:val="BodyText"/>
      </w:pPr>
      <w:r>
        <w:rPr>
          <w:bCs/>
          <w:b/>
        </w:rPr>
        <w:t xml:space="preserve">Edit 3 — H2 #1 (intro), broken</w:t>
      </w:r>
      <w:r>
        <w:rPr>
          <w:bCs/>
          <w:b/>
        </w:rPr>
        <w:t xml:space="preserve"> </w:t>
      </w:r>
      <w:r>
        <w:rPr>
          <w:rStyle w:val="VerbatimChar"/>
          <w:bCs/>
          <w:b/>
        </w:rPr>
        <w:t xml:space="preserve">/savannah/</w:t>
      </w:r>
      <w:r>
        <w:rPr>
          <w:bCs/>
          <w:b/>
        </w:rPr>
        <w:t xml:space="preserve"> </w:t>
      </w:r>
      <w:r>
        <w:rPr>
          <w:bCs/>
          <w:b/>
        </w:rPr>
        <w:t xml:space="preserve">link</w:t>
      </w:r>
    </w:p>
    <w:p xmlns:wp14="http://schemas.microsoft.com/office/word/2010/wordml" w14:paraId="339D092D" wp14:textId="77777777">
      <w:pPr>
        <w:pStyle w:val="BodyText"/>
      </w:pPr>
      <w:r>
        <w:t xml:space="preserve">Current link target on</w:t>
      </w:r>
      <w:r>
        <w:t xml:space="preserve"> </w:t>
      </w:r>
      <w:r>
        <w:t xml:space="preserve">“</w:t>
      </w:r>
      <w:r>
        <w:t xml:space="preserve">Contact our team today</w:t>
      </w:r>
      <w:r>
        <w:t xml:space="preserve">”</w:t>
      </w:r>
      <w:r>
        <w:t xml:space="preserve">:</w:t>
      </w:r>
      <w:r>
        <w:t xml:space="preserve"> </w:t>
      </w:r>
      <w:r>
        <w:t xml:space="preserve">&gt;</w:t>
      </w:r>
      <w:r>
        <w:t xml:space="preserve"> </w:t>
      </w:r>
      <w:r>
        <w:rPr>
          <w:rStyle w:val="VerbatimChar"/>
        </w:rPr>
        <w:t xml:space="preserve">https://aactionair.tempurl.host/contact/</w:t>
      </w:r>
    </w:p>
    <w:p xmlns:wp14="http://schemas.microsoft.com/office/word/2010/wordml" w14:paraId="67AB4BBA" wp14:textId="77777777">
      <w:pPr>
        <w:pStyle w:val="BodyText"/>
      </w:pPr>
      <w:r>
        <w:t xml:space="preserve">Fix: Repath to</w:t>
      </w:r>
      <w:r>
        <w:t xml:space="preserve"> </w:t>
      </w:r>
      <w:r>
        <w:rPr>
          <w:rStyle w:val="VerbatimChar"/>
        </w:rPr>
        <w:t xml:space="preserve">https://aactionair.tempurl.host/savannah/contact/</w:t>
      </w:r>
      <w:r>
        <w:t xml:space="preserve">.</w:t>
      </w:r>
    </w:p>
    <w:p xmlns:wp14="http://schemas.microsoft.com/office/word/2010/wordml" w14:paraId="57C180A4" wp14:textId="77777777">
      <w:pPr>
        <w:pStyle w:val="BodyText"/>
      </w:pPr>
      <w:r>
        <w:rPr>
          <w:bCs/>
          <w:b/>
        </w:rPr>
        <w:t xml:space="preserve">Edit 4 — H2 #2 (Heating), Bryant product list</w:t>
      </w:r>
    </w:p>
    <w:p xmlns:wp14="http://schemas.microsoft.com/office/word/2010/wordml" w14:paraId="32144EBC" wp14:textId="77777777">
      <w:pPr>
        <w:pStyle w:val="BodyText"/>
      </w:pPr>
      <w:r>
        <w:t xml:space="preserve">Current:</w:t>
      </w:r>
      <w:r>
        <w:t xml:space="preserve"> </w:t>
      </w:r>
      <w:r>
        <w:t xml:space="preserve">&gt; We are proud to offer Bryant gas furnaces, heat pumps, and dual fuel systems for installation in your home, and our maintenance and repair service will keep your home heating system operating efficiently and effectively.</w:t>
      </w:r>
    </w:p>
    <w:p xmlns:wp14="http://schemas.microsoft.com/office/word/2010/wordml" w14:paraId="4DF43152" wp14:textId="77777777">
      <w:pPr>
        <w:pStyle w:val="BodyText"/>
      </w:pPr>
      <w:r>
        <w:t xml:space="preserve">Replace with:</w:t>
      </w:r>
      <w:r>
        <w:t xml:space="preserve"> </w:t>
      </w:r>
      <w:r>
        <w:t xml:space="preserve">&gt; We install American Standard heat pumps, gas furnaces, and dual fuel hybrid systems — built for the way Coastal Georgia homes actually run. Our maintenance and repair service keeps your heating system operating efficiently and reliably year-round.</w:t>
      </w:r>
    </w:p>
    <w:p xmlns:wp14="http://schemas.microsoft.com/office/word/2010/wordml" w14:paraId="15218005" wp14:textId="77777777">
      <w:pPr>
        <w:pStyle w:val="BodyText"/>
      </w:pPr>
      <w:r>
        <w:rPr>
          <w:bCs/>
          <w:b/>
        </w:rPr>
        <w:t xml:space="preserve">Edit 5 — H2 #3 (Geothermal), external link removal</w:t>
      </w:r>
    </w:p>
    <w:p xmlns:wp14="http://schemas.microsoft.com/office/word/2010/wordml" w14:paraId="1CC2B293" wp14:textId="77777777">
      <w:pPr>
        <w:pStyle w:val="BodyText"/>
      </w:pPr>
      <w:r>
        <w:t xml:space="preserve">The phrase</w:t>
      </w:r>
      <w:r>
        <w:t xml:space="preserve"> </w:t>
      </w:r>
      <w:r>
        <w:t xml:space="preserve">“</w:t>
      </w:r>
      <w:r>
        <w:t xml:space="preserve">Skidaway Island</w:t>
      </w:r>
      <w:r>
        <w:t xml:space="preserve">”</w:t>
      </w:r>
      <w:r>
        <w:t xml:space="preserve"> </w:t>
      </w:r>
      <w:r>
        <w:t xml:space="preserve">in the geothermal section is currently a hyperlink to</w:t>
      </w:r>
      <w:r>
        <w:t xml:space="preserve"> </w:t>
      </w:r>
      <w:r>
        <w:rPr>
          <w:rStyle w:val="VerbatimChar"/>
        </w:rPr>
        <w:t xml:space="preserve">gastateparks.org/SkidawayIsland</w:t>
      </w:r>
      <w:r>
        <w:t xml:space="preserve">. Remove the outbound link; keep</w:t>
      </w:r>
      <w:r>
        <w:t xml:space="preserve"> </w:t>
      </w:r>
      <w:r>
        <w:t xml:space="preserve">“</w:t>
      </w:r>
      <w:r>
        <w:t xml:space="preserve">Skidaway Island</w:t>
      </w:r>
      <w:r>
        <w:t xml:space="preserve">”</w:t>
      </w:r>
      <w:r>
        <w:t xml:space="preserve"> </w:t>
      </w:r>
      <w:r>
        <w:t xml:space="preserve">as plain text. No other copy change in this section.</w:t>
      </w:r>
    </w:p>
    <w:p xmlns:wp14="http://schemas.microsoft.com/office/word/2010/wordml" w14:paraId="4D61D014" wp14:textId="77777777">
      <w:pPr>
        <w:pStyle w:val="BodyText"/>
      </w:pPr>
      <w:r>
        <w:rPr>
          <w:bCs/>
          <w:b/>
        </w:rPr>
        <w:t xml:space="preserve">Edit 6 — H2 #4:</w:t>
      </w:r>
      <w:r>
        <w:rPr>
          <w:bCs/>
          <w:b/>
        </w:rPr>
        <w:t xml:space="preserve"> </w:t>
      </w:r>
      <w:r>
        <w:rPr>
          <w:bCs/>
          <w:b/>
        </w:rPr>
        <w:t xml:space="preserve">“</w:t>
      </w:r>
      <w:r>
        <w:rPr>
          <w:bCs/>
          <w:b/>
        </w:rPr>
        <w:t xml:space="preserve">We Provide Marine HVAC Service</w:t>
      </w:r>
      <w:r>
        <w:rPr>
          <w:bCs/>
          <w:b/>
        </w:rPr>
        <w:t xml:space="preserve">”</w:t>
      </w:r>
    </w:p>
    <w:p xmlns:wp14="http://schemas.microsoft.com/office/word/2010/wordml" w14:paraId="6727B37A" wp14:textId="77777777">
      <w:pPr>
        <w:pStyle w:val="BodyText"/>
      </w:pPr>
      <w:r>
        <w:rPr>
          <w:bCs/>
          <w:b/>
        </w:rPr>
        <w:t xml:space="preserve">REMOVE ENTIRE SECTION.</w:t>
      </w:r>
      <w:r>
        <w:t xml:space="preserve"> </w:t>
      </w:r>
      <w:r>
        <w:t xml:space="preserve">No replacement.</w:t>
      </w:r>
    </w:p>
    <w:p xmlns:wp14="http://schemas.microsoft.com/office/word/2010/wordml" w14:paraId="65E1D577" wp14:textId="77777777">
      <w:pPr>
        <w:pStyle w:val="BodyText"/>
      </w:pPr>
      <w:r>
        <w:rPr>
          <w:bCs/>
          <w:b/>
        </w:rPr>
        <w:t xml:space="preserve">Edit 7 — H2 #6 (AC Repair), 24/7 claim</w:t>
      </w:r>
    </w:p>
    <w:p xmlns:wp14="http://schemas.microsoft.com/office/word/2010/wordml" w14:paraId="04A3A449" wp14:textId="77777777">
      <w:pPr>
        <w:pStyle w:val="BodyText"/>
      </w:pPr>
      <w:r>
        <w:t xml:space="preserve">Current:</w:t>
      </w:r>
      <w:r>
        <w:t xml:space="preserve"> </w:t>
      </w:r>
      <w:r>
        <w:t xml:space="preserve">&gt; We know how important it is for you to stay comfortable in your home. That’s why we’re available 24/7 for emergency air conditioning repair for those times when your AC breaks down in the middle of the night.</w:t>
      </w:r>
    </w:p>
    <w:p xmlns:wp14="http://schemas.microsoft.com/office/word/2010/wordml" w14:paraId="19537E01" wp14:textId="77777777">
      <w:pPr>
        <w:pStyle w:val="BodyText"/>
      </w:pPr>
      <w:r>
        <w:t xml:space="preserve">Replace with:</w:t>
      </w:r>
      <w:r>
        <w:t xml:space="preserve"> </w:t>
      </w:r>
      <w:r>
        <w:t xml:space="preserve">&gt; We know how important it is for you to stay comfortable in your home. That’s why our phones are answered live from 8 a.m. to 10 p.m., seven days a week, and after-hours messages are returned first thing the next morning. Premier Service Plan members receive priority callback on after-hours voicemails.</w:t>
      </w:r>
    </w:p>
    <w:p xmlns:wp14="http://schemas.microsoft.com/office/word/2010/wordml" w14:paraId="711401C0" wp14:textId="77777777">
      <w:pPr>
        <w:pStyle w:val="BodyText"/>
      </w:pPr>
      <w:r>
        <w:rPr>
          <w:bCs/>
          <w:b/>
        </w:rPr>
        <w:t xml:space="preserve">Edit 8 — H2 #9 (Energy Efficiency), audit + solar references</w:t>
      </w:r>
    </w:p>
    <w:p xmlns:wp14="http://schemas.microsoft.com/office/word/2010/wordml" w14:paraId="1983D4A1" wp14:textId="77777777">
      <w:pPr>
        <w:pStyle w:val="BodyText"/>
      </w:pPr>
      <w:r>
        <w:t xml:space="preserve">Current:</w:t>
      </w:r>
      <w:r>
        <w:t xml:space="preserve"> </w:t>
      </w:r>
      <w:r>
        <w:t xml:space="preserve">&gt; There are plenty of factors to keep in mind when considering your home’s energy efficiency. In fact, much of the energy efficiency of your home is a consequence of the way it was constructed as well as its location on your property in relation to the sun. But there are some actions you can take. For example, you can consider a professional energy audit so that you can figure out exactly what parts of your home are losing the most energy. You may also want to consider a solar heating and cooling system so you can get more of your home’s energy from a renewable resource. We will advise you every step of the way.</w:t>
      </w:r>
    </w:p>
    <w:p xmlns:wp14="http://schemas.microsoft.com/office/word/2010/wordml" w14:paraId="3799CF53" wp14:textId="77777777">
      <w:pPr>
        <w:pStyle w:val="BodyText"/>
      </w:pPr>
      <w:r>
        <w:t xml:space="preserve">Replace with:</w:t>
      </w:r>
      <w:r>
        <w:t xml:space="preserve"> </w:t>
      </w:r>
      <w:r>
        <w:t xml:space="preserve">&gt; Your home’s energy efficiency depends on several factors: the equipment you’ve installed, how it’s sized for your home, the condition of your ductwork, and the building envelope itself. We can help you assess the HVAC side of that picture — equipment efficiency ratings, system sizing, duct sealing, and zoning options that can meaningfully reduce your energy use. For a whole-home energy audit, your local utility may offer one or refer you to a qualified provider.</w:t>
      </w:r>
    </w:p>
    <w:p xmlns:wp14="http://schemas.microsoft.com/office/word/2010/wordml" w14:paraId="0E64A29D" wp14:textId="77777777">
      <w:pPr>
        <w:pStyle w:val="BodyText"/>
      </w:pPr>
      <w:r>
        <w:rPr>
          <w:bCs/>
          <w:b/>
        </w:rPr>
        <w:t xml:space="preserve">Edit 9 — H2 #10:</w:t>
      </w:r>
      <w:r>
        <w:rPr>
          <w:bCs/>
          <w:b/>
        </w:rPr>
        <w:t xml:space="preserve"> </w:t>
      </w:r>
      <w:r>
        <w:rPr>
          <w:bCs/>
          <w:b/>
        </w:rPr>
        <w:t xml:space="preserve">“</w:t>
      </w:r>
      <w:r>
        <w:rPr>
          <w:bCs/>
          <w:b/>
        </w:rPr>
        <w:t xml:space="preserve">Take Advantage of Solar Energy with a Solar Air Conditioner</w:t>
      </w:r>
      <w:r>
        <w:rPr>
          <w:bCs/>
          <w:b/>
        </w:rPr>
        <w:t xml:space="preserve">”</w:t>
      </w:r>
    </w:p>
    <w:p xmlns:wp14="http://schemas.microsoft.com/office/word/2010/wordml" w14:paraId="4E4EA183" wp14:textId="77777777">
      <w:pPr>
        <w:pStyle w:val="BodyText"/>
      </w:pPr>
      <w:r>
        <w:rPr>
          <w:bCs/>
          <w:b/>
        </w:rPr>
        <w:t xml:space="preserve">REMOVE ENTIRE SECTION.</w:t>
      </w:r>
      <w:r>
        <w:t xml:space="preserve"> </w:t>
      </w:r>
      <w:r>
        <w:t xml:space="preserve">No replacement.</w:t>
      </w:r>
    </w:p>
    <w:p xmlns:wp14="http://schemas.microsoft.com/office/word/2010/wordml" w14:paraId="0E27B00A" wp14:textId="77777777">
      <w:r>
        <w:pict w14:anchorId="105BF870">
          <v:rect style="width:0;height:1.5pt" o:hr="t" o:hrstd="t" o:hralign="center"/>
        </w:pict>
      </w:r>
    </w:p>
    <w:bookmarkEnd w:id="67"/>
    <w:bookmarkStart w:name="appendix-d.2-wilmington-island-page" w:id="68"/>
    <w:p xmlns:wp14="http://schemas.microsoft.com/office/word/2010/wordml" w14:paraId="23B1345B" wp14:textId="77777777">
      <w:pPr>
        <w:pStyle w:val="Heading3"/>
      </w:pPr>
      <w:r>
        <w:t xml:space="preserve">Appendix D.2 — Wilmington Island page</w:t>
      </w:r>
    </w:p>
    <w:p xmlns:wp14="http://schemas.microsoft.com/office/word/2010/wordml" w14:paraId="73912211" wp14:textId="77777777">
      <w:pPr>
        <w:pStyle w:val="FirstParagraph"/>
      </w:pPr>
      <w:r>
        <w:rPr>
          <w:bCs/>
          <w:b/>
        </w:rPr>
        <w:t xml:space="preserve">Edit 1 — H2 #1 (intro): NATE + Bryant + 24/7/365</w:t>
      </w:r>
    </w:p>
    <w:p xmlns:wp14="http://schemas.microsoft.com/office/word/2010/wordml" w14:paraId="7CF135A0" wp14:textId="77777777">
      <w:pPr>
        <w:pStyle w:val="BodyText"/>
      </w:pPr>
      <w:r>
        <w:t xml:space="preserve">Current:</w:t>
      </w:r>
      <w:r>
        <w:t xml:space="preserve"> </w:t>
      </w:r>
      <w:r>
        <w:t xml:space="preserve">&gt; AAction Air Conditioning &amp; Heating Co. is proud to offer our professional air conditioning, heating, and indoor air quality services from our NATE-certified, highly skilled technicians throughout the area. When your heat pump isn’t performing the way it used to, or you’re ready for a Bryant air conditioning system installation, call AAction Air Conditioning &amp; Heating Co.. Every job we perform is handled with the same level of care and devotion to quality that sets our service apart from the rest. We’re available 24/7/365 to ensure that your comfort is uninterrupted. Let us know what we can do for you.</w:t>
      </w:r>
    </w:p>
    <w:p xmlns:wp14="http://schemas.microsoft.com/office/word/2010/wordml" w14:paraId="0F348AF6" wp14:textId="77777777">
      <w:pPr>
        <w:pStyle w:val="BodyText"/>
      </w:pPr>
      <w:r>
        <w:t xml:space="preserve">Replace with:</w:t>
      </w:r>
      <w:r>
        <w:t xml:space="preserve"> </w:t>
      </w:r>
      <w:r>
        <w:t xml:space="preserve">&gt; AAction Air Conditioning &amp; Heating Co. is proud to offer professional air conditioning, heating, and indoor air quality service from our factory-trained, manufacturer-certified technicians throughout the area. When your heat pump isn’t performing the way it used to, or you’re ready for an American Standard air conditioning system installation, call AAction Air Conditioning &amp; Heating Co. Our phones are answered live from 8 a.m. to 10 p.m., seven days a week, with after-hours messages returned first thing the next morning. Let us know what we can do for you.</w:t>
      </w:r>
    </w:p>
    <w:p xmlns:wp14="http://schemas.microsoft.com/office/word/2010/wordml" w14:paraId="63C42029" wp14:textId="77777777">
      <w:pPr>
        <w:pStyle w:val="BodyText"/>
      </w:pPr>
      <w:r>
        <w:rPr>
          <w:bCs/>
          <w:b/>
        </w:rPr>
        <w:t xml:space="preserve">Edit 2 — H2 #3 (AC Repair), 24/7 claim</w:t>
      </w:r>
    </w:p>
    <w:p xmlns:wp14="http://schemas.microsoft.com/office/word/2010/wordml" w14:paraId="43E7BC6F" wp14:textId="77777777">
      <w:pPr>
        <w:pStyle w:val="BodyText"/>
      </w:pPr>
      <w:r>
        <w:t xml:space="preserve">Current:</w:t>
      </w:r>
      <w:r>
        <w:t xml:space="preserve"> </w:t>
      </w:r>
      <w:r>
        <w:t xml:space="preserve">&gt; We respond quickly to your calls and are available 24/7 for emergency air conditioning repair. Our technicians are certified and have experience handling a wide range of brands of AC units.</w:t>
      </w:r>
    </w:p>
    <w:p xmlns:wp14="http://schemas.microsoft.com/office/word/2010/wordml" w14:paraId="4C8B3F46" wp14:textId="77777777">
      <w:pPr>
        <w:pStyle w:val="BodyText"/>
      </w:pPr>
      <w:r>
        <w:t xml:space="preserve">Replace with:</w:t>
      </w:r>
      <w:r>
        <w:t xml:space="preserve"> </w:t>
      </w:r>
      <w:r>
        <w:t xml:space="preserve">&gt; We respond quickly to your calls — our phones are answered live from 8 a.m. to 10 p.m., seven days a week, and after-hours messages are returned first thing the next morning. Premier Service Plan members receive priority callback on after-hours voicemails. Our technicians are factory-trained and experienced across a wide range of AC brands.</w:t>
      </w:r>
    </w:p>
    <w:p xmlns:wp14="http://schemas.microsoft.com/office/word/2010/wordml" w14:paraId="0F41719D" wp14:textId="77777777">
      <w:pPr>
        <w:pStyle w:val="BodyText"/>
      </w:pPr>
      <w:r>
        <w:rPr>
          <w:bCs/>
          <w:b/>
        </w:rPr>
        <w:t xml:space="preserve">Edit 3 — H2 #5 (Heating), Bryant product list</w:t>
      </w:r>
    </w:p>
    <w:p xmlns:wp14="http://schemas.microsoft.com/office/word/2010/wordml" w14:paraId="73C8C40D" wp14:textId="77777777">
      <w:pPr>
        <w:pStyle w:val="BodyText"/>
      </w:pPr>
      <w:r>
        <w:t xml:space="preserve">Current:</w:t>
      </w:r>
      <w:r>
        <w:t xml:space="preserve"> </w:t>
      </w:r>
      <w:r>
        <w:t xml:space="preserve">&gt; We offer Bryant products for installation, including heat pumps, gas furnaces, and dual fuel hybrid systems, but will gladly service any make or model of existing system you have.</w:t>
      </w:r>
    </w:p>
    <w:p xmlns:wp14="http://schemas.microsoft.com/office/word/2010/wordml" w14:paraId="2DC6045A" wp14:textId="77777777">
      <w:pPr>
        <w:pStyle w:val="BodyText"/>
      </w:pPr>
      <w:r>
        <w:t xml:space="preserve">Replace with:</w:t>
      </w:r>
      <w:r>
        <w:t xml:space="preserve"> </w:t>
      </w:r>
      <w:r>
        <w:t xml:space="preserve">&gt; We install American Standard heat pumps, gas furnaces, and dual fuel hybrid systems — manufactured in Vidalia, Georgia, about 80 miles from Savannah. We’ll gladly service any make or model of existing system you already have.</w:t>
      </w:r>
    </w:p>
    <w:p xmlns:wp14="http://schemas.microsoft.com/office/word/2010/wordml" w14:paraId="7137C962" wp14:textId="77777777">
      <w:pPr>
        <w:pStyle w:val="BodyText"/>
      </w:pPr>
      <w:r>
        <w:rPr>
          <w:bCs/>
          <w:b/>
        </w:rPr>
        <w:t xml:space="preserve">Edit 4 — H2 #7 (Energy Efficiency), solar reference in body</w:t>
      </w:r>
    </w:p>
    <w:p xmlns:wp14="http://schemas.microsoft.com/office/word/2010/wordml" w14:paraId="2BF22016" wp14:textId="77777777">
      <w:pPr>
        <w:pStyle w:val="BodyText"/>
      </w:pPr>
      <w:r>
        <w:t xml:space="preserve">Current:</w:t>
      </w:r>
      <w:r>
        <w:t xml:space="preserve"> </w:t>
      </w:r>
      <w:r>
        <w:t xml:space="preserve">&gt; Whether by the installation of a solar air conditioner or by making sure that your existing system is thoroughly maintained throughout the year, we’re here to make sure that your home’s energy efficiency is excellent.</w:t>
      </w:r>
    </w:p>
    <w:p xmlns:wp14="http://schemas.microsoft.com/office/word/2010/wordml" w14:paraId="436C35E0" wp14:textId="77777777">
      <w:pPr>
        <w:pStyle w:val="BodyText"/>
      </w:pPr>
      <w:r>
        <w:t xml:space="preserve">Replace with:</w:t>
      </w:r>
      <w:r>
        <w:t xml:space="preserve"> </w:t>
      </w:r>
      <w:r>
        <w:t xml:space="preserve">&gt; Whether through proper system sizing, sealed and balanced ductwork, or routine maintenance that keeps your existing equipment running near its rated efficiency, we’re here to help your home use less energy.</w:t>
      </w:r>
    </w:p>
    <w:p xmlns:wp14="http://schemas.microsoft.com/office/word/2010/wordml" w14:paraId="26CE6297" wp14:textId="77777777">
      <w:pPr>
        <w:pStyle w:val="BodyText"/>
      </w:pPr>
      <w:r>
        <w:rPr>
          <w:bCs/>
          <w:b/>
        </w:rPr>
        <w:t xml:space="preserve">Edit 5 — H2 #8:</w:t>
      </w:r>
      <w:r>
        <w:rPr>
          <w:bCs/>
          <w:b/>
        </w:rPr>
        <w:t xml:space="preserve"> </w:t>
      </w:r>
      <w:r>
        <w:rPr>
          <w:bCs/>
          <w:b/>
        </w:rPr>
        <w:t xml:space="preserve">“</w:t>
      </w:r>
      <w:r>
        <w:rPr>
          <w:bCs/>
          <w:b/>
        </w:rPr>
        <w:t xml:space="preserve">Are You Ready for Solar Energy?</w:t>
      </w:r>
      <w:r>
        <w:rPr>
          <w:bCs/>
          <w:b/>
        </w:rPr>
        <w:t xml:space="preserve">”</w:t>
      </w:r>
    </w:p>
    <w:p xmlns:wp14="http://schemas.microsoft.com/office/word/2010/wordml" w14:paraId="7D5013AF" wp14:textId="77777777">
      <w:pPr>
        <w:pStyle w:val="BodyText"/>
      </w:pPr>
      <w:r>
        <w:rPr>
          <w:bCs/>
          <w:b/>
        </w:rPr>
        <w:t xml:space="preserve">REMOVE ENTIRE SECTION.</w:t>
      </w:r>
      <w:r>
        <w:t xml:space="preserve"> </w:t>
      </w:r>
      <w:r>
        <w:t xml:space="preserve">No replacement.</w:t>
      </w:r>
    </w:p>
    <w:p xmlns:wp14="http://schemas.microsoft.com/office/word/2010/wordml" w14:paraId="60061E4C" wp14:textId="77777777">
      <w:r>
        <w:pict w14:anchorId="54A6313F">
          <v:rect style="width:0;height:1.5pt" o:hr="t" o:hrstd="t" o:hralign="center"/>
        </w:pict>
      </w:r>
    </w:p>
    <w:bookmarkEnd w:id="68"/>
    <w:bookmarkStart w:name="appendix-d.3-whitemarsh-island-page" w:id="69"/>
    <w:p xmlns:wp14="http://schemas.microsoft.com/office/word/2010/wordml" w14:paraId="2F27AB8F" wp14:textId="77777777">
      <w:pPr>
        <w:pStyle w:val="Heading3"/>
      </w:pPr>
      <w:r>
        <w:t xml:space="preserve">Appendix D.3 — Whitemarsh Island page</w:t>
      </w:r>
    </w:p>
    <w:p xmlns:wp14="http://schemas.microsoft.com/office/word/2010/wordml" w14:paraId="29411C01" wp14:textId="77777777">
      <w:pPr>
        <w:pStyle w:val="FirstParagraph"/>
      </w:pPr>
      <w:r>
        <w:rPr>
          <w:bCs/>
          <w:b/>
        </w:rPr>
        <w:t xml:space="preserve">Edit 1 — H2 #1 (Heating intro), Bryant exclusivity + Bryant praise</w:t>
      </w:r>
    </w:p>
    <w:p xmlns:wp14="http://schemas.microsoft.com/office/word/2010/wordml" w14:paraId="11C576D5" wp14:textId="77777777">
      <w:pPr>
        <w:pStyle w:val="BodyText"/>
      </w:pPr>
      <w:r>
        <w:t xml:space="preserve">Current:</w:t>
      </w:r>
      <w:r>
        <w:t xml:space="preserve"> </w:t>
      </w:r>
      <w:r>
        <w:t xml:space="preserve">&gt; When you need professional heating installation or replacement service call the service professionals at AAction Air Conditioning &amp; Heating Co.. We install Bryant gas furnaces, heat pumps, and dual fuel hybrid systems exclusively. At AAction Air Conditioning &amp; Heating Co., we value and recognize quality, and we only work with those products that live up to our high standards. That’s why we’re proud to work with Bryant heating systems. Call today to learn more about how AAction Air Conditioning &amp; Heating Co. can help keep you warm during the coldest days of the year.</w:t>
      </w:r>
    </w:p>
    <w:p xmlns:wp14="http://schemas.microsoft.com/office/word/2010/wordml" w14:paraId="394B55A8" wp14:textId="77777777">
      <w:pPr>
        <w:pStyle w:val="BodyText"/>
      </w:pPr>
      <w:r>
        <w:t xml:space="preserve">Replace with:</w:t>
      </w:r>
      <w:r>
        <w:t xml:space="preserve"> </w:t>
      </w:r>
      <w:r>
        <w:t xml:space="preserve">&gt; When you need professional heating installation or replacement, call the service professionals at AAction Air Conditioning &amp; Heating Co. We install American Standard heat pumps, gas furnaces, and dual fuel hybrid systems — manufactured in Vidalia, Georgia, about 80 miles from Savannah. As a Platinum Customer Care Dealer, we work with equipment our technicians have been trained on for years. Call today to learn how we can keep you warm during the coldest days of the year.</w:t>
      </w:r>
    </w:p>
    <w:p xmlns:wp14="http://schemas.microsoft.com/office/word/2010/wordml" w14:paraId="5D75F2FD" wp14:textId="77777777">
      <w:pPr>
        <w:pStyle w:val="BodyText"/>
      </w:pPr>
      <w:r>
        <w:rPr>
          <w:bCs/>
          <w:b/>
        </w:rPr>
        <w:t xml:space="preserve">Edit 2 — H2 #1 (AC paragraph), South Carolina geography error + weather.com link</w:t>
      </w:r>
    </w:p>
    <w:p xmlns:wp14="http://schemas.microsoft.com/office/word/2010/wordml" w14:paraId="144B2D50" wp14:textId="77777777">
      <w:pPr>
        <w:pStyle w:val="BodyText"/>
      </w:pPr>
      <w:r>
        <w:t xml:space="preserve">Current:</w:t>
      </w:r>
      <w:r>
        <w:t xml:space="preserve"> </w:t>
      </w:r>
      <w:r>
        <w:t xml:space="preserve">&gt; If you’re concerned about your air conditioner’s ability to provide you with dependable, consistent cooling power this season, call our team. We’ll make sure that your air conditioner is able to perform the way you need it to. Our air conditioning maintenance and repair services will help ensure your comfort throughout the [hottest days that South Carolina has to offer → outbound link to weather.com]. Whatever HVAC system you use in your home or office, AAction Air Conditioning &amp; Heating Co. can keep it running smoothly and efficiently.</w:t>
      </w:r>
    </w:p>
    <w:p xmlns:wp14="http://schemas.microsoft.com/office/word/2010/wordml" w14:paraId="12888295" wp14:textId="77777777">
      <w:pPr>
        <w:pStyle w:val="BodyText"/>
      </w:pPr>
      <w:r>
        <w:t xml:space="preserve">Replace with:</w:t>
      </w:r>
      <w:r>
        <w:t xml:space="preserve"> </w:t>
      </w:r>
      <w:r>
        <w:t xml:space="preserve">&gt; If you’re concerned about your air conditioner’s ability to deliver dependable, consistent cooling this season, call our team. We’ll make sure your system performs the way you need it to. Our air conditioning maintenance and repair services help ensure your comfort throughout the hottest, most humid days Coastal Georgia delivers. Whatever HVAC system you use in your home or office, AAction Air Conditioning &amp; Heating Co. can keep it running smoothly and efficiently.</w:t>
      </w:r>
    </w:p>
    <w:p xmlns:wp14="http://schemas.microsoft.com/office/word/2010/wordml" w14:paraId="051BAEC1" wp14:textId="77777777">
      <w:pPr>
        <w:pStyle w:val="BodyText"/>
      </w:pPr>
      <w:r>
        <w:rPr>
          <w:bCs/>
          <w:b/>
        </w:rPr>
        <w:t xml:space="preserve">Edit 3 — H2 #3 (AC Repair), 24/7 + NATE</w:t>
      </w:r>
    </w:p>
    <w:p xmlns:wp14="http://schemas.microsoft.com/office/word/2010/wordml" w14:paraId="6F7D95CB" wp14:textId="77777777">
      <w:pPr>
        <w:pStyle w:val="BodyText"/>
      </w:pPr>
      <w:r>
        <w:t xml:space="preserve">Current:</w:t>
      </w:r>
      <w:r>
        <w:t xml:space="preserve"> </w:t>
      </w:r>
      <w:r>
        <w:t xml:space="preserve">&gt; We work hard on every single job to surpass our customers’ expectations and our own high standards. We are available 24/7 for emergency air conditioning repair and our technicians are NATE-certified. Make sure that when your air conditioning system breaks down that you get quality air conditioning repair from AAction Air Conditioning &amp; Heating Co..</w:t>
      </w:r>
    </w:p>
    <w:p xmlns:wp14="http://schemas.microsoft.com/office/word/2010/wordml" w14:paraId="16EC6E5F" wp14:textId="77777777">
      <w:pPr>
        <w:pStyle w:val="BodyText"/>
      </w:pPr>
      <w:r>
        <w:t xml:space="preserve">Replace with:</w:t>
      </w:r>
      <w:r>
        <w:t xml:space="preserve"> </w:t>
      </w:r>
      <w:r>
        <w:t xml:space="preserve">&gt; We work hard on every job to exceed our customers’ expectations and our own high standards. Our phones are answered live from 8 a.m. to 10 p.m., seven days a week, with after-hours messages returned first thing the next morning — and Premier Service Plan members receive priority callback. Our technicians are factory-trained and manufacturer-certified. When your air conditioning system breaks down, get quality air conditioning repair from AAction Air Conditioning &amp; Heating Co.</w:t>
      </w:r>
    </w:p>
    <w:p xmlns:wp14="http://schemas.microsoft.com/office/word/2010/wordml" w14:paraId="4777EB43" wp14:textId="77777777">
      <w:pPr>
        <w:pStyle w:val="BodyText"/>
      </w:pPr>
      <w:r>
        <w:rPr>
          <w:bCs/>
          <w:b/>
        </w:rPr>
        <w:t xml:space="preserve">Edit 4 — H2 #7 (Energy Efficiency), false energy-audit claim + solar reference</w:t>
      </w:r>
    </w:p>
    <w:p xmlns:wp14="http://schemas.microsoft.com/office/word/2010/wordml" w14:paraId="47695A40" wp14:textId="77777777">
      <w:pPr>
        <w:pStyle w:val="BodyText"/>
      </w:pPr>
      <w:r>
        <w:t xml:space="preserve">Current:</w:t>
      </w:r>
      <w:r>
        <w:t xml:space="preserve"> </w:t>
      </w:r>
      <w:r>
        <w:t xml:space="preserve">&gt; It’s not unrealistic for you to want to improve the overall energy efficiency of your home. It’s something that homeowners around the country want. But what do you do about it? One of the first steps you should take is hire a professional on our team to evaluate your home. We use thermal imaging technology to perform comprehensive energy audits that will pinpoint where you’re losing energy. We can then help you take the necessary steps to improve the situation. We also offer a number of solar energy solutions.</w:t>
      </w:r>
    </w:p>
    <w:p xmlns:wp14="http://schemas.microsoft.com/office/word/2010/wordml" w14:paraId="532EF2AD" wp14:textId="77777777">
      <w:pPr>
        <w:pStyle w:val="BodyText"/>
      </w:pPr>
      <w:r>
        <w:t xml:space="preserve">Replace with:</w:t>
      </w:r>
      <w:r>
        <w:t xml:space="preserve"> </w:t>
      </w:r>
      <w:r>
        <w:t xml:space="preserve">&gt; It’s reasonable to want a more energy-efficient home — most homeowners do. The HVAC side of the picture is real and substantial: equipment efficiency ratings, proper system sizing, sealed and balanced ductwork, and zoning options can all meaningfully reduce your energy use. We can walk you through the choices that fit your home. For a whole-home energy audit, your local utility may offer one or refer you to a qualified provider.</w:t>
      </w:r>
    </w:p>
    <w:p xmlns:wp14="http://schemas.microsoft.com/office/word/2010/wordml" w14:paraId="5E284D02" wp14:textId="77777777">
      <w:pPr>
        <w:pStyle w:val="BodyText"/>
      </w:pPr>
      <w:r>
        <w:rPr>
          <w:bCs/>
          <w:b/>
        </w:rPr>
        <w:t xml:space="preserve">Edit 5 — H2 #8:</w:t>
      </w:r>
      <w:r>
        <w:rPr>
          <w:bCs/>
          <w:b/>
        </w:rPr>
        <w:t xml:space="preserve"> </w:t>
      </w:r>
      <w:r>
        <w:rPr>
          <w:bCs/>
          <w:b/>
        </w:rPr>
        <w:t xml:space="preserve">“</w:t>
      </w:r>
      <w:r>
        <w:rPr>
          <w:bCs/>
          <w:b/>
        </w:rPr>
        <w:t xml:space="preserve">Are You Ready for a Solar Energy System?</w:t>
      </w:r>
      <w:r>
        <w:rPr>
          <w:bCs/>
          <w:b/>
        </w:rPr>
        <w:t xml:space="preserve">”</w:t>
      </w:r>
    </w:p>
    <w:p xmlns:wp14="http://schemas.microsoft.com/office/word/2010/wordml" w14:paraId="619A467A" wp14:textId="77777777">
      <w:pPr>
        <w:pStyle w:val="BodyText"/>
      </w:pPr>
      <w:r>
        <w:rPr>
          <w:bCs/>
          <w:b/>
        </w:rPr>
        <w:t xml:space="preserve">REMOVE ENTIRE SECTION.</w:t>
      </w:r>
      <w:r>
        <w:t xml:space="preserve"> </w:t>
      </w:r>
      <w:r>
        <w:t xml:space="preserve">No replacement.</w:t>
      </w:r>
    </w:p>
    <w:p xmlns:wp14="http://schemas.microsoft.com/office/word/2010/wordml" w14:paraId="44EAFD9C" wp14:textId="77777777">
      <w:r>
        <w:pict w14:anchorId="46095B87">
          <v:rect style="width:0;height:1.5pt" o:hr="t" o:hrstd="t" o:hralign="center"/>
        </w:pict>
      </w:r>
    </w:p>
    <w:bookmarkEnd w:id="69"/>
    <w:bookmarkStart w:name="appendix-d.4-bloomingdale-page" w:id="70"/>
    <w:p xmlns:wp14="http://schemas.microsoft.com/office/word/2010/wordml" w14:paraId="544ED815" wp14:textId="77777777">
      <w:pPr>
        <w:pStyle w:val="Heading3"/>
      </w:pPr>
      <w:r>
        <w:t xml:space="preserve">Appendix D.4 — Bloomingdale page</w:t>
      </w:r>
    </w:p>
    <w:p xmlns:wp14="http://schemas.microsoft.com/office/word/2010/wordml" w14:paraId="28F4EA63" wp14:textId="77777777">
      <w:pPr>
        <w:pStyle w:val="FirstParagraph"/>
      </w:pPr>
      <w:r>
        <w:rPr>
          <w:bCs/>
          <w:b/>
        </w:rPr>
        <w:t xml:space="preserve">Edit 1 — H2 #1 intro, NATE claim with outbound link to natex.org</w:t>
      </w:r>
    </w:p>
    <w:p xmlns:wp14="http://schemas.microsoft.com/office/word/2010/wordml" w14:paraId="5064C9CA" wp14:textId="77777777">
      <w:pPr>
        <w:pStyle w:val="BodyText"/>
      </w:pPr>
      <w:r>
        <w:t xml:space="preserve">Current:</w:t>
      </w:r>
      <w:r>
        <w:t xml:space="preserve"> </w:t>
      </w:r>
      <w:r>
        <w:t xml:space="preserve">&gt; Our heating and cooling technicians are [NATE-certified → outbound link to natex.org/technician/take-an-exam] and have years of experience with heating and cooling installation, maintenance, repair, and replacement service.</w:t>
      </w:r>
    </w:p>
    <w:p xmlns:wp14="http://schemas.microsoft.com/office/word/2010/wordml" w14:paraId="1DFEE391" wp14:textId="77777777">
      <w:pPr>
        <w:pStyle w:val="BodyText"/>
      </w:pPr>
      <w:r>
        <w:t xml:space="preserve">Replace with:</w:t>
      </w:r>
      <w:r>
        <w:t xml:space="preserve"> </w:t>
      </w:r>
      <w:r>
        <w:t xml:space="preserve">&gt; Our heating and cooling technicians are factory-trained and manufacturer-certified, with years of experience in heating and cooling installation, maintenance, repair, and replacement service.</w:t>
      </w:r>
    </w:p>
    <w:p xmlns:wp14="http://schemas.microsoft.com/office/word/2010/wordml" w14:paraId="5EB3EABF" wp14:textId="77777777">
      <w:pPr>
        <w:pStyle w:val="BodyText"/>
      </w:pPr>
      <w:r>
        <w:rPr>
          <w:iCs/>
          <w:i/>
        </w:rPr>
        <w:t xml:space="preserve">(Removes both the NATE claim and the outbound link to a certification exam page.)</w:t>
      </w:r>
    </w:p>
    <w:p xmlns:wp14="http://schemas.microsoft.com/office/word/2010/wordml" w14:paraId="58993448" wp14:textId="77777777">
      <w:pPr>
        <w:pStyle w:val="BodyText"/>
      </w:pPr>
      <w:r>
        <w:rPr>
          <w:bCs/>
          <w:b/>
        </w:rPr>
        <w:t xml:space="preserve">Edit 2 — H2 #1 intro, broken</w:t>
      </w:r>
      <w:r>
        <w:rPr>
          <w:bCs/>
          <w:b/>
        </w:rPr>
        <w:t xml:space="preserve"> </w:t>
      </w:r>
      <w:r>
        <w:rPr>
          <w:rStyle w:val="VerbatimChar"/>
          <w:bCs/>
          <w:b/>
        </w:rPr>
        <w:t xml:space="preserve">/savannah/</w:t>
      </w:r>
      <w:r>
        <w:rPr>
          <w:bCs/>
          <w:b/>
        </w:rPr>
        <w:t xml:space="preserve"> </w:t>
      </w:r>
      <w:r>
        <w:rPr>
          <w:bCs/>
          <w:b/>
        </w:rPr>
        <w:t xml:space="preserve">link</w:t>
      </w:r>
    </w:p>
    <w:p xmlns:wp14="http://schemas.microsoft.com/office/word/2010/wordml" w14:paraId="72F6FC0A" wp14:textId="77777777">
      <w:pPr>
        <w:pStyle w:val="BodyText"/>
      </w:pPr>
      <w:r>
        <w:t xml:space="preserve">Link target on</w:t>
      </w:r>
      <w:r>
        <w:t xml:space="preserve"> </w:t>
      </w:r>
      <w:r>
        <w:t xml:space="preserve">“</w:t>
      </w:r>
      <w:r>
        <w:t xml:space="preserve">Call us today to learn more about our air conditioning and heating services in Bloomingdale, GA</w:t>
      </w:r>
      <w:r>
        <w:t xml:space="preserve">”</w:t>
      </w:r>
      <w:r>
        <w:t xml:space="preserve">:</w:t>
      </w:r>
      <w:r>
        <w:t xml:space="preserve"> </w:t>
      </w:r>
      <w:r>
        <w:t xml:space="preserve">&gt;</w:t>
      </w:r>
      <w:r>
        <w:t xml:space="preserve"> </w:t>
      </w:r>
      <w:r>
        <w:rPr>
          <w:rStyle w:val="VerbatimChar"/>
        </w:rPr>
        <w:t xml:space="preserve">https://aactionair.tempurl.host/contact/</w:t>
      </w:r>
      <w:r>
        <w:t xml:space="preserve"> </w:t>
      </w:r>
      <w:r>
        <w:t xml:space="preserve">→ repath to</w:t>
      </w:r>
      <w:r>
        <w:t xml:space="preserve"> </w:t>
      </w:r>
      <w:r>
        <w:rPr>
          <w:rStyle w:val="VerbatimChar"/>
        </w:rPr>
        <w:t xml:space="preserve">https://aactionair.tempurl.host/savannah/contact/</w:t>
      </w:r>
    </w:p>
    <w:p xmlns:wp14="http://schemas.microsoft.com/office/word/2010/wordml" w14:paraId="36767ADF" wp14:textId="77777777">
      <w:pPr>
        <w:pStyle w:val="BodyText"/>
      </w:pPr>
      <w:r>
        <w:rPr>
          <w:bCs/>
          <w:b/>
        </w:rPr>
        <w:t xml:space="preserve">Edit 3 — H2 #3 (Signs That You Need…), 24/7 claim</w:t>
      </w:r>
    </w:p>
    <w:p xmlns:wp14="http://schemas.microsoft.com/office/word/2010/wordml" w14:paraId="45E28946" wp14:textId="77777777">
      <w:pPr>
        <w:pStyle w:val="BodyText"/>
      </w:pPr>
      <w:r>
        <w:t xml:space="preserve">Current:</w:t>
      </w:r>
      <w:r>
        <w:t xml:space="preserve"> </w:t>
      </w:r>
      <w:r>
        <w:t xml:space="preserve">&gt; We are also available 24/7 for emergency air conditioning repair in case something happens in the middle of the night.</w:t>
      </w:r>
    </w:p>
    <w:p xmlns:wp14="http://schemas.microsoft.com/office/word/2010/wordml" w14:paraId="4578A7A0" wp14:textId="77777777">
      <w:pPr>
        <w:pStyle w:val="BodyText"/>
      </w:pPr>
      <w:r>
        <w:t xml:space="preserve">Replace with:</w:t>
      </w:r>
      <w:r>
        <w:t xml:space="preserve"> </w:t>
      </w:r>
      <w:r>
        <w:t xml:space="preserve">&gt; Our phones are answered live from 8 a.m. to 10 p.m., seven days a week, and after-hours messages are returned first thing the next morning. Premier Service Plan members receive priority callback.</w:t>
      </w:r>
    </w:p>
    <w:p xmlns:wp14="http://schemas.microsoft.com/office/word/2010/wordml" w14:paraId="4098BD9B" wp14:textId="77777777">
      <w:pPr>
        <w:pStyle w:val="BodyText"/>
      </w:pPr>
      <w:r>
        <w:rPr>
          <w:bCs/>
          <w:b/>
        </w:rPr>
        <w:t xml:space="preserve">Edit 4 — H2 #4 (AC Installation), second NATE reference</w:t>
      </w:r>
    </w:p>
    <w:p xmlns:wp14="http://schemas.microsoft.com/office/word/2010/wordml" w14:paraId="160314C3" wp14:textId="77777777">
      <w:pPr>
        <w:pStyle w:val="BodyText"/>
      </w:pPr>
      <w:r>
        <w:t xml:space="preserve">Current:</w:t>
      </w:r>
      <w:r>
        <w:t xml:space="preserve"> </w:t>
      </w:r>
      <w:r>
        <w:t xml:space="preserve">&gt; Give us a call and one of our NATE-certified techs can help you pick out a system that is right for your home and your budget.</w:t>
      </w:r>
    </w:p>
    <w:p xmlns:wp14="http://schemas.microsoft.com/office/word/2010/wordml" w14:paraId="42B2A5B6" wp14:textId="77777777">
      <w:pPr>
        <w:pStyle w:val="BodyText"/>
      </w:pPr>
      <w:r>
        <w:t xml:space="preserve">Replace with:</w:t>
      </w:r>
      <w:r>
        <w:t xml:space="preserve"> </w:t>
      </w:r>
      <w:r>
        <w:t xml:space="preserve">&gt; Give us a call and one of our factory-trained technicians can help you pick out a system that is right for your home and your budget.</w:t>
      </w:r>
    </w:p>
    <w:p xmlns:wp14="http://schemas.microsoft.com/office/word/2010/wordml" w14:paraId="7DE667E1" wp14:textId="77777777">
      <w:pPr>
        <w:pStyle w:val="BodyText"/>
      </w:pPr>
      <w:r>
        <w:rPr>
          <w:bCs/>
          <w:b/>
        </w:rPr>
        <w:t xml:space="preserve">Edit 5 — H2 #6:</w:t>
      </w:r>
      <w:r>
        <w:rPr>
          <w:bCs/>
          <w:b/>
        </w:rPr>
        <w:t xml:space="preserve"> </w:t>
      </w:r>
      <w:r>
        <w:rPr>
          <w:bCs/>
          <w:b/>
        </w:rPr>
        <w:t xml:space="preserve">“</w:t>
      </w:r>
      <w:r>
        <w:rPr>
          <w:bCs/>
          <w:b/>
        </w:rPr>
        <w:t xml:space="preserve">Why Solar Energy Is Important</w:t>
      </w:r>
      <w:r>
        <w:rPr>
          <w:bCs/>
          <w:b/>
        </w:rPr>
        <w:t xml:space="preserve">”</w:t>
      </w:r>
    </w:p>
    <w:p xmlns:wp14="http://schemas.microsoft.com/office/word/2010/wordml" w14:paraId="2018A323" wp14:textId="77777777">
      <w:pPr>
        <w:pStyle w:val="BodyText"/>
      </w:pPr>
      <w:r>
        <w:rPr>
          <w:bCs/>
          <w:b/>
        </w:rPr>
        <w:t xml:space="preserve">REMOVE ENTIRE SECTION.</w:t>
      </w:r>
      <w:r>
        <w:t xml:space="preserve"> </w:t>
      </w:r>
      <w:r>
        <w:t xml:space="preserve">No replacement.</w:t>
      </w:r>
      <w:r>
        <w:t xml:space="preserve"> </w:t>
      </w:r>
      <w:r>
        <w:rPr>
          <w:iCs/>
          <w:i/>
        </w:rPr>
        <w:t xml:space="preserve">(Confirmed: AAction does not do solar.)</w:t>
      </w:r>
      <w:r>
        <w:t xml:space="preserve"> </w:t>
      </w:r>
      <w:r>
        <w:t xml:space="preserve">The section currently claims AAction is</w:t>
      </w:r>
      <w:r>
        <w:t xml:space="preserve"> </w:t>
      </w:r>
      <w:r>
        <w:rPr>
          <w:iCs/>
          <w:i/>
        </w:rPr>
        <w:t xml:space="preserve">“</w:t>
      </w:r>
      <w:r>
        <w:rPr>
          <w:iCs/>
          <w:i/>
        </w:rPr>
        <w:t xml:space="preserve">your solar PV panel installation and service experts in this area</w:t>
      </w:r>
      <w:r>
        <w:rPr>
          <w:iCs/>
          <w:i/>
        </w:rPr>
        <w:t xml:space="preserve">”</w:t>
      </w:r>
      <w:r>
        <w:t xml:space="preserve"> </w:t>
      </w:r>
      <w:r>
        <w:t xml:space="preserve">— flatly false.</w:t>
      </w:r>
    </w:p>
    <w:p xmlns:wp14="http://schemas.microsoft.com/office/word/2010/wordml" w14:paraId="4B94D5A5" wp14:textId="77777777">
      <w:r>
        <w:pict w14:anchorId="26FE3A48">
          <v:rect style="width:0;height:1.5pt" o:hr="t" o:hrstd="t" o:hralign="center"/>
        </w:pict>
      </w:r>
    </w:p>
    <w:bookmarkEnd w:id="70"/>
    <w:bookmarkStart w:name="appendix-d.5-richmond-hill-page" w:id="71"/>
    <w:p xmlns:wp14="http://schemas.microsoft.com/office/word/2010/wordml" w14:paraId="4DEA10C4" wp14:textId="77777777">
      <w:pPr>
        <w:pStyle w:val="Heading3"/>
      </w:pPr>
      <w:r>
        <w:t xml:space="preserve">Appendix D.5 — Richmond Hill page</w:t>
      </w:r>
    </w:p>
    <w:p xmlns:wp14="http://schemas.microsoft.com/office/word/2010/wordml" w14:paraId="5A4063B4" wp14:textId="77777777">
      <w:pPr>
        <w:pStyle w:val="FirstParagraph"/>
      </w:pPr>
      <w:r>
        <w:rPr>
          <w:bCs/>
          <w:b/>
        </w:rPr>
        <w:t xml:space="preserve">Edit 1 — H2 #1, 24/7 + NATE (two integrity issues in one paragraph)</w:t>
      </w:r>
    </w:p>
    <w:p xmlns:wp14="http://schemas.microsoft.com/office/word/2010/wordml" w14:paraId="0E376763" wp14:textId="77777777">
      <w:pPr>
        <w:pStyle w:val="BodyText"/>
      </w:pPr>
      <w:r>
        <w:t xml:space="preserve">Current:</w:t>
      </w:r>
      <w:r>
        <w:t xml:space="preserve"> </w:t>
      </w:r>
      <w:r>
        <w:t xml:space="preserve">&gt; Whatever heating and air conditioning needs you have our friendly staff and technicians are here to help. We’re available 24/7 to ensure that your home is comfortable, whatever the weather may be. […] We’re also available for emergency heating and air conditioning repair because some problems just can’t wait. Our technicians are NATE-certified, which means that they undergo regular testing to make sure that their skills are up to par.</w:t>
      </w:r>
    </w:p>
    <w:p xmlns:wp14="http://schemas.microsoft.com/office/word/2010/wordml" w14:paraId="2FB54BE5" wp14:textId="77777777">
      <w:pPr>
        <w:pStyle w:val="BodyText"/>
      </w:pPr>
      <w:r>
        <w:t xml:space="preserve">Replace with:</w:t>
      </w:r>
      <w:r>
        <w:t xml:space="preserve"> </w:t>
      </w:r>
      <w:r>
        <w:t xml:space="preserve">&gt; Whatever heating and air conditioning needs you have, our friendly staff and technicians are here to help. Our phones are answered live from 8 a.m. to 10 p.m., seven days a week, and after-hours messages are returned first thing the next morning. Premier Service Plan members receive priority callback. […] Our technicians are factory-trained and manufacturer-certified, with regular ongoing training to keep their skills sharp.</w:t>
      </w:r>
    </w:p>
    <w:p xmlns:wp14="http://schemas.microsoft.com/office/word/2010/wordml" w14:paraId="2286CA6E" wp14:textId="77777777">
      <w:pPr>
        <w:pStyle w:val="BodyText"/>
      </w:pPr>
      <w:r>
        <w:rPr>
          <w:bCs/>
          <w:b/>
        </w:rPr>
        <w:t xml:space="preserve">Edit 2 — H2 #2 (Richmond Hill AC Services), 24/7</w:t>
      </w:r>
    </w:p>
    <w:p xmlns:wp14="http://schemas.microsoft.com/office/word/2010/wordml" w14:paraId="39CF92EB" wp14:textId="77777777">
      <w:pPr>
        <w:pStyle w:val="BodyText"/>
      </w:pPr>
      <w:r>
        <w:t xml:space="preserve">Current:</w:t>
      </w:r>
      <w:r>
        <w:t xml:space="preserve"> </w:t>
      </w:r>
      <w:r>
        <w:t xml:space="preserve">&gt; And with 24/7 service, no matter what time you need, we’re there for you.</w:t>
      </w:r>
    </w:p>
    <w:p xmlns:wp14="http://schemas.microsoft.com/office/word/2010/wordml" w14:paraId="308B5CE8" wp14:textId="77777777">
      <w:pPr>
        <w:pStyle w:val="BodyText"/>
      </w:pPr>
      <w:r>
        <w:t xml:space="preserve">Replace with:</w:t>
      </w:r>
      <w:r>
        <w:t xml:space="preserve"> </w:t>
      </w:r>
      <w:r>
        <w:t xml:space="preserve">&gt; Our team is here for you across our service hours — phones answered live from 8 a.m. to 10 p.m., seven days a week, with after-hours messages returned first thing the next morning.</w:t>
      </w:r>
    </w:p>
    <w:p xmlns:wp14="http://schemas.microsoft.com/office/word/2010/wordml" w14:paraId="5886D142" wp14:textId="77777777">
      <w:pPr>
        <w:pStyle w:val="BodyText"/>
      </w:pPr>
      <w:r>
        <w:rPr>
          <w:bCs/>
          <w:b/>
        </w:rPr>
        <w:t xml:space="preserve">Edit 3 — H2 #5 (Heating Services), 24/7</w:t>
      </w:r>
    </w:p>
    <w:p xmlns:wp14="http://schemas.microsoft.com/office/word/2010/wordml" w14:paraId="4072BEF1" wp14:textId="77777777">
      <w:pPr>
        <w:pStyle w:val="BodyText"/>
      </w:pPr>
      <w:r>
        <w:t xml:space="preserve">Current:</w:t>
      </w:r>
      <w:r>
        <w:t xml:space="preserve"> </w:t>
      </w:r>
      <w:r>
        <w:t xml:space="preserve">&gt; Our friendly HVAC experts are available 24/7 to provide insight and information on heating and air conditioning systems and services in Richmond Hill.</w:t>
      </w:r>
    </w:p>
    <w:p xmlns:wp14="http://schemas.microsoft.com/office/word/2010/wordml" w14:paraId="052EFE94" wp14:textId="77777777">
      <w:pPr>
        <w:pStyle w:val="BodyText"/>
      </w:pPr>
      <w:r>
        <w:t xml:space="preserve">Replace with:</w:t>
      </w:r>
      <w:r>
        <w:t xml:space="preserve"> </w:t>
      </w:r>
      <w:r>
        <w:t xml:space="preserve">&gt; Our friendly HVAC experts are available to provide insight and information on heating and air conditioning systems from 8 a.m. to 10 p.m., seven days a week.</w:t>
      </w:r>
    </w:p>
    <w:p xmlns:wp14="http://schemas.microsoft.com/office/word/2010/wordml" w14:paraId="7A1C2499" wp14:textId="77777777">
      <w:pPr>
        <w:pStyle w:val="BodyText"/>
      </w:pPr>
      <w:r>
        <w:rPr>
          <w:bCs/>
          <w:b/>
        </w:rPr>
        <w:t xml:space="preserve">Edit 4 — H2 #6 (Energy Efficiency Services), energy audit reference</w:t>
      </w:r>
    </w:p>
    <w:p xmlns:wp14="http://schemas.microsoft.com/office/word/2010/wordml" w14:paraId="1689B31D" wp14:textId="77777777">
      <w:pPr>
        <w:pStyle w:val="BodyText"/>
      </w:pPr>
      <w:r>
        <w:t xml:space="preserve">Current:</w:t>
      </w:r>
      <w:r>
        <w:t xml:space="preserve"> </w:t>
      </w:r>
      <w:r>
        <w:t xml:space="preserve">&gt; We offer a number of ways that you can take control over your energy efficiency, including energy audits.</w:t>
      </w:r>
    </w:p>
    <w:p xmlns:wp14="http://schemas.microsoft.com/office/word/2010/wordml" w14:paraId="44109608" wp14:textId="77777777">
      <w:pPr>
        <w:pStyle w:val="BodyText"/>
      </w:pPr>
      <w:r>
        <w:t xml:space="preserve">Replace with:</w:t>
      </w:r>
      <w:r>
        <w:t xml:space="preserve"> </w:t>
      </w:r>
      <w:r>
        <w:t xml:space="preserve">&gt; We offer a number of ways to take control of your energy efficiency — equipment efficiency ratings, system sizing, duct sealing, and zoning options. For a whole-home energy audit, your local utility may offer one or refer you to a qualified provider.</w:t>
      </w:r>
    </w:p>
    <w:p xmlns:wp14="http://schemas.microsoft.com/office/word/2010/wordml" w14:paraId="00BE3356" wp14:textId="77777777">
      <w:pPr>
        <w:pStyle w:val="BodyText"/>
      </w:pPr>
      <w:r>
        <w:rPr>
          <w:bCs/>
          <w:b/>
        </w:rPr>
        <w:t xml:space="preserve">Edit 5 — H2 #7:</w:t>
      </w:r>
      <w:r>
        <w:rPr>
          <w:bCs/>
          <w:b/>
        </w:rPr>
        <w:t xml:space="preserve"> </w:t>
      </w:r>
      <w:r>
        <w:rPr>
          <w:bCs/>
          <w:b/>
        </w:rPr>
        <w:t xml:space="preserve">“</w:t>
      </w:r>
      <w:r>
        <w:rPr>
          <w:bCs/>
          <w:b/>
        </w:rPr>
        <w:t xml:space="preserve">Solar Energy</w:t>
      </w:r>
      <w:r>
        <w:rPr>
          <w:bCs/>
          <w:b/>
        </w:rPr>
        <w:t xml:space="preserve">”</w:t>
      </w:r>
    </w:p>
    <w:p xmlns:wp14="http://schemas.microsoft.com/office/word/2010/wordml" w14:paraId="34777720" wp14:textId="77777777">
      <w:pPr>
        <w:pStyle w:val="BodyText"/>
      </w:pPr>
      <w:r>
        <w:rPr>
          <w:bCs/>
          <w:b/>
        </w:rPr>
        <w:t xml:space="preserve">REMOVE ENTIRE SECTION.</w:t>
      </w:r>
      <w:r>
        <w:t xml:space="preserve"> </w:t>
      </w:r>
      <w:r>
        <w:t xml:space="preserve">No replacement. Section currently claims AAction is</w:t>
      </w:r>
      <w:r>
        <w:t xml:space="preserve"> </w:t>
      </w:r>
      <w:r>
        <w:rPr>
          <w:iCs/>
          <w:i/>
        </w:rPr>
        <w:t xml:space="preserve">“</w:t>
      </w:r>
      <w:r>
        <w:rPr>
          <w:iCs/>
          <w:i/>
        </w:rPr>
        <w:t xml:space="preserve">a leading service provider of solar energy services in the area</w:t>
      </w:r>
      <w:r>
        <w:rPr>
          <w:iCs/>
          <w:i/>
        </w:rPr>
        <w:t xml:space="preserve">”</w:t>
      </w:r>
      <w:r>
        <w:t xml:space="preserve"> </w:t>
      </w:r>
      <w:r>
        <w:t xml:space="preserve">and installs</w:t>
      </w:r>
      <w:r>
        <w:t xml:space="preserve"> </w:t>
      </w:r>
      <w:r>
        <w:rPr>
          <w:iCs/>
          <w:i/>
        </w:rPr>
        <w:t xml:space="preserve">“</w:t>
      </w:r>
      <w:r>
        <w:rPr>
          <w:iCs/>
          <w:i/>
        </w:rPr>
        <w:t xml:space="preserve">solar PV panels, solar water heaters, and complete solar HVAC systems.</w:t>
      </w:r>
      <w:r>
        <w:rPr>
          <w:iCs/>
          <w:i/>
        </w:rPr>
        <w:t xml:space="preserve">”</w:t>
      </w:r>
    </w:p>
    <w:p xmlns:wp14="http://schemas.microsoft.com/office/word/2010/wordml" w14:paraId="7DE5F543" wp14:textId="77777777">
      <w:pPr>
        <w:pStyle w:val="BodyText"/>
      </w:pPr>
      <w:r>
        <w:rPr>
          <w:bCs/>
          <w:b/>
        </w:rPr>
        <w:t xml:space="preserve">Edit 6 — Any additional 24/7 mentions in the full page</w:t>
      </w:r>
    </w:p>
    <w:p xmlns:wp14="http://schemas.microsoft.com/office/word/2010/wordml" w14:paraId="3757879B" wp14:textId="77777777">
      <w:pPr>
        <w:pStyle w:val="BodyText"/>
      </w:pPr>
      <w:r>
        <w:t xml:space="preserve">Verification grep flagged 5 total 24/7 mentions on this page; the four explicit instances above are the visible ones. Confirm no remaining 24/7 references survive after Edits 1–3 are applied. Replace any survivors with the standard hours language.</w:t>
      </w:r>
    </w:p>
    <w:p xmlns:wp14="http://schemas.microsoft.com/office/word/2010/wordml" w14:paraId="3DEEC669" wp14:textId="77777777">
      <w:r>
        <w:pict w14:anchorId="7E390AC6">
          <v:rect style="width:0;height:1.5pt" o:hr="t" o:hrstd="t" o:hralign="center"/>
        </w:pict>
      </w:r>
    </w:p>
    <w:bookmarkEnd w:id="71"/>
    <w:bookmarkStart w:name="appendix-d.6-rincon-page" w:id="72"/>
    <w:p xmlns:wp14="http://schemas.microsoft.com/office/word/2010/wordml" w14:paraId="373573F6" wp14:textId="77777777">
      <w:pPr>
        <w:pStyle w:val="Heading3"/>
      </w:pPr>
      <w:r>
        <w:t xml:space="preserve">Appendix D.6 — Rincon page</w:t>
      </w:r>
    </w:p>
    <w:p xmlns:wp14="http://schemas.microsoft.com/office/word/2010/wordml" w14:paraId="4CA83463" wp14:textId="77777777">
      <w:pPr>
        <w:pStyle w:val="FirstParagraph"/>
      </w:pPr>
      <w:r>
        <w:rPr>
          <w:bCs/>
          <w:b/>
        </w:rPr>
        <w:t xml:space="preserve">Edit 1 — H2 #1 intro, outbound forecast.weather.gov link</w:t>
      </w:r>
    </w:p>
    <w:p xmlns:wp14="http://schemas.microsoft.com/office/word/2010/wordml" w14:paraId="0A5485FC" wp14:textId="77777777">
      <w:pPr>
        <w:pStyle w:val="BodyText"/>
      </w:pPr>
      <w:r>
        <w:t xml:space="preserve">The phrase</w:t>
      </w:r>
      <w:r>
        <w:t xml:space="preserve"> </w:t>
      </w:r>
      <w:r>
        <w:t xml:space="preserve">“</w:t>
      </w:r>
      <w:r>
        <w:t xml:space="preserve">harshest weather</w:t>
      </w:r>
      <w:r>
        <w:t xml:space="preserve">”</w:t>
      </w:r>
      <w:r>
        <w:t xml:space="preserve"> </w:t>
      </w:r>
      <w:r>
        <w:t xml:space="preserve">in the opening paragraph is currently a hyperlink to</w:t>
      </w:r>
      <w:r>
        <w:t xml:space="preserve"> </w:t>
      </w:r>
      <w:r>
        <w:rPr>
          <w:rStyle w:val="VerbatimChar"/>
        </w:rPr>
        <w:t xml:space="preserve">forecast.weather.gov/MapClick.php?CityName=Rincon&amp;state=GA…</w:t>
      </w:r>
      <w:r>
        <w:t xml:space="preserve">. Remove the outbound link. Keep</w:t>
      </w:r>
      <w:r>
        <w:t xml:space="preserve"> </w:t>
      </w:r>
      <w:r>
        <w:t xml:space="preserve">“</w:t>
      </w:r>
      <w:r>
        <w:t xml:space="preserve">harshest weather</w:t>
      </w:r>
      <w:r>
        <w:t xml:space="preserve">”</w:t>
      </w:r>
      <w:r>
        <w:t xml:space="preserve"> </w:t>
      </w:r>
      <w:r>
        <w:t xml:space="preserve">as plain text. No other copy change.</w:t>
      </w:r>
    </w:p>
    <w:p xmlns:wp14="http://schemas.microsoft.com/office/word/2010/wordml" w14:paraId="7FF536B8" wp14:textId="77777777">
      <w:pPr>
        <w:pStyle w:val="BodyText"/>
      </w:pPr>
      <w:r>
        <w:rPr>
          <w:bCs/>
          <w:b/>
        </w:rPr>
        <w:t xml:space="preserve">Edit 2 — H2 #1 intro, broken</w:t>
      </w:r>
      <w:r>
        <w:rPr>
          <w:bCs/>
          <w:b/>
        </w:rPr>
        <w:t xml:space="preserve"> </w:t>
      </w:r>
      <w:r>
        <w:rPr>
          <w:rStyle w:val="VerbatimChar"/>
          <w:bCs/>
          <w:b/>
        </w:rPr>
        <w:t xml:space="preserve">/savannah/</w:t>
      </w:r>
      <w:r>
        <w:rPr>
          <w:bCs/>
          <w:b/>
        </w:rPr>
        <w:t xml:space="preserve"> </w:t>
      </w:r>
      <w:r>
        <w:rPr>
          <w:bCs/>
          <w:b/>
        </w:rPr>
        <w:t xml:space="preserve">link</w:t>
      </w:r>
    </w:p>
    <w:p xmlns:wp14="http://schemas.microsoft.com/office/word/2010/wordml" w14:paraId="2E4282B4" wp14:textId="77777777">
      <w:pPr>
        <w:pStyle w:val="BodyText"/>
      </w:pPr>
      <w:r>
        <w:t xml:space="preserve">Link target on</w:t>
      </w:r>
      <w:r>
        <w:t xml:space="preserve"> </w:t>
      </w:r>
      <w:r>
        <w:t xml:space="preserve">“</w:t>
      </w:r>
      <w:r>
        <w:t xml:space="preserve">Call AAction Air Conditioning &amp; Heating Co. today for high-quality heating and air conditioning system service</w:t>
      </w:r>
      <w:r>
        <w:t xml:space="preserve">”</w:t>
      </w:r>
      <w:r>
        <w:t xml:space="preserve">:</w:t>
      </w:r>
      <w:r>
        <w:t xml:space="preserve"> </w:t>
      </w:r>
      <w:r>
        <w:t xml:space="preserve">&gt;</w:t>
      </w:r>
      <w:r>
        <w:t xml:space="preserve"> </w:t>
      </w:r>
      <w:r>
        <w:rPr>
          <w:rStyle w:val="VerbatimChar"/>
        </w:rPr>
        <w:t xml:space="preserve">https://aactionair.tempurl.host/contact/</w:t>
      </w:r>
      <w:r>
        <w:t xml:space="preserve"> </w:t>
      </w:r>
      <w:r>
        <w:t xml:space="preserve">→ repath to</w:t>
      </w:r>
      <w:r>
        <w:t xml:space="preserve"> </w:t>
      </w:r>
      <w:r>
        <w:rPr>
          <w:rStyle w:val="VerbatimChar"/>
        </w:rPr>
        <w:t xml:space="preserve">https://aactionair.tempurl.host/savannah/contact/</w:t>
      </w:r>
    </w:p>
    <w:p xmlns:wp14="http://schemas.microsoft.com/office/word/2010/wordml" w14:paraId="0E47F550" wp14:textId="77777777">
      <w:pPr>
        <w:pStyle w:val="BodyText"/>
      </w:pPr>
      <w:r>
        <w:rPr>
          <w:bCs/>
          <w:b/>
        </w:rPr>
        <w:t xml:space="preserve">Edit 3 — H2 #3 (AC Repair),</w:t>
      </w:r>
      <w:r>
        <w:rPr>
          <w:bCs/>
          <w:b/>
        </w:rPr>
        <w:t xml:space="preserve"> </w:t>
      </w:r>
      <w:r>
        <w:rPr>
          <w:bCs/>
          <w:b/>
        </w:rPr>
        <w:t xml:space="preserve">“</w:t>
      </w:r>
      <w:r>
        <w:rPr>
          <w:bCs/>
          <w:b/>
        </w:rPr>
        <w:t xml:space="preserve">24 hours a day</w:t>
      </w:r>
      <w:r>
        <w:rPr>
          <w:bCs/>
          <w:b/>
        </w:rPr>
        <w:t xml:space="preserve">”</w:t>
      </w:r>
      <w:r>
        <w:rPr>
          <w:bCs/>
          <w:b/>
        </w:rPr>
        <w:t xml:space="preserve"> </w:t>
      </w:r>
      <w:r>
        <w:rPr>
          <w:bCs/>
          <w:b/>
        </w:rPr>
        <w:t xml:space="preserve">variant</w:t>
      </w:r>
    </w:p>
    <w:p xmlns:wp14="http://schemas.microsoft.com/office/word/2010/wordml" w14:paraId="5C8A8BC0" wp14:textId="77777777">
      <w:pPr>
        <w:pStyle w:val="BodyText"/>
      </w:pPr>
      <w:r>
        <w:t xml:space="preserve">Current:</w:t>
      </w:r>
      <w:r>
        <w:t xml:space="preserve"> </w:t>
      </w:r>
      <w:r>
        <w:t xml:space="preserve">&gt; Our experienced local air conditioning repair technicians are available 24 hours a day to help keep your home cooled down.</w:t>
      </w:r>
    </w:p>
    <w:p xmlns:wp14="http://schemas.microsoft.com/office/word/2010/wordml" w14:paraId="5A7F3B30" wp14:textId="77777777">
      <w:pPr>
        <w:pStyle w:val="BodyText"/>
      </w:pPr>
      <w:r>
        <w:t xml:space="preserve">Replace with:</w:t>
      </w:r>
      <w:r>
        <w:t xml:space="preserve"> </w:t>
      </w:r>
      <w:r>
        <w:t xml:space="preserve">&gt; Our experienced local air conditioning repair technicians are here when you need them — phones answered live from 8 a.m. to 10 p.m., seven days a week, with after-hours messages returned first thing the next morning. Premier Service Plan members receive priority callback.</w:t>
      </w:r>
    </w:p>
    <w:p xmlns:wp14="http://schemas.microsoft.com/office/word/2010/wordml" w14:paraId="5BDF0FC3" wp14:textId="77777777">
      <w:pPr>
        <w:pStyle w:val="BodyText"/>
      </w:pPr>
      <w:r>
        <w:rPr>
          <w:bCs/>
          <w:b/>
        </w:rPr>
        <w:t xml:space="preserve">Edit 4 — H2 #5 (Energy Efficiency Services), solar + audit references</w:t>
      </w:r>
    </w:p>
    <w:p xmlns:wp14="http://schemas.microsoft.com/office/word/2010/wordml" w14:paraId="2FA3704A" wp14:textId="77777777">
      <w:pPr>
        <w:pStyle w:val="BodyText"/>
      </w:pPr>
      <w:r>
        <w:t xml:space="preserve">Current:</w:t>
      </w:r>
      <w:r>
        <w:t xml:space="preserve"> </w:t>
      </w:r>
      <w:r>
        <w:t xml:space="preserve">&gt; We also offer a wide range of new systems for installation, including solar HVAC equipment that uses PV panels on the roof to soak up solar radiation and convert it to useable electricity for your heating and cooling. Our technicians are also proficient at energy audits, which are the first step in any serious plan to reduce your energy expenditure.</w:t>
      </w:r>
    </w:p>
    <w:p xmlns:wp14="http://schemas.microsoft.com/office/word/2010/wordml" w14:paraId="0BC6E8D8" wp14:textId="77777777">
      <w:pPr>
        <w:pStyle w:val="BodyText"/>
      </w:pPr>
      <w:r>
        <w:t xml:space="preserve">Replace with:</w:t>
      </w:r>
      <w:r>
        <w:t xml:space="preserve"> </w:t>
      </w:r>
      <w:r>
        <w:t xml:space="preserve">&gt; Beyond service and maintenance, we’ll help you assess equipment efficiency ratings, system sizing, and duct sealing — the HVAC factors that meaningfully reduce energy use. For a whole-home energy audit, your local utility may offer one or refer you to a qualified provider.</w:t>
      </w:r>
    </w:p>
    <w:p xmlns:wp14="http://schemas.microsoft.com/office/word/2010/wordml" w14:paraId="4E86FA18" wp14:textId="77777777">
      <w:pPr>
        <w:pStyle w:val="BodyText"/>
      </w:pPr>
      <w:r>
        <w:rPr>
          <w:bCs/>
          <w:b/>
        </w:rPr>
        <w:t xml:space="preserve">Edit 5 — H2 #6:</w:t>
      </w:r>
      <w:r>
        <w:rPr>
          <w:bCs/>
          <w:b/>
        </w:rPr>
        <w:t xml:space="preserve"> </w:t>
      </w:r>
      <w:r>
        <w:rPr>
          <w:bCs/>
          <w:b/>
        </w:rPr>
        <w:t xml:space="preserve">“</w:t>
      </w:r>
      <w:r>
        <w:rPr>
          <w:bCs/>
          <w:b/>
        </w:rPr>
        <w:t xml:space="preserve">How to Decide about Solar Energy</w:t>
      </w:r>
      <w:r>
        <w:rPr>
          <w:bCs/>
          <w:b/>
        </w:rPr>
        <w:t xml:space="preserve">”</w:t>
      </w:r>
    </w:p>
    <w:p xmlns:wp14="http://schemas.microsoft.com/office/word/2010/wordml" w14:paraId="4C91C66E" wp14:textId="77777777">
      <w:pPr>
        <w:pStyle w:val="BodyText"/>
      </w:pPr>
      <w:r>
        <w:rPr>
          <w:bCs/>
          <w:b/>
        </w:rPr>
        <w:t xml:space="preserve">REMOVE ENTIRE SECTION.</w:t>
      </w:r>
      <w:r>
        <w:t xml:space="preserve"> </w:t>
      </w:r>
      <w:r>
        <w:t xml:space="preserve">No replacement.</w:t>
      </w:r>
    </w:p>
    <w:p xmlns:wp14="http://schemas.microsoft.com/office/word/2010/wordml" w14:paraId="293D48E3" wp14:textId="77777777">
      <w:pPr>
        <w:pStyle w:val="BodyText"/>
      </w:pPr>
      <w:r>
        <w:rPr>
          <w:bCs/>
          <w:b/>
        </w:rPr>
        <w:t xml:space="preserve">Edit 6 — NATE reference (locate and apply standard replacement)</w:t>
      </w:r>
    </w:p>
    <w:p xmlns:wp14="http://schemas.microsoft.com/office/word/2010/wordml" w14:paraId="5E5EB84A" wp14:textId="77777777">
      <w:pPr>
        <w:pStyle w:val="BodyText"/>
      </w:pPr>
      <w:r>
        <w:t xml:space="preserve">Verification grep flagged 1 NATE mention plus N.A.T.E. variant on this page. Locate the reference (likely in a section not in this appendix’s quoted material) and replace with the standard</w:t>
      </w:r>
      <w:r>
        <w:t xml:space="preserve"> </w:t>
      </w:r>
      <w:r>
        <w:t xml:space="preserve">“</w:t>
      </w:r>
      <w:r>
        <w:t xml:space="preserve">factory-trained and manufacturer-certified</w:t>
      </w:r>
      <w:r>
        <w:t xml:space="preserve">”</w:t>
      </w:r>
      <w:r>
        <w:t xml:space="preserve"> </w:t>
      </w:r>
      <w:r>
        <w:t xml:space="preserve">language. Remove any outbound link to natex.org as part of the fix.</w:t>
      </w:r>
    </w:p>
    <w:p xmlns:wp14="http://schemas.microsoft.com/office/word/2010/wordml" w14:paraId="3656B9AB" wp14:textId="77777777">
      <w:r>
        <w:pict w14:anchorId="51715944">
          <v:rect style="width:0;height:1.5pt" o:hr="t" o:hrstd="t" o:hralign="center"/>
        </w:pict>
      </w:r>
    </w:p>
    <w:bookmarkEnd w:id="72"/>
    <w:bookmarkStart w:name="appendix-d.7-hilton-head-page" w:id="73"/>
    <w:p xmlns:wp14="http://schemas.microsoft.com/office/word/2010/wordml" w14:paraId="7064D1B1" wp14:textId="77777777">
      <w:pPr>
        <w:pStyle w:val="Heading3"/>
      </w:pPr>
      <w:r>
        <w:t xml:space="preserve">Appendix D.7 — Hilton Head page</w:t>
      </w:r>
    </w:p>
    <w:p xmlns:wp14="http://schemas.microsoft.com/office/word/2010/wordml" w14:paraId="2D907182" wp14:textId="77777777">
      <w:pPr>
        <w:pStyle w:val="FirstParagraph"/>
      </w:pPr>
      <w:r>
        <w:rPr>
          <w:bCs/>
          <w:b/>
        </w:rPr>
        <w:t xml:space="preserve">Edit 1 — Intro paragraph, broken</w:t>
      </w:r>
      <w:r>
        <w:rPr>
          <w:bCs/>
          <w:b/>
        </w:rPr>
        <w:t xml:space="preserve"> </w:t>
      </w:r>
      <w:r>
        <w:rPr>
          <w:rStyle w:val="VerbatimChar"/>
          <w:bCs/>
          <w:b/>
        </w:rPr>
        <w:t xml:space="preserve">/savannah/</w:t>
      </w:r>
      <w:r>
        <w:rPr>
          <w:bCs/>
          <w:b/>
        </w:rPr>
        <w:t xml:space="preserve"> </w:t>
      </w:r>
      <w:r>
        <w:rPr>
          <w:bCs/>
          <w:b/>
        </w:rPr>
        <w:t xml:space="preserve">link</w:t>
      </w:r>
    </w:p>
    <w:p xmlns:wp14="http://schemas.microsoft.com/office/word/2010/wordml" w14:paraId="7133E2D0" wp14:textId="77777777">
      <w:pPr>
        <w:pStyle w:val="BodyText"/>
      </w:pPr>
      <w:r>
        <w:t xml:space="preserve">Link target on</w:t>
      </w:r>
      <w:r>
        <w:t xml:space="preserve"> </w:t>
      </w:r>
      <w:r>
        <w:t xml:space="preserve">“</w:t>
      </w:r>
      <w:r>
        <w:t xml:space="preserve">contact us to schedule an appointment</w:t>
      </w:r>
      <w:r>
        <w:t xml:space="preserve">”</w:t>
      </w:r>
      <w:r>
        <w:t xml:space="preserve">:</w:t>
      </w:r>
      <w:r>
        <w:t xml:space="preserve"> </w:t>
      </w:r>
      <w:r>
        <w:t xml:space="preserve">&gt;</w:t>
      </w:r>
      <w:r>
        <w:t xml:space="preserve"> </w:t>
      </w:r>
      <w:r>
        <w:rPr>
          <w:rStyle w:val="VerbatimChar"/>
        </w:rPr>
        <w:t xml:space="preserve">https://aactionair.tempurl.host/contact/</w:t>
      </w:r>
      <w:r>
        <w:t xml:space="preserve"> </w:t>
      </w:r>
      <w:r>
        <w:t xml:space="preserve">→ repath to</w:t>
      </w:r>
      <w:r>
        <w:t xml:space="preserve"> </w:t>
      </w:r>
      <w:r>
        <w:rPr>
          <w:rStyle w:val="VerbatimChar"/>
        </w:rPr>
        <w:t xml:space="preserve">https://aactionair.tempurl.host/savannah/contact/</w:t>
      </w:r>
    </w:p>
    <w:p xmlns:wp14="http://schemas.microsoft.com/office/word/2010/wordml" w14:paraId="703B4938" wp14:textId="77777777">
      <w:pPr>
        <w:pStyle w:val="BodyText"/>
      </w:pPr>
      <w:r>
        <w:rPr>
          <w:bCs/>
          <w:b/>
        </w:rPr>
        <w:t xml:space="preserve">Edit 2 — H2</w:t>
      </w:r>
      <w:r>
        <w:rPr>
          <w:bCs/>
          <w:b/>
        </w:rPr>
        <w:t xml:space="preserve"> </w:t>
      </w:r>
      <w:r>
        <w:rPr>
          <w:bCs/>
          <w:b/>
        </w:rPr>
        <w:t xml:space="preserve">“</w:t>
      </w:r>
      <w:r>
        <w:rPr>
          <w:bCs/>
          <w:b/>
        </w:rPr>
        <w:t xml:space="preserve">Heating and Cooling Services in Hilton Head Island, SC</w:t>
      </w:r>
      <w:r>
        <w:rPr>
          <w:bCs/>
          <w:b/>
        </w:rPr>
        <w:t xml:space="preserve">”</w:t>
      </w:r>
      <w:r>
        <w:rPr>
          <w:bCs/>
          <w:b/>
        </w:rPr>
        <w:t xml:space="preserve">, outbound seapines.com link</w:t>
      </w:r>
    </w:p>
    <w:p xmlns:wp14="http://schemas.microsoft.com/office/word/2010/wordml" w14:paraId="04DBD127" wp14:textId="77777777">
      <w:pPr>
        <w:pStyle w:val="BodyText"/>
      </w:pPr>
      <w:r>
        <w:t xml:space="preserve">The phrase</w:t>
      </w:r>
      <w:r>
        <w:t xml:space="preserve"> </w:t>
      </w:r>
      <w:r>
        <w:t xml:space="preserve">“</w:t>
      </w:r>
      <w:r>
        <w:t xml:space="preserve">Harbour Town</w:t>
      </w:r>
      <w:r>
        <w:t xml:space="preserve">”</w:t>
      </w:r>
      <w:r>
        <w:t xml:space="preserve"> </w:t>
      </w:r>
      <w:r>
        <w:t xml:space="preserve">is currently hyperlinked outbound to</w:t>
      </w:r>
      <w:r>
        <w:t xml:space="preserve"> </w:t>
      </w:r>
      <w:r>
        <w:rPr>
          <w:rStyle w:val="VerbatimChar"/>
        </w:rPr>
        <w:t xml:space="preserve">https://www.seapines.com/experiences/harbour-town</w:t>
      </w:r>
      <w:r>
        <w:t xml:space="preserve">. Remove the outbound link; keep</w:t>
      </w:r>
      <w:r>
        <w:t xml:space="preserve"> </w:t>
      </w:r>
      <w:r>
        <w:t xml:space="preserve">“</w:t>
      </w:r>
      <w:r>
        <w:t xml:space="preserve">Harbour Town</w:t>
      </w:r>
      <w:r>
        <w:t xml:space="preserve">”</w:t>
      </w:r>
      <w:r>
        <w:t xml:space="preserve"> </w:t>
      </w:r>
      <w:r>
        <w:t xml:space="preserve">as plain text.</w:t>
      </w:r>
    </w:p>
    <w:p xmlns:wp14="http://schemas.microsoft.com/office/word/2010/wordml" w14:paraId="4E20BDDD" wp14:textId="77777777">
      <w:pPr>
        <w:pStyle w:val="BodyText"/>
      </w:pPr>
      <w:r>
        <w:rPr>
          <w:iCs/>
          <w:i/>
        </w:rPr>
        <w:t xml:space="preserve">(No other copy changes on this page. SC geography references are correct — Hilton Head is in South Carolina.)</w:t>
      </w:r>
    </w:p>
    <w:p xmlns:wp14="http://schemas.microsoft.com/office/word/2010/wordml" w14:paraId="45FB0818" wp14:textId="77777777">
      <w:r>
        <w:pict w14:anchorId="4A2EF6C7">
          <v:rect style="width:0;height:1.5pt" o:hr="t" o:hrstd="t" o:hralign="center"/>
        </w:pict>
      </w:r>
    </w:p>
    <w:bookmarkEnd w:id="73"/>
    <w:bookmarkStart w:name="appendix-d.8-bluffton-page" w:id="74"/>
    <w:p xmlns:wp14="http://schemas.microsoft.com/office/word/2010/wordml" w14:paraId="1307A2C4" wp14:textId="77777777">
      <w:pPr>
        <w:pStyle w:val="Heading3"/>
      </w:pPr>
      <w:r>
        <w:t xml:space="preserve">Appendix D.8 — Bluffton page</w:t>
      </w:r>
    </w:p>
    <w:p xmlns:wp14="http://schemas.microsoft.com/office/word/2010/wordml" w14:paraId="7539CDDC" wp14:textId="77777777">
      <w:pPr>
        <w:pStyle w:val="FirstParagraph"/>
      </w:pPr>
      <w:r>
        <w:rPr>
          <w:bCs/>
          <w:b/>
        </w:rPr>
        <w:t xml:space="preserve">Edit 1 — H2 #1, typo in intro paragraph</w:t>
      </w:r>
    </w:p>
    <w:p xmlns:wp14="http://schemas.microsoft.com/office/word/2010/wordml" w14:paraId="689347A9" wp14:textId="77777777">
      <w:pPr>
        <w:pStyle w:val="BodyText"/>
      </w:pPr>
      <w:r>
        <w:t xml:space="preserve">Current:</w:t>
      </w:r>
      <w:r>
        <w:t xml:space="preserve"> </w:t>
      </w:r>
      <w:r>
        <w:t xml:space="preserve">&gt; If your HVAC</w:t>
      </w:r>
      <w:r>
        <w:t xml:space="preserve"> </w:t>
      </w:r>
      <w:r>
        <w:rPr>
          <w:bCs/>
          <w:b/>
        </w:rPr>
        <w:t xml:space="preserve">isn’t not</w:t>
      </w:r>
      <w:r>
        <w:t xml:space="preserve"> </w:t>
      </w:r>
      <w:r>
        <w:t xml:space="preserve">keeping up with the heat or you’re planning an upgrade, schedule service in Bluffton with the AAction team.</w:t>
      </w:r>
    </w:p>
    <w:p xmlns:wp14="http://schemas.microsoft.com/office/word/2010/wordml" w14:paraId="1DBDC380" wp14:textId="77777777">
      <w:pPr>
        <w:pStyle w:val="BodyText"/>
      </w:pPr>
      <w:r>
        <w:t xml:space="preserve">Replace with:</w:t>
      </w:r>
      <w:r>
        <w:t xml:space="preserve"> </w:t>
      </w:r>
      <w:r>
        <w:t xml:space="preserve">&gt; If your HVAC isn’t keeping up with the heat or you’re planning an upgrade, schedule service in Bluffton with the AAction team.</w:t>
      </w:r>
    </w:p>
    <w:p xmlns:wp14="http://schemas.microsoft.com/office/word/2010/wordml" w14:paraId="111356A3" wp14:textId="77777777">
      <w:pPr>
        <w:pStyle w:val="BodyText"/>
      </w:pPr>
      <w:r>
        <w:rPr>
          <w:iCs/>
          <w:i/>
        </w:rPr>
        <w:t xml:space="preserve">(Fixes the double negative.)</w:t>
      </w:r>
    </w:p>
    <w:p xmlns:wp14="http://schemas.microsoft.com/office/word/2010/wordml" w14:paraId="1F68FE74" wp14:textId="77777777">
      <w:pPr>
        <w:pStyle w:val="BodyText"/>
      </w:pPr>
      <w:r>
        <w:rPr>
          <w:bCs/>
          <w:b/>
        </w:rPr>
        <w:t xml:space="preserve">Edit 2 — H2 #1, broken</w:t>
      </w:r>
      <w:r>
        <w:rPr>
          <w:bCs/>
          <w:b/>
        </w:rPr>
        <w:t xml:space="preserve"> </w:t>
      </w:r>
      <w:r>
        <w:rPr>
          <w:rStyle w:val="VerbatimChar"/>
          <w:bCs/>
          <w:b/>
        </w:rPr>
        <w:t xml:space="preserve">/savannah/</w:t>
      </w:r>
      <w:r>
        <w:rPr>
          <w:bCs/>
          <w:b/>
        </w:rPr>
        <w:t xml:space="preserve"> </w:t>
      </w:r>
      <w:r>
        <w:rPr>
          <w:bCs/>
          <w:b/>
        </w:rPr>
        <w:t xml:space="preserve">link</w:t>
      </w:r>
    </w:p>
    <w:p xmlns:wp14="http://schemas.microsoft.com/office/word/2010/wordml" w14:paraId="479E645A" wp14:textId="77777777">
      <w:pPr>
        <w:pStyle w:val="BodyText"/>
      </w:pPr>
      <w:r>
        <w:t xml:space="preserve">Link target on</w:t>
      </w:r>
      <w:r>
        <w:t xml:space="preserve"> </w:t>
      </w:r>
      <w:r>
        <w:t xml:space="preserve">“</w:t>
      </w:r>
      <w:r>
        <w:t xml:space="preserve">schedule service in Bluffton with the AAction team</w:t>
      </w:r>
      <w:r>
        <w:t xml:space="preserve">”</w:t>
      </w:r>
      <w:r>
        <w:t xml:space="preserve">:</w:t>
      </w:r>
      <w:r>
        <w:t xml:space="preserve"> </w:t>
      </w:r>
      <w:r>
        <w:t xml:space="preserve">&gt;</w:t>
      </w:r>
      <w:r>
        <w:t xml:space="preserve"> </w:t>
      </w:r>
      <w:r>
        <w:rPr>
          <w:rStyle w:val="VerbatimChar"/>
        </w:rPr>
        <w:t xml:space="preserve">https://aactionair.tempurl.host/contact/</w:t>
      </w:r>
      <w:r>
        <w:t xml:space="preserve"> </w:t>
      </w:r>
      <w:r>
        <w:t xml:space="preserve">→ repath to</w:t>
      </w:r>
      <w:r>
        <w:t xml:space="preserve"> </w:t>
      </w:r>
      <w:r>
        <w:rPr>
          <w:rStyle w:val="VerbatimChar"/>
        </w:rPr>
        <w:t xml:space="preserve">https://aactionair.tempurl.host/savannah/contact/</w:t>
      </w:r>
    </w:p>
    <w:p xmlns:wp14="http://schemas.microsoft.com/office/word/2010/wordml" w14:paraId="335FAAA3" wp14:textId="77777777">
      <w:pPr>
        <w:pStyle w:val="BodyText"/>
      </w:pPr>
      <w:r>
        <w:rPr>
          <w:bCs/>
          <w:b/>
        </w:rPr>
        <w:t xml:space="preserve">Edit 3 — H2</w:t>
      </w:r>
      <w:r>
        <w:rPr>
          <w:bCs/>
          <w:b/>
        </w:rPr>
        <w:t xml:space="preserve"> </w:t>
      </w:r>
      <w:r>
        <w:rPr>
          <w:bCs/>
          <w:b/>
        </w:rPr>
        <w:t xml:space="preserve">“</w:t>
      </w:r>
      <w:r>
        <w:rPr>
          <w:bCs/>
          <w:b/>
        </w:rPr>
        <w:t xml:space="preserve">Bluffton’s Coastal Climate and Homes</w:t>
      </w:r>
      <w:r>
        <w:rPr>
          <w:bCs/>
          <w:b/>
        </w:rPr>
        <w:t xml:space="preserve">”</w:t>
      </w:r>
      <w:r>
        <w:rPr>
          <w:bCs/>
          <w:b/>
        </w:rPr>
        <w:t xml:space="preserve">, outbound palmettobluff.com link</w:t>
      </w:r>
    </w:p>
    <w:p xmlns:wp14="http://schemas.microsoft.com/office/word/2010/wordml" w14:paraId="10BD38AE" wp14:textId="77777777">
      <w:pPr>
        <w:pStyle w:val="BodyText"/>
      </w:pPr>
      <w:r>
        <w:t xml:space="preserve">The phrase</w:t>
      </w:r>
      <w:r>
        <w:t xml:space="preserve"> </w:t>
      </w:r>
      <w:r>
        <w:t xml:space="preserve">“</w:t>
      </w:r>
      <w:r>
        <w:t xml:space="preserve">Palmetto Bluff</w:t>
      </w:r>
      <w:r>
        <w:t xml:space="preserve">”</w:t>
      </w:r>
      <w:r>
        <w:t xml:space="preserve"> </w:t>
      </w:r>
      <w:r>
        <w:t xml:space="preserve">is currently hyperlinked outbound to</w:t>
      </w:r>
      <w:r>
        <w:t xml:space="preserve"> </w:t>
      </w:r>
      <w:r>
        <w:rPr>
          <w:rStyle w:val="VerbatimChar"/>
        </w:rPr>
        <w:t xml:space="preserve">https://www.palmettobluff.com/</w:t>
      </w:r>
      <w:r>
        <w:t xml:space="preserve">. Remove the outbound link; keep</w:t>
      </w:r>
      <w:r>
        <w:t xml:space="preserve"> </w:t>
      </w:r>
      <w:r>
        <w:t xml:space="preserve">“</w:t>
      </w:r>
      <w:r>
        <w:t xml:space="preserve">Palmetto Bluff</w:t>
      </w:r>
      <w:r>
        <w:t xml:space="preserve">”</w:t>
      </w:r>
      <w:r>
        <w:t xml:space="preserve"> </w:t>
      </w:r>
      <w:r>
        <w:t xml:space="preserve">as plain text.</w:t>
      </w:r>
    </w:p>
    <w:p xmlns:wp14="http://schemas.microsoft.com/office/word/2010/wordml" w14:paraId="049F31CB" wp14:textId="77777777">
      <w:r>
        <w:pict w14:anchorId="6591E0F1">
          <v:rect style="width:0;height:1.5pt" o:hr="t" o:hrstd="t" o:hralign="center"/>
        </w:pict>
      </w:r>
    </w:p>
    <w:bookmarkEnd w:id="74"/>
    <w:bookmarkStart w:name="appendix-d.9-tybee-island-page" w:id="75"/>
    <w:p xmlns:wp14="http://schemas.microsoft.com/office/word/2010/wordml" w14:paraId="3BCCFE1B" wp14:textId="77777777">
      <w:pPr>
        <w:pStyle w:val="Heading3"/>
      </w:pPr>
      <w:r>
        <w:t xml:space="preserve">Appendix D.9 — Tybee Island page</w:t>
      </w:r>
    </w:p>
    <w:p xmlns:wp14="http://schemas.microsoft.com/office/word/2010/wordml" w14:paraId="2E53161A" wp14:textId="77777777">
      <w:pPr>
        <w:pStyle w:val="FirstParagraph"/>
      </w:pPr>
      <w:r>
        <w:rPr>
          <w:bCs/>
          <w:b/>
        </w:rPr>
        <w:t xml:space="preserve">Edit 1 — Intro paragraph, typo</w:t>
      </w:r>
      <w:r>
        <w:rPr>
          <w:bCs/>
          <w:b/>
        </w:rPr>
        <w:t xml:space="preserve"> </w:t>
      </w:r>
      <w:r>
        <w:rPr>
          <w:bCs/>
          <w:b/>
        </w:rPr>
        <w:t xml:space="preserve">“</w:t>
      </w:r>
      <w:r>
        <w:rPr>
          <w:bCs/>
          <w:b/>
        </w:rPr>
        <w:t xml:space="preserve">AAction Airfocuses</w:t>
      </w:r>
      <w:r>
        <w:rPr>
          <w:bCs/>
          <w:b/>
        </w:rPr>
        <w:t xml:space="preserve">”</w:t>
      </w:r>
    </w:p>
    <w:p xmlns:wp14="http://schemas.microsoft.com/office/word/2010/wordml" w14:paraId="3AAF332B" wp14:textId="77777777">
      <w:pPr>
        <w:pStyle w:val="BodyText"/>
      </w:pPr>
      <w:r>
        <w:t xml:space="preserve">Current:</w:t>
      </w:r>
      <w:r>
        <w:t xml:space="preserve"> </w:t>
      </w:r>
      <w:r>
        <w:t xml:space="preserve">&gt; AAction</w:t>
      </w:r>
      <w:r>
        <w:t xml:space="preserve"> </w:t>
      </w:r>
      <w:r>
        <w:rPr>
          <w:bCs/>
          <w:b/>
        </w:rPr>
        <w:t xml:space="preserve">Airfocuses</w:t>
      </w:r>
      <w:r>
        <w:t xml:space="preserve"> </w:t>
      </w:r>
      <w:r>
        <w:t xml:space="preserve">on residential HVAC solutions built for Tybee’s coastal climate.</w:t>
      </w:r>
    </w:p>
    <w:p xmlns:wp14="http://schemas.microsoft.com/office/word/2010/wordml" w14:paraId="14646CA4" wp14:textId="77777777">
      <w:pPr>
        <w:pStyle w:val="BodyText"/>
      </w:pPr>
      <w:r>
        <w:t xml:space="preserve">Replace with:</w:t>
      </w:r>
      <w:r>
        <w:t xml:space="preserve"> </w:t>
      </w:r>
      <w:r>
        <w:t xml:space="preserve">&gt; AAction Air focuses on residential HVAC solutions built for Tybee’s coastal climate.</w:t>
      </w:r>
    </w:p>
    <w:p xmlns:wp14="http://schemas.microsoft.com/office/word/2010/wordml" w14:paraId="11983136" wp14:textId="77777777">
      <w:pPr>
        <w:pStyle w:val="BodyText"/>
      </w:pPr>
      <w:r>
        <w:rPr>
          <w:iCs/>
          <w:i/>
        </w:rPr>
        <w:t xml:space="preserve">(Inserts missing space between</w:t>
      </w:r>
      <w:r>
        <w:rPr>
          <w:iCs/>
          <w:i/>
        </w:rPr>
        <w:t xml:space="preserve"> </w:t>
      </w:r>
      <w:r>
        <w:rPr>
          <w:iCs/>
          <w:i/>
        </w:rPr>
        <w:t xml:space="preserve">“</w:t>
      </w:r>
      <w:r>
        <w:rPr>
          <w:iCs/>
          <w:i/>
        </w:rPr>
        <w:t xml:space="preserve">Air</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focuses.</w:t>
      </w:r>
      <w:r>
        <w:rPr>
          <w:iCs/>
          <w:i/>
        </w:rPr>
        <w:t xml:space="preserve">”</w:t>
      </w:r>
      <w:r>
        <w:rPr>
          <w:iCs/>
          <w:i/>
        </w:rPr>
        <w:t xml:space="preserve">)</w:t>
      </w:r>
    </w:p>
    <w:p xmlns:wp14="http://schemas.microsoft.com/office/word/2010/wordml" w14:paraId="6CE305B4" wp14:textId="77777777">
      <w:pPr>
        <w:pStyle w:val="BodyText"/>
      </w:pPr>
      <w:r>
        <w:rPr>
          <w:bCs/>
          <w:b/>
        </w:rPr>
        <w:t xml:space="preserve">Edit 2 — Intro paragraph, typo</w:t>
      </w:r>
      <w:r>
        <w:rPr>
          <w:bCs/>
          <w:b/>
        </w:rPr>
        <w:t xml:space="preserve"> </w:t>
      </w:r>
      <w:r>
        <w:rPr>
          <w:bCs/>
          <w:b/>
        </w:rPr>
        <w:t xml:space="preserve">“</w:t>
      </w:r>
      <w:r>
        <w:rPr>
          <w:bCs/>
          <w:b/>
        </w:rPr>
        <w:t xml:space="preserve">correctly. .</w:t>
      </w:r>
      <w:r>
        <w:rPr>
          <w:bCs/>
          <w:b/>
        </w:rPr>
        <w:t xml:space="preserve">”</w:t>
      </w:r>
    </w:p>
    <w:p xmlns:wp14="http://schemas.microsoft.com/office/word/2010/wordml" w14:paraId="0B745566" wp14:textId="77777777">
      <w:pPr>
        <w:pStyle w:val="BodyText"/>
      </w:pPr>
      <w:r>
        <w:t xml:space="preserve">Current:</w:t>
      </w:r>
      <w:r>
        <w:t xml:space="preserve"> </w:t>
      </w:r>
      <w:r>
        <w:t xml:space="preserve">&gt; We repair, replace, and maintain heating and cooling systems with a calm, professional approach: clear explanations, practical options, and work done carefully and</w:t>
      </w:r>
      <w:r>
        <w:t xml:space="preserve"> </w:t>
      </w:r>
      <w:r>
        <w:rPr>
          <w:bCs/>
          <w:b/>
        </w:rPr>
        <w:t xml:space="preserve">correctly. .</w:t>
      </w:r>
    </w:p>
    <w:p xmlns:wp14="http://schemas.microsoft.com/office/word/2010/wordml" w14:paraId="2601F5C4" wp14:textId="77777777">
      <w:pPr>
        <w:pStyle w:val="BodyText"/>
      </w:pPr>
      <w:r>
        <w:t xml:space="preserve">Replace with:</w:t>
      </w:r>
      <w:r>
        <w:t xml:space="preserve"> </w:t>
      </w:r>
      <w:r>
        <w:t xml:space="preserve">&gt; We repair, replace, and maintain heating and cooling systems with a calm, professional approach: clear explanations, practical options, and work done carefully and correctly.</w:t>
      </w:r>
    </w:p>
    <w:p xmlns:wp14="http://schemas.microsoft.com/office/word/2010/wordml" w14:paraId="07C1A0B0" wp14:textId="77777777">
      <w:pPr>
        <w:pStyle w:val="BodyText"/>
      </w:pPr>
      <w:r>
        <w:rPr>
          <w:iCs/>
          <w:i/>
        </w:rPr>
        <w:t xml:space="preserve">(Removes the double period.)</w:t>
      </w:r>
    </w:p>
    <w:p xmlns:wp14="http://schemas.microsoft.com/office/word/2010/wordml" w14:paraId="58433488" wp14:textId="77777777">
      <w:pPr>
        <w:pStyle w:val="BodyText"/>
      </w:pPr>
      <w:r>
        <w:rPr>
          <w:bCs/>
          <w:b/>
        </w:rPr>
        <w:t xml:space="preserve">Edit 3 — Intro paragraph, broken</w:t>
      </w:r>
      <w:r>
        <w:rPr>
          <w:bCs/>
          <w:b/>
        </w:rPr>
        <w:t xml:space="preserve"> </w:t>
      </w:r>
      <w:r>
        <w:rPr>
          <w:rStyle w:val="VerbatimChar"/>
          <w:bCs/>
          <w:b/>
        </w:rPr>
        <w:t xml:space="preserve">/savannah/</w:t>
      </w:r>
      <w:r>
        <w:rPr>
          <w:bCs/>
          <w:b/>
        </w:rPr>
        <w:t xml:space="preserve"> </w:t>
      </w:r>
      <w:r>
        <w:rPr>
          <w:bCs/>
          <w:b/>
        </w:rPr>
        <w:t xml:space="preserve">link</w:t>
      </w:r>
    </w:p>
    <w:p xmlns:wp14="http://schemas.microsoft.com/office/word/2010/wordml" w14:paraId="47ABD73A" wp14:textId="77777777">
      <w:pPr>
        <w:pStyle w:val="BodyText"/>
      </w:pPr>
      <w:r>
        <w:t xml:space="preserve">Link target on</w:t>
      </w:r>
      <w:r>
        <w:t xml:space="preserve"> </w:t>
      </w:r>
      <w:r>
        <w:t xml:space="preserve">“</w:t>
      </w:r>
      <w:r>
        <w:t xml:space="preserve">Book your Tybee Island HVAC visit today</w:t>
      </w:r>
      <w:r>
        <w:t xml:space="preserve">”</w:t>
      </w:r>
      <w:r>
        <w:t xml:space="preserve">:</w:t>
      </w:r>
      <w:r>
        <w:t xml:space="preserve"> </w:t>
      </w:r>
      <w:r>
        <w:t xml:space="preserve">&gt;</w:t>
      </w:r>
      <w:r>
        <w:t xml:space="preserve"> </w:t>
      </w:r>
      <w:r>
        <w:rPr>
          <w:rStyle w:val="VerbatimChar"/>
        </w:rPr>
        <w:t xml:space="preserve">https://aactionair.tempurl.host/contact/</w:t>
      </w:r>
      <w:r>
        <w:t xml:space="preserve"> </w:t>
      </w:r>
      <w:r>
        <w:t xml:space="preserve">→ repath to</w:t>
      </w:r>
      <w:r>
        <w:t xml:space="preserve"> </w:t>
      </w:r>
      <w:r>
        <w:rPr>
          <w:rStyle w:val="VerbatimChar"/>
        </w:rPr>
        <w:t xml:space="preserve">https://aactionair.tempurl.host/savannah/contact/</w:t>
      </w:r>
    </w:p>
    <w:p xmlns:wp14="http://schemas.microsoft.com/office/word/2010/wordml" w14:paraId="4E172102" wp14:textId="77777777">
      <w:pPr>
        <w:pStyle w:val="BodyText"/>
      </w:pPr>
      <w:r>
        <w:rPr>
          <w:bCs/>
          <w:b/>
        </w:rPr>
        <w:t xml:space="preserve">Edit 4 — Intro paragraph, outbound visittybee.com link</w:t>
      </w:r>
    </w:p>
    <w:p xmlns:wp14="http://schemas.microsoft.com/office/word/2010/wordml" w14:paraId="2CF0B8D8" wp14:textId="77777777">
      <w:pPr>
        <w:pStyle w:val="BodyText"/>
      </w:pPr>
      <w:r>
        <w:t xml:space="preserve">The phrase</w:t>
      </w:r>
      <w:r>
        <w:t xml:space="preserve"> </w:t>
      </w:r>
      <w:r>
        <w:t xml:space="preserve">“</w:t>
      </w:r>
      <w:r>
        <w:t xml:space="preserve">Tybee Island</w:t>
      </w:r>
      <w:r>
        <w:t xml:space="preserve">”</w:t>
      </w:r>
      <w:r>
        <w:t xml:space="preserve"> </w:t>
      </w:r>
      <w:r>
        <w:t xml:space="preserve">(in the second sentence of the page body) is currently hyperlinked outbound to</w:t>
      </w:r>
      <w:r>
        <w:t xml:space="preserve"> </w:t>
      </w:r>
      <w:r>
        <w:rPr>
          <w:rStyle w:val="VerbatimChar"/>
        </w:rPr>
        <w:t xml:space="preserve">https://visittybee.com/</w:t>
      </w:r>
      <w:r>
        <w:t xml:space="preserve">. Remove the outbound link; keep</w:t>
      </w:r>
      <w:r>
        <w:t xml:space="preserve"> </w:t>
      </w:r>
      <w:r>
        <w:t xml:space="preserve">“</w:t>
      </w:r>
      <w:r>
        <w:t xml:space="preserve">Tybee Island</w:t>
      </w:r>
      <w:r>
        <w:t xml:space="preserve">”</w:t>
      </w:r>
      <w:r>
        <w:t xml:space="preserve"> </w:t>
      </w:r>
      <w:r>
        <w:t xml:space="preserve">as plain text.</w:t>
      </w:r>
    </w:p>
    <w:p xmlns:wp14="http://schemas.microsoft.com/office/word/2010/wordml" w14:paraId="53128261" wp14:textId="77777777">
      <w:r>
        <w:pict w14:anchorId="225D1B49">
          <v:rect style="width:0;height:1.5pt" o:hr="t" o:hrstd="t" o:hralign="center"/>
        </w:pict>
      </w:r>
    </w:p>
    <w:bookmarkEnd w:id="75"/>
    <w:bookmarkStart w:name="appendix-d.10-commercial-hvac-page" w:id="76"/>
    <w:p xmlns:wp14="http://schemas.microsoft.com/office/word/2010/wordml" w14:paraId="3B154F2D" wp14:textId="77777777">
      <w:pPr>
        <w:pStyle w:val="Heading3"/>
      </w:pPr>
      <w:r>
        <w:t xml:space="preserve">Appendix D.10 — Commercial HVAC page</w:t>
      </w:r>
    </w:p>
    <w:p xmlns:wp14="http://schemas.microsoft.com/office/word/2010/wordml" w14:paraId="60BCF1B5" wp14:textId="77777777">
      <w:pPr>
        <w:pStyle w:val="FirstParagraph"/>
      </w:pPr>
      <w:r>
        <w:rPr>
          <w:bCs/>
          <w:b/>
        </w:rPr>
        <w:t xml:space="preserve">Edit 1 — Intro paragraph, broken</w:t>
      </w:r>
      <w:r>
        <w:rPr>
          <w:bCs/>
          <w:b/>
        </w:rPr>
        <w:t xml:space="preserve"> </w:t>
      </w:r>
      <w:r>
        <w:rPr>
          <w:rStyle w:val="VerbatimChar"/>
          <w:bCs/>
          <w:b/>
        </w:rPr>
        <w:t xml:space="preserve">/savannah/</w:t>
      </w:r>
      <w:r>
        <w:rPr>
          <w:bCs/>
          <w:b/>
        </w:rPr>
        <w:t xml:space="preserve"> </w:t>
      </w:r>
      <w:r>
        <w:rPr>
          <w:bCs/>
          <w:b/>
        </w:rPr>
        <w:t xml:space="preserve">link</w:t>
      </w:r>
    </w:p>
    <w:p xmlns:wp14="http://schemas.microsoft.com/office/word/2010/wordml" w14:paraId="70FFA87C" wp14:textId="77777777">
      <w:pPr>
        <w:pStyle w:val="BodyText"/>
      </w:pPr>
      <w:r>
        <w:t xml:space="preserve">Link target on</w:t>
      </w:r>
      <w:r>
        <w:t xml:space="preserve"> </w:t>
      </w:r>
      <w:r>
        <w:t xml:space="preserve">“</w:t>
      </w:r>
      <w:r>
        <w:t xml:space="preserve">Contact us to schedule service and keep your system on track</w:t>
      </w:r>
      <w:r>
        <w:t xml:space="preserve">”</w:t>
      </w:r>
      <w:r>
        <w:t xml:space="preserve">:</w:t>
      </w:r>
      <w:r>
        <w:t xml:space="preserve"> </w:t>
      </w:r>
      <w:r>
        <w:t xml:space="preserve">&gt;</w:t>
      </w:r>
      <w:r>
        <w:t xml:space="preserve"> </w:t>
      </w:r>
      <w:r>
        <w:rPr>
          <w:rStyle w:val="VerbatimChar"/>
        </w:rPr>
        <w:t xml:space="preserve">https://aactionair.tempurl.host/contact/</w:t>
      </w:r>
      <w:r>
        <w:t xml:space="preserve"> </w:t>
      </w:r>
      <w:r>
        <w:t xml:space="preserve">→ repath to</w:t>
      </w:r>
      <w:r>
        <w:t xml:space="preserve"> </w:t>
      </w:r>
      <w:r>
        <w:rPr>
          <w:rStyle w:val="VerbatimChar"/>
        </w:rPr>
        <w:t xml:space="preserve">https://aactionair.tempurl.host/savannah/contact/</w:t>
      </w:r>
    </w:p>
    <w:p xmlns:wp14="http://schemas.microsoft.com/office/word/2010/wordml" w14:paraId="657CAC3B" wp14:textId="77777777">
      <w:pPr>
        <w:pStyle w:val="BodyText"/>
      </w:pPr>
      <w:r>
        <w:rPr>
          <w:bCs/>
          <w:b/>
        </w:rPr>
        <w:t xml:space="preserve">Edit 2 — H2</w:t>
      </w:r>
      <w:r>
        <w:rPr>
          <w:bCs/>
          <w:b/>
        </w:rPr>
        <w:t xml:space="preserve"> </w:t>
      </w:r>
      <w:r>
        <w:rPr>
          <w:bCs/>
          <w:b/>
        </w:rPr>
        <w:t xml:space="preserve">“</w:t>
      </w:r>
      <w:r>
        <w:rPr>
          <w:bCs/>
          <w:b/>
        </w:rPr>
        <w:t xml:space="preserve">What a Commercial HVAC Visit Looks Like</w:t>
      </w:r>
      <w:r>
        <w:rPr>
          <w:bCs/>
          <w:b/>
        </w:rPr>
        <w:t xml:space="preserve">”</w:t>
      </w:r>
      <w:r>
        <w:rPr>
          <w:bCs/>
          <w:b/>
        </w:rPr>
        <w:t xml:space="preserve">, broken</w:t>
      </w:r>
      <w:r>
        <w:rPr>
          <w:bCs/>
          <w:b/>
        </w:rPr>
        <w:t xml:space="preserve"> </w:t>
      </w:r>
      <w:r>
        <w:rPr>
          <w:rStyle w:val="VerbatimChar"/>
          <w:bCs/>
          <w:b/>
        </w:rPr>
        <w:t xml:space="preserve">/savannah/</w:t>
      </w:r>
      <w:r>
        <w:rPr>
          <w:bCs/>
          <w:b/>
        </w:rPr>
        <w:t xml:space="preserve"> </w:t>
      </w:r>
      <w:r>
        <w:rPr>
          <w:bCs/>
          <w:b/>
        </w:rPr>
        <w:t xml:space="preserve">link</w:t>
      </w:r>
    </w:p>
    <w:p xmlns:wp14="http://schemas.microsoft.com/office/word/2010/wordml" w14:paraId="0C8CB226" wp14:textId="77777777">
      <w:pPr>
        <w:pStyle w:val="BodyText"/>
      </w:pPr>
      <w:r>
        <w:t xml:space="preserve">Link target on</w:t>
      </w:r>
      <w:r>
        <w:t xml:space="preserve"> </w:t>
      </w:r>
      <w:r>
        <w:t xml:space="preserve">“</w:t>
      </w:r>
      <w:r>
        <w:t xml:space="preserve">about AAction Air</w:t>
      </w:r>
      <w:r>
        <w:t xml:space="preserve">”</w:t>
      </w:r>
      <w:r>
        <w:t xml:space="preserve">:</w:t>
      </w:r>
      <w:r>
        <w:t xml:space="preserve"> </w:t>
      </w:r>
      <w:r>
        <w:t xml:space="preserve">&gt;</w:t>
      </w:r>
      <w:r>
        <w:t xml:space="preserve"> </w:t>
      </w:r>
      <w:r>
        <w:rPr>
          <w:rStyle w:val="VerbatimChar"/>
        </w:rPr>
        <w:t xml:space="preserve">https://aactionair.tempurl.host/about/</w:t>
      </w:r>
      <w:r>
        <w:t xml:space="preserve"> </w:t>
      </w:r>
      <w:r>
        <w:t xml:space="preserve">→ repath to</w:t>
      </w:r>
      <w:r>
        <w:t xml:space="preserve"> </w:t>
      </w:r>
      <w:r>
        <w:rPr>
          <w:rStyle w:val="VerbatimChar"/>
        </w:rPr>
        <w:t xml:space="preserve">https://aactionair.tempurl.host/savannah/about/</w:t>
      </w:r>
    </w:p>
    <w:p xmlns:wp14="http://schemas.microsoft.com/office/word/2010/wordml" w14:paraId="2E5507A5" wp14:textId="77777777">
      <w:pPr>
        <w:pStyle w:val="BodyText"/>
      </w:pPr>
      <w:r>
        <w:rPr>
          <w:iCs/>
          <w:i/>
        </w:rPr>
        <w:t xml:space="preserve">(No other copy changes on this page.)</w:t>
      </w:r>
    </w:p>
    <w:p xmlns:wp14="http://schemas.microsoft.com/office/word/2010/wordml" w14:paraId="62486C05" wp14:textId="77777777">
      <w:r>
        <w:pict w14:anchorId="121E57C3">
          <v:rect style="width:0;height:1.5pt" o:hr="t" o:hrstd="t" o:hralign="center"/>
        </w:pict>
      </w:r>
    </w:p>
    <w:bookmarkEnd w:id="76"/>
    <w:bookmarkStart w:name="X82f6db0f0476abea0d1504bd789d98e468617da" w:id="77"/>
    <w:p xmlns:wp14="http://schemas.microsoft.com/office/word/2010/wordml" w14:paraId="0D4B2C9E" wp14:textId="77777777">
      <w:pPr>
        <w:pStyle w:val="Heading3"/>
      </w:pPr>
      <w:r>
        <w:t xml:space="preserve">Appendix D.11 — Ductless Mini-Split AC page</w:t>
      </w:r>
    </w:p>
    <w:p xmlns:wp14="http://schemas.microsoft.com/office/word/2010/wordml" w14:paraId="34AC656B" wp14:textId="77777777">
      <w:pPr>
        <w:pStyle w:val="FirstParagraph"/>
      </w:pPr>
      <w:r>
        <w:rPr>
          <w:bCs/>
          <w:b/>
        </w:rPr>
        <w:t xml:space="preserve">Edit 1 — Intro paragraph, broken</w:t>
      </w:r>
      <w:r>
        <w:rPr>
          <w:bCs/>
          <w:b/>
        </w:rPr>
        <w:t xml:space="preserve"> </w:t>
      </w:r>
      <w:r>
        <w:rPr>
          <w:rStyle w:val="VerbatimChar"/>
          <w:bCs/>
          <w:b/>
        </w:rPr>
        <w:t xml:space="preserve">/savannah/</w:t>
      </w:r>
      <w:r>
        <w:rPr>
          <w:bCs/>
          <w:b/>
        </w:rPr>
        <w:t xml:space="preserve"> </w:t>
      </w:r>
      <w:r>
        <w:rPr>
          <w:bCs/>
          <w:b/>
        </w:rPr>
        <w:t xml:space="preserve">link</w:t>
      </w:r>
    </w:p>
    <w:p xmlns:wp14="http://schemas.microsoft.com/office/word/2010/wordml" w14:paraId="7CF9FDF2" wp14:textId="77777777">
      <w:pPr>
        <w:pStyle w:val="BodyText"/>
      </w:pPr>
      <w:r>
        <w:t xml:space="preserve">Link target on</w:t>
      </w:r>
      <w:r>
        <w:t xml:space="preserve"> </w:t>
      </w:r>
      <w:r>
        <w:t xml:space="preserve">“</w:t>
      </w:r>
      <w:r>
        <w:t xml:space="preserve">contact the AAction team to get started and find a setup that fits your space</w:t>
      </w:r>
      <w:r>
        <w:t xml:space="preserve">”</w:t>
      </w:r>
      <w:r>
        <w:t xml:space="preserve">:</w:t>
      </w:r>
      <w:r>
        <w:t xml:space="preserve"> </w:t>
      </w:r>
      <w:r>
        <w:t xml:space="preserve">&gt;</w:t>
      </w:r>
      <w:r>
        <w:t xml:space="preserve"> </w:t>
      </w:r>
      <w:r>
        <w:rPr>
          <w:rStyle w:val="VerbatimChar"/>
        </w:rPr>
        <w:t xml:space="preserve">https://aactionair.tempurl.host/contact/</w:t>
      </w:r>
      <w:r>
        <w:t xml:space="preserve"> </w:t>
      </w:r>
      <w:r>
        <w:t xml:space="preserve">→ repath to</w:t>
      </w:r>
      <w:r>
        <w:t xml:space="preserve"> </w:t>
      </w:r>
      <w:r>
        <w:rPr>
          <w:rStyle w:val="VerbatimChar"/>
        </w:rPr>
        <w:t xml:space="preserve">https://aactionair.tempurl.host/savannah/contact/</w:t>
      </w:r>
    </w:p>
    <w:p xmlns:wp14="http://schemas.microsoft.com/office/word/2010/wordml" w14:paraId="0003CFD4" wp14:textId="77777777">
      <w:pPr>
        <w:pStyle w:val="BodyText"/>
      </w:pPr>
      <w:r>
        <w:rPr>
          <w:bCs/>
          <w:b/>
        </w:rPr>
        <w:t xml:space="preserve">Edit 2 — H3</w:t>
      </w:r>
      <w:r>
        <w:rPr>
          <w:bCs/>
          <w:b/>
        </w:rPr>
        <w:t xml:space="preserve"> </w:t>
      </w:r>
      <w:r>
        <w:rPr>
          <w:bCs/>
          <w:b/>
        </w:rPr>
        <w:t xml:space="preserve">“</w:t>
      </w:r>
      <w:r>
        <w:rPr>
          <w:bCs/>
          <w:b/>
        </w:rPr>
        <w:t xml:space="preserve">Replacement of Existing Units</w:t>
      </w:r>
      <w:r>
        <w:rPr>
          <w:bCs/>
          <w:b/>
        </w:rPr>
        <w:t xml:space="preserve">”</w:t>
      </w:r>
      <w:r>
        <w:rPr>
          <w:bCs/>
          <w:b/>
        </w:rPr>
        <w:t xml:space="preserve">, broken</w:t>
      </w:r>
      <w:r>
        <w:rPr>
          <w:bCs/>
          <w:b/>
        </w:rPr>
        <w:t xml:space="preserve"> </w:t>
      </w:r>
      <w:r>
        <w:rPr>
          <w:rStyle w:val="VerbatimChar"/>
          <w:bCs/>
          <w:b/>
        </w:rPr>
        <w:t xml:space="preserve">/about/</w:t>
      </w:r>
      <w:r>
        <w:rPr>
          <w:bCs/>
          <w:b/>
        </w:rPr>
        <w:t xml:space="preserve"> </w:t>
      </w:r>
      <w:r>
        <w:rPr>
          <w:bCs/>
          <w:b/>
        </w:rPr>
        <w:t xml:space="preserve">link</w:t>
      </w:r>
    </w:p>
    <w:p xmlns:wp14="http://schemas.microsoft.com/office/word/2010/wordml" w14:paraId="75093E8A" wp14:textId="77777777">
      <w:pPr>
        <w:pStyle w:val="BodyText"/>
      </w:pPr>
      <w:r>
        <w:t xml:space="preserve">Link target on</w:t>
      </w:r>
      <w:r>
        <w:t xml:space="preserve"> </w:t>
      </w:r>
      <w:r>
        <w:t xml:space="preserve">“</w:t>
      </w:r>
      <w:r>
        <w:t xml:space="preserve">Our team removes the old unit and installs the new one cleanly</w:t>
      </w:r>
      <w:r>
        <w:t xml:space="preserve">”</w:t>
      </w:r>
      <w:r>
        <w:t xml:space="preserve">:</w:t>
      </w:r>
      <w:r>
        <w:t xml:space="preserve"> </w:t>
      </w:r>
      <w:r>
        <w:t xml:space="preserve">&gt;</w:t>
      </w:r>
      <w:r>
        <w:t xml:space="preserve"> </w:t>
      </w:r>
      <w:r>
        <w:rPr>
          <w:rStyle w:val="VerbatimChar"/>
        </w:rPr>
        <w:t xml:space="preserve">https://aactionair.tempurl.host/about/</w:t>
      </w:r>
      <w:r>
        <w:t xml:space="preserve"> </w:t>
      </w:r>
      <w:r>
        <w:t xml:space="preserve">→ repath to</w:t>
      </w:r>
      <w:r>
        <w:t xml:space="preserve"> </w:t>
      </w:r>
      <w:r>
        <w:rPr>
          <w:rStyle w:val="VerbatimChar"/>
        </w:rPr>
        <w:t xml:space="preserve">https://aactionair.tempurl.host/savannah/about/</w:t>
      </w:r>
    </w:p>
    <w:p xmlns:wp14="http://schemas.microsoft.com/office/word/2010/wordml" w14:paraId="0E66D2F2" wp14:textId="77777777">
      <w:pPr>
        <w:pStyle w:val="BodyText"/>
      </w:pPr>
      <w:r>
        <w:rPr>
          <w:bCs/>
          <w:b/>
        </w:rPr>
        <w:t xml:space="preserve">Edit 3 — H2</w:t>
      </w:r>
      <w:r>
        <w:rPr>
          <w:bCs/>
          <w:b/>
        </w:rPr>
        <w:t xml:space="preserve"> </w:t>
      </w:r>
      <w:r>
        <w:rPr>
          <w:bCs/>
          <w:b/>
        </w:rPr>
        <w:t xml:space="preserve">“</w:t>
      </w:r>
      <w:r>
        <w:rPr>
          <w:bCs/>
          <w:b/>
        </w:rPr>
        <w:t xml:space="preserve">Who Benefits from Mini-Splits?</w:t>
      </w:r>
      <w:r>
        <w:rPr>
          <w:bCs/>
          <w:b/>
        </w:rPr>
        <w:t xml:space="preserve">”</w:t>
      </w:r>
      <w:r>
        <w:rPr>
          <w:bCs/>
          <w:b/>
        </w:rPr>
        <w:t xml:space="preserve">, broken internal link</w:t>
      </w:r>
    </w:p>
    <w:p xmlns:wp14="http://schemas.microsoft.com/office/word/2010/wordml" w14:paraId="219AC7DE" wp14:textId="77777777">
      <w:pPr>
        <w:pStyle w:val="BodyText"/>
      </w:pPr>
      <w:r>
        <w:t xml:space="preserve">Link target on</w:t>
      </w:r>
      <w:r>
        <w:t xml:space="preserve"> </w:t>
      </w:r>
      <w:r>
        <w:t xml:space="preserve">“</w:t>
      </w:r>
      <w:r>
        <w:t xml:space="preserve">duct systems</w:t>
      </w:r>
      <w:r>
        <w:t xml:space="preserve">”</w:t>
      </w:r>
      <w:r>
        <w:t xml:space="preserve"> </w:t>
      </w:r>
      <w:r>
        <w:t xml:space="preserve">in the</w:t>
      </w:r>
      <w:r>
        <w:t xml:space="preserve"> </w:t>
      </w:r>
      <w:r>
        <w:t xml:space="preserve">“</w:t>
      </w:r>
      <w:r>
        <w:t xml:space="preserve">Homes Without Existing Ductwork</w:t>
      </w:r>
      <w:r>
        <w:t xml:space="preserve">”</w:t>
      </w:r>
      <w:r>
        <w:t xml:space="preserve"> </w:t>
      </w:r>
      <w:r>
        <w:t xml:space="preserve">item:</w:t>
      </w:r>
      <w:r>
        <w:t xml:space="preserve"> </w:t>
      </w:r>
      <w:r>
        <w:t xml:space="preserve">&gt;</w:t>
      </w:r>
      <w:r>
        <w:t xml:space="preserve"> </w:t>
      </w:r>
      <w:r>
        <w:rPr>
          <w:rStyle w:val="VerbatimChar"/>
        </w:rPr>
        <w:t xml:space="preserve">https://aactionair.tempurl.host/savannah/ductwork-air-quality/air-ducts/</w:t>
      </w:r>
      <w:r>
        <w:t xml:space="preserve"> </w:t>
      </w:r>
      <w:r>
        <w:t xml:space="preserve">→ this path does not exist. Repath to the correct ductwork page:</w:t>
      </w:r>
      <w:r>
        <w:t xml:space="preserve"> </w:t>
      </w:r>
      <w:r>
        <w:rPr>
          <w:rStyle w:val="VerbatimChar"/>
        </w:rPr>
        <w:t xml:space="preserve">https://aactionair.tempurl.host/savannah/ductwork-air-quality/ductwork/</w:t>
      </w:r>
    </w:p>
    <w:p xmlns:wp14="http://schemas.microsoft.com/office/word/2010/wordml" w14:paraId="7788AC73" wp14:textId="77777777">
      <w:pPr>
        <w:pStyle w:val="BodyText"/>
      </w:pPr>
      <w:r>
        <w:rPr>
          <w:bCs/>
          <w:b/>
        </w:rPr>
        <w:t xml:space="preserve">Edit 4 — H2</w:t>
      </w:r>
      <w:r>
        <w:rPr>
          <w:bCs/>
          <w:b/>
        </w:rPr>
        <w:t xml:space="preserve"> </w:t>
      </w:r>
      <w:r>
        <w:rPr>
          <w:bCs/>
          <w:b/>
        </w:rPr>
        <w:t xml:space="preserve">“</w:t>
      </w:r>
      <w:r>
        <w:rPr>
          <w:bCs/>
          <w:b/>
        </w:rPr>
        <w:t xml:space="preserve">Mini-Split Brands We Service</w:t>
      </w:r>
      <w:r>
        <w:rPr>
          <w:bCs/>
          <w:b/>
        </w:rPr>
        <w:t xml:space="preserve">”</w:t>
      </w:r>
      <w:r>
        <w:rPr>
          <w:bCs/>
          <w:b/>
        </w:rPr>
        <w:t xml:space="preserve">, simplify brand list</w:t>
      </w:r>
    </w:p>
    <w:p xmlns:wp14="http://schemas.microsoft.com/office/word/2010/wordml" w14:paraId="17D7AF81" wp14:textId="77777777">
      <w:pPr>
        <w:pStyle w:val="BodyText"/>
      </w:pPr>
      <w:r>
        <w:t xml:space="preserve">Current:</w:t>
      </w:r>
      <w:r>
        <w:t xml:space="preserve"> </w:t>
      </w:r>
      <w:r>
        <w:t xml:space="preserve">&gt; AAction works on a wide range of ductless systems, not just one brand. Our team is familiar with how different mini-split systems are built and how they perform over time. Here are just some of the brands we’re experienced in:</w:t>
      </w:r>
      <w:r>
        <w:t xml:space="preserve"> </w:t>
      </w:r>
      <w:r>
        <w:t xml:space="preserve">&gt; - Bryant</w:t>
      </w:r>
      <w:r>
        <w:t xml:space="preserve"> </w:t>
      </w:r>
      <w:r>
        <w:t xml:space="preserve">&gt; - Mitsubishi Electric</w:t>
      </w:r>
      <w:r>
        <w:t xml:space="preserve"> </w:t>
      </w:r>
      <w:r>
        <w:t xml:space="preserve">&gt; - Daikin</w:t>
      </w:r>
      <w:r>
        <w:t xml:space="preserve"> </w:t>
      </w:r>
      <w:r>
        <w:t xml:space="preserve">&gt; - Fujitsu</w:t>
      </w:r>
      <w:r>
        <w:t xml:space="preserve"> </w:t>
      </w:r>
      <w:r>
        <w:t xml:space="preserve">&gt; - Carrier</w:t>
      </w:r>
      <w:r>
        <w:t xml:space="preserve"> </w:t>
      </w:r>
      <w:r>
        <w:t xml:space="preserve">&gt;</w:t>
      </w:r>
      <w:r>
        <w:t xml:space="preserve"> </w:t>
      </w:r>
      <w:r>
        <w:t xml:space="preserve">&gt; No matter the brand, we focus on how your system is running and what it needs to stay consistent.</w:t>
      </w:r>
    </w:p>
    <w:p xmlns:wp14="http://schemas.microsoft.com/office/word/2010/wordml" w14:paraId="684A16FB" wp14:textId="77777777">
      <w:pPr>
        <w:pStyle w:val="BodyText"/>
      </w:pPr>
      <w:r>
        <w:t xml:space="preserve">Replace with:</w:t>
      </w:r>
      <w:r>
        <w:t xml:space="preserve"> </w:t>
      </w:r>
      <w:r>
        <w:t xml:space="preserve">&gt; AAction works on a wide range of ductless systems, not just one brand. We service all major mini-split brands. No matter what system you’ve got, we focus on how it’s running and what it needs to stay consistent.</w:t>
      </w:r>
    </w:p>
    <w:p xmlns:wp14="http://schemas.microsoft.com/office/word/2010/wordml" w14:paraId="2FDB496A" wp14:textId="77777777">
      <w:pPr>
        <w:pStyle w:val="BodyText"/>
      </w:pPr>
      <w:r>
        <w:rPr>
          <w:iCs/>
          <w:i/>
        </w:rPr>
        <w:t xml:space="preserve">(Replaces the explicit brand list with a single statement. Resolves the Bryant-first optic without inaccurate claims — AAction does service all brands.)</w:t>
      </w:r>
    </w:p>
    <w:p xmlns:wp14="http://schemas.microsoft.com/office/word/2010/wordml" w14:paraId="4101652C" wp14:textId="77777777">
      <w:r>
        <w:pict w14:anchorId="41EC5775">
          <v:rect style="width:0;height:1.5pt" o:hr="t" o:hrstd="t" o:hralign="center"/>
        </w:pict>
      </w:r>
    </w:p>
    <w:bookmarkEnd w:id="77"/>
    <w:bookmarkStart w:name="appendix-d.12-energy-efficiency-page" w:id="78"/>
    <w:p xmlns:wp14="http://schemas.microsoft.com/office/word/2010/wordml" w14:paraId="6353E8FD" wp14:textId="77777777">
      <w:pPr>
        <w:pStyle w:val="Heading3"/>
      </w:pPr>
      <w:r>
        <w:t xml:space="preserve">Appendix D.12 — Energy Efficiency page</w:t>
      </w:r>
    </w:p>
    <w:p xmlns:wp14="http://schemas.microsoft.com/office/word/2010/wordml" w14:paraId="16B8174C" wp14:textId="77777777">
      <w:pPr>
        <w:pStyle w:val="FirstParagraph"/>
      </w:pPr>
      <w:r>
        <w:t xml:space="preserve">⚠️</w:t>
      </w:r>
      <w:r>
        <w:t xml:space="preserve"> </w:t>
      </w:r>
      <w:r>
        <w:rPr>
          <w:bCs/>
          <w:b/>
        </w:rPr>
        <w:t xml:space="preserve">Note:</w:t>
      </w:r>
      <w:r>
        <w:t xml:space="preserve"> </w:t>
      </w:r>
      <w:r>
        <w:t xml:space="preserve">This page is marked for full rewrite within 30 days post-launch (see Part 2A item 26a). The surgical edits below bring the page across the integrity bar for launch but leave it thin (3 sections). A proper rewrite is needed.</w:t>
      </w:r>
    </w:p>
    <w:p xmlns:wp14="http://schemas.microsoft.com/office/word/2010/wordml" w14:paraId="2C3A9074" wp14:textId="77777777">
      <w:pPr>
        <w:pStyle w:val="BodyText"/>
      </w:pPr>
      <w:r>
        <w:rPr>
          <w:bCs/>
          <w:b/>
        </w:rPr>
        <w:t xml:space="preserve">Edit 1 — H2 #1, broken</w:t>
      </w:r>
      <w:r>
        <w:rPr>
          <w:bCs/>
          <w:b/>
        </w:rPr>
        <w:t xml:space="preserve"> </w:t>
      </w:r>
      <w:r>
        <w:rPr>
          <w:rStyle w:val="VerbatimChar"/>
          <w:bCs/>
          <w:b/>
        </w:rPr>
        <w:t xml:space="preserve">/savannah/</w:t>
      </w:r>
      <w:r>
        <w:rPr>
          <w:bCs/>
          <w:b/>
        </w:rPr>
        <w:t xml:space="preserve"> </w:t>
      </w:r>
      <w:r>
        <w:rPr>
          <w:bCs/>
          <w:b/>
        </w:rPr>
        <w:t xml:space="preserve">link</w:t>
      </w:r>
    </w:p>
    <w:p xmlns:wp14="http://schemas.microsoft.com/office/word/2010/wordml" w14:paraId="309CD464" wp14:textId="77777777">
      <w:pPr>
        <w:pStyle w:val="BodyText"/>
      </w:pPr>
      <w:r>
        <w:t xml:space="preserve">Link target on</w:t>
      </w:r>
      <w:r>
        <w:t xml:space="preserve"> </w:t>
      </w:r>
      <w:r>
        <w:t xml:space="preserve">“</w:t>
      </w:r>
      <w:r>
        <w:t xml:space="preserve">Contact our experts today for better energy efficiency in Savannah, GA</w:t>
      </w:r>
      <w:r>
        <w:t xml:space="preserve">”</w:t>
      </w:r>
      <w:r>
        <w:t xml:space="preserve">:</w:t>
      </w:r>
      <w:r>
        <w:t xml:space="preserve"> </w:t>
      </w:r>
      <w:r>
        <w:t xml:space="preserve">&gt;</w:t>
      </w:r>
      <w:r>
        <w:t xml:space="preserve"> </w:t>
      </w:r>
      <w:r>
        <w:rPr>
          <w:rStyle w:val="VerbatimChar"/>
        </w:rPr>
        <w:t xml:space="preserve">https://aactionair.tempurl.host/contact/</w:t>
      </w:r>
      <w:r>
        <w:t xml:space="preserve"> </w:t>
      </w:r>
      <w:r>
        <w:t xml:space="preserve">→ repath to</w:t>
      </w:r>
      <w:r>
        <w:t xml:space="preserve"> </w:t>
      </w:r>
      <w:r>
        <w:rPr>
          <w:rStyle w:val="VerbatimChar"/>
        </w:rPr>
        <w:t xml:space="preserve">https://aactionair.tempurl.host/savannah/contact/</w:t>
      </w:r>
    </w:p>
    <w:p xmlns:wp14="http://schemas.microsoft.com/office/word/2010/wordml" w14:paraId="3564A899" wp14:textId="77777777">
      <w:pPr>
        <w:pStyle w:val="BodyText"/>
      </w:pPr>
      <w:r>
        <w:rPr>
          <w:bCs/>
          <w:b/>
        </w:rPr>
        <w:t xml:space="preserve">Edit 2 — H2 #3 (Our Energy Efficiency Expertise), energy audit reference</w:t>
      </w:r>
    </w:p>
    <w:p xmlns:wp14="http://schemas.microsoft.com/office/word/2010/wordml" w14:paraId="578CE790" wp14:textId="77777777">
      <w:pPr>
        <w:pStyle w:val="BodyText"/>
      </w:pPr>
      <w:r>
        <w:t xml:space="preserve">Current (final sentence of the second paragraph):</w:t>
      </w:r>
      <w:r>
        <w:t xml:space="preserve"> </w:t>
      </w:r>
      <w:r>
        <w:t xml:space="preserve">&gt; Work with us throughout the process, from the energy audit to the following services, and you can feel confident your systems will work better.</w:t>
      </w:r>
    </w:p>
    <w:p xmlns:wp14="http://schemas.microsoft.com/office/word/2010/wordml" w14:paraId="3DB16255" wp14:textId="77777777">
      <w:pPr>
        <w:pStyle w:val="BodyText"/>
      </w:pPr>
      <w:r>
        <w:t xml:space="preserve">Replace with:</w:t>
      </w:r>
      <w:r>
        <w:t xml:space="preserve"> </w:t>
      </w:r>
      <w:r>
        <w:t xml:space="preserve">&gt; Work with us on the HVAC side of the process — duct sealing, system tuning, equipment efficiency — and you can feel confident your systems will work better.</w:t>
      </w:r>
    </w:p>
    <w:p xmlns:wp14="http://schemas.microsoft.com/office/word/2010/wordml" w14:paraId="609457F6" wp14:textId="77777777">
      <w:pPr>
        <w:pStyle w:val="BodyText"/>
      </w:pPr>
      <w:r>
        <w:rPr>
          <w:bCs/>
          <w:b/>
        </w:rPr>
        <w:t xml:space="preserve">Edit 3 — H2 #4:</w:t>
      </w:r>
      <w:r>
        <w:rPr>
          <w:bCs/>
          <w:b/>
        </w:rPr>
        <w:t xml:space="preserve"> </w:t>
      </w:r>
      <w:r>
        <w:rPr>
          <w:bCs/>
          <w:b/>
        </w:rPr>
        <w:t xml:space="preserve">“</w:t>
      </w:r>
      <w:r>
        <w:rPr>
          <w:bCs/>
          <w:b/>
        </w:rPr>
        <w:t xml:space="preserve">Home Performance Testing</w:t>
      </w:r>
      <w:r>
        <w:rPr>
          <w:bCs/>
          <w:b/>
        </w:rPr>
        <w:t xml:space="preserve">”</w:t>
      </w:r>
    </w:p>
    <w:p xmlns:wp14="http://schemas.microsoft.com/office/word/2010/wordml" w14:paraId="5D72F115" wp14:textId="77777777">
      <w:pPr>
        <w:pStyle w:val="BodyText"/>
      </w:pPr>
      <w:r>
        <w:rPr>
          <w:bCs/>
          <w:b/>
        </w:rPr>
        <w:t xml:space="preserve">REMOVE ENTIRE SECTION.</w:t>
      </w:r>
      <w:r>
        <w:t xml:space="preserve"> </w:t>
      </w:r>
      <w:r>
        <w:t xml:space="preserve">No replacement.</w:t>
      </w:r>
      <w:r>
        <w:t xml:space="preserve"> </w:t>
      </w:r>
      <w:r>
        <w:rPr>
          <w:iCs/>
          <w:i/>
        </w:rPr>
        <w:t xml:space="preserve">(Confirmed: AAction does not do energy audits, blower door tests, or thermographic scans.)</w:t>
      </w:r>
      <w:r>
        <w:t xml:space="preserve"> </w:t>
      </w:r>
      <w:r>
        <w:t xml:space="preserve">The entire section is a false service claim.</w:t>
      </w:r>
    </w:p>
    <w:p xmlns:wp14="http://schemas.microsoft.com/office/word/2010/wordml" w14:paraId="3B749E67" wp14:textId="77777777">
      <w:pPr>
        <w:pStyle w:val="BodyText"/>
      </w:pPr>
      <w:r>
        <w:rPr>
          <w:bCs/>
          <w:b/>
        </w:rPr>
        <w:t xml:space="preserve">Flags for Ferocious (not edits):</w:t>
      </w:r>
      <w:r>
        <w:t xml:space="preserve"> </w:t>
      </w:r>
      <w:r>
        <w:t xml:space="preserve">- Broken internal link in H2 #3:</w:t>
      </w:r>
      <w:r>
        <w:t xml:space="preserve"> </w:t>
      </w:r>
      <w:r>
        <w:rPr>
          <w:rStyle w:val="VerbatimChar"/>
        </w:rPr>
        <w:t xml:space="preserve">/savannah/ductwork-air-quality/air-ducts/</w:t>
      </w:r>
      <w:r>
        <w:t xml:space="preserve"> </w:t>
      </w:r>
      <w:r>
        <w:t xml:space="preserve">does not match the nav (</w:t>
      </w:r>
      <w:r>
        <w:rPr>
          <w:rStyle w:val="VerbatimChar"/>
        </w:rPr>
        <w:t xml:space="preserve">/ductwork/</w:t>
      </w:r>
      <w:r>
        <w:t xml:space="preserve">). Likely 404. Verify the correct URL and repath.</w:t>
      </w:r>
      <w:r>
        <w:t xml:space="preserve"> </w:t>
      </w:r>
      <w:r>
        <w:t xml:space="preserve">- Typo in H2 #3, opening sentence:</w:t>
      </w:r>
      <w:r>
        <w:t xml:space="preserve"> </w:t>
      </w:r>
      <w:r>
        <w:rPr>
          <w:iCs/>
          <w:i/>
        </w:rPr>
        <w:t xml:space="preserve">“</w:t>
      </w:r>
      <w:r>
        <w:rPr>
          <w:iCs/>
          <w:i/>
        </w:rPr>
        <w:t xml:space="preserve">It is crucial to begin taking steps to</w:t>
      </w:r>
      <w:r>
        <w:rPr>
          <w:iCs/>
          <w:i/>
        </w:rPr>
        <w:t xml:space="preserve"> </w:t>
      </w:r>
      <w:r>
        <w:rPr>
          <w:bCs/>
          <w:b/>
          <w:iCs/>
          <w:i/>
        </w:rPr>
        <w:t xml:space="preserve">hey</w:t>
      </w:r>
      <w:r>
        <w:rPr>
          <w:iCs/>
          <w:i/>
        </w:rPr>
        <w:t xml:space="preserve"> </w:t>
      </w:r>
      <w:r>
        <w:rPr>
          <w:iCs/>
          <w:i/>
        </w:rPr>
        <w:t xml:space="preserve">your home back in order…</w:t>
      </w:r>
      <w:r>
        <w:rPr>
          <w:iCs/>
          <w:i/>
        </w:rPr>
        <w:t xml:space="preserve">”</w:t>
      </w:r>
      <w:r>
        <w:t xml:space="preserve"> </w:t>
      </w:r>
      <w:r>
        <w:t xml:space="preserve">— should be</w:t>
      </w:r>
      <w:r>
        <w:t xml:space="preserve"> </w:t>
      </w:r>
      <w:r>
        <w:t xml:space="preserve">“</w:t>
      </w:r>
      <w:r>
        <w:t xml:space="preserve">get</w:t>
      </w:r>
      <w:r>
        <w:t xml:space="preserve">”</w:t>
      </w:r>
      <w:r>
        <w:t xml:space="preserve"> </w:t>
      </w:r>
      <w:r>
        <w:t xml:space="preserve">(or similar). Worth fixing while editing.</w:t>
      </w:r>
    </w:p>
    <w:p xmlns:wp14="http://schemas.microsoft.com/office/word/2010/wordml" w14:paraId="4B99056E" wp14:textId="77777777">
      <w:r>
        <w:pict w14:anchorId="0E991E8C">
          <v:rect style="width:0;height:1.5pt" o:hr="t" o:hrstd="t" o:hralign="center"/>
        </w:pict>
      </w:r>
    </w:p>
    <w:bookmarkEnd w:id="78"/>
    <w:bookmarkStart w:name="appendix-d.13-whole-home-humidifier-page" w:id="79"/>
    <w:p xmlns:wp14="http://schemas.microsoft.com/office/word/2010/wordml" w14:paraId="71B56474" wp14:textId="77777777">
      <w:pPr>
        <w:pStyle w:val="Heading3"/>
      </w:pPr>
      <w:r>
        <w:t xml:space="preserve">Appendix D.13 — Whole-Home Humidifier page</w:t>
      </w:r>
    </w:p>
    <w:p xmlns:wp14="http://schemas.microsoft.com/office/word/2010/wordml" w14:paraId="5B63F2A0" wp14:textId="77777777">
      <w:pPr>
        <w:pStyle w:val="FirstParagraph"/>
      </w:pPr>
      <w:r>
        <w:rPr>
          <w:bCs/>
          <w:b/>
        </w:rPr>
        <w:t xml:space="preserve">Edit 1 — Body paragraph 2, first N.A.T.E. reference</w:t>
      </w:r>
    </w:p>
    <w:p xmlns:wp14="http://schemas.microsoft.com/office/word/2010/wordml" w14:paraId="348E7E97" wp14:textId="77777777">
      <w:pPr>
        <w:pStyle w:val="BodyText"/>
      </w:pPr>
      <w:r>
        <w:t xml:space="preserve">Current:</w:t>
      </w:r>
      <w:r>
        <w:t xml:space="preserve"> </w:t>
      </w:r>
      <w:r>
        <w:t xml:space="preserve">&gt; Our N.A.T.E. certified technicians understand how Savannah’s coastal climate affects indoor air quality throughout the seasons.</w:t>
      </w:r>
    </w:p>
    <w:p xmlns:wp14="http://schemas.microsoft.com/office/word/2010/wordml" w14:paraId="2A2BD23F" wp14:textId="77777777">
      <w:pPr>
        <w:pStyle w:val="BodyText"/>
      </w:pPr>
      <w:r>
        <w:t xml:space="preserve">Replace with:</w:t>
      </w:r>
      <w:r>
        <w:t xml:space="preserve"> </w:t>
      </w:r>
      <w:r>
        <w:t xml:space="preserve">&gt; Our factory-trained, manufacturer-certified technicians understand how Savannah’s coastal climate affects indoor air quality throughout the seasons.</w:t>
      </w:r>
    </w:p>
    <w:p xmlns:wp14="http://schemas.microsoft.com/office/word/2010/wordml" w14:paraId="172EDCE7" wp14:textId="77777777">
      <w:pPr>
        <w:pStyle w:val="BodyText"/>
      </w:pPr>
      <w:r>
        <w:rPr>
          <w:bCs/>
          <w:b/>
        </w:rPr>
        <w:t xml:space="preserve">Edit 2 — H2</w:t>
      </w:r>
      <w:r>
        <w:rPr>
          <w:bCs/>
          <w:b/>
        </w:rPr>
        <w:t xml:space="preserve"> </w:t>
      </w:r>
      <w:r>
        <w:rPr>
          <w:bCs/>
          <w:b/>
        </w:rPr>
        <w:t xml:space="preserve">“</w:t>
      </w:r>
      <w:r>
        <w:rPr>
          <w:bCs/>
          <w:b/>
        </w:rPr>
        <w:t xml:space="preserve">Why Choose AAction…</w:t>
      </w:r>
      <w:r>
        <w:rPr>
          <w:bCs/>
          <w:b/>
        </w:rPr>
        <w:t xml:space="preserve">”</w:t>
      </w:r>
      <w:r>
        <w:rPr>
          <w:bCs/>
          <w:b/>
        </w:rPr>
        <w:t xml:space="preserve">, second N.A.T.E. reference</w:t>
      </w:r>
    </w:p>
    <w:p xmlns:wp14="http://schemas.microsoft.com/office/word/2010/wordml" w14:paraId="3ECAA211" wp14:textId="77777777">
      <w:pPr>
        <w:pStyle w:val="BodyText"/>
      </w:pPr>
      <w:r>
        <w:t xml:space="preserve">Current:</w:t>
      </w:r>
      <w:r>
        <w:t xml:space="preserve"> </w:t>
      </w:r>
      <w:r>
        <w:t xml:space="preserve">&gt; When Savannah families need reliable humidification solutions, they trust our N.A.T.E. certified technicians who bring years of experience to every installation.</w:t>
      </w:r>
    </w:p>
    <w:p xmlns:wp14="http://schemas.microsoft.com/office/word/2010/wordml" w14:paraId="46103FDF" wp14:textId="77777777">
      <w:pPr>
        <w:pStyle w:val="BodyText"/>
      </w:pPr>
      <w:r>
        <w:t xml:space="preserve">Replace with:</w:t>
      </w:r>
      <w:r>
        <w:t xml:space="preserve"> </w:t>
      </w:r>
      <w:r>
        <w:t xml:space="preserve">&gt; When Savannah families need reliable humidification solutions, they trust our factory-trained, manufacturer-certified technicians who bring years of experience to every installation.</w:t>
      </w:r>
    </w:p>
    <w:p xmlns:wp14="http://schemas.microsoft.com/office/word/2010/wordml" w14:paraId="568B3567" wp14:textId="77777777">
      <w:pPr>
        <w:pStyle w:val="BodyText"/>
      </w:pPr>
      <w:r>
        <w:rPr>
          <w:bCs/>
          <w:b/>
        </w:rPr>
        <w:t xml:space="preserve">Edit 3 — H2</w:t>
      </w:r>
      <w:r>
        <w:rPr>
          <w:bCs/>
          <w:b/>
        </w:rPr>
        <w:t xml:space="preserve"> </w:t>
      </w:r>
      <w:r>
        <w:rPr>
          <w:bCs/>
          <w:b/>
        </w:rPr>
        <w:t xml:space="preserve">“</w:t>
      </w:r>
      <w:r>
        <w:rPr>
          <w:bCs/>
          <w:b/>
        </w:rPr>
        <w:t xml:space="preserve">Why Choose AAction…</w:t>
      </w:r>
      <w:r>
        <w:rPr>
          <w:bCs/>
          <w:b/>
        </w:rPr>
        <w:t xml:space="preserve">”</w:t>
      </w:r>
      <w:r>
        <w:rPr>
          <w:bCs/>
          <w:b/>
        </w:rPr>
        <w:t xml:space="preserve">, 24/7 emergency service claim</w:t>
      </w:r>
    </w:p>
    <w:p xmlns:wp14="http://schemas.microsoft.com/office/word/2010/wordml" w14:paraId="46EE4E4D" wp14:textId="77777777">
      <w:pPr>
        <w:pStyle w:val="BodyText"/>
      </w:pPr>
      <w:r>
        <w:t xml:space="preserve">Current:</w:t>
      </w:r>
      <w:r>
        <w:t xml:space="preserve"> </w:t>
      </w:r>
      <w:r>
        <w:t xml:space="preserve">&gt; Our commitment extends beyond installation day. We offer comprehensive maintenance plans to keep your humidifier operating at peak efficiency, plus 24/7 emergency service when you need it most.</w:t>
      </w:r>
    </w:p>
    <w:p xmlns:wp14="http://schemas.microsoft.com/office/word/2010/wordml" w14:paraId="02B66F54" wp14:textId="77777777">
      <w:pPr>
        <w:pStyle w:val="BodyText"/>
      </w:pPr>
      <w:r>
        <w:t xml:space="preserve">Replace with:</w:t>
      </w:r>
      <w:r>
        <w:t xml:space="preserve"> </w:t>
      </w:r>
      <w:r>
        <w:t xml:space="preserve">&gt; Our commitment extends beyond installation day. We offer the Premier Service Plan to keep your humidifier operating at peak efficiency, and our phones are answered live from 8 a.m. to 10 p.m., seven days a week. After-hours messages are returned first thing the next morning; Premier Service Plan members receive priority callback.</w:t>
      </w:r>
    </w:p>
    <w:p xmlns:wp14="http://schemas.microsoft.com/office/word/2010/wordml" w14:paraId="2C31410F" wp14:textId="77777777">
      <w:pPr>
        <w:pStyle w:val="BodyText"/>
      </w:pPr>
      <w:r>
        <w:rPr>
          <w:bCs/>
          <w:b/>
        </w:rPr>
        <w:t xml:space="preserve">Edits 4–7 — Broken internal links</w:t>
      </w:r>
    </w:p>
    <w:p xmlns:wp14="http://schemas.microsoft.com/office/word/2010/wordml" w14:paraId="1CC0379E" wp14:textId="77777777">
      <w:pPr>
        <w:pStyle w:val="BodyText"/>
      </w:pPr>
      <w:r>
        <w:t xml:space="preserve">Five body-copy links to internal paths are broken or missing the</w:t>
      </w:r>
      <w:r>
        <w:t xml:space="preserve"> </w:t>
      </w:r>
      <w:r>
        <w:rPr>
          <w:rStyle w:val="VerbatimChar"/>
        </w:rPr>
        <w:t xml:space="preserve">/savannah/</w:t>
      </w:r>
      <w:r>
        <w:t xml:space="preserve"> </w:t>
      </w:r>
      <w:r>
        <w:t xml:space="preserve">subdirectory:</w:t>
      </w:r>
    </w:p>
    <w:tbl>
      <w:tblPr>
        <w:tblStyle w:val="Table"/>
        <w:tblW w:w="5000" w:type="pct"/>
        <w:tblLook w:val="0020" w:firstRow="1" w:lastRow="0" w:firstColumn="0" w:lastColumn="0" w:noHBand="0" w:noVBand="0"/>
        <w:jc w:val="start"/>
      </w:tblPr>
      <w:tblGrid>
        <w:gridCol w:w="1980"/>
        <w:gridCol w:w="1980"/>
        <w:gridCol w:w="1980"/>
        <w:gridCol w:w="1980"/>
      </w:tblGrid>
      <w:tr xmlns:wp14="http://schemas.microsoft.com/office/word/2010/wordml" w14:paraId="502396E2" wp14:textId="77777777">
        <w:trPr>
          <w:tblHeader w:val="true"/>
        </w:trPr>
        <w:tc>
          <w:tcPr/>
          <w:p w14:paraId="205FFF50" wp14:textId="77777777">
            <w:pPr>
              <w:pStyle w:val="Compact"/>
              <w:jc w:val="left"/>
            </w:pPr>
            <w:r>
              <w:t xml:space="preserve">#</w:t>
            </w:r>
          </w:p>
        </w:tc>
        <w:tc>
          <w:tcPr/>
          <w:p w14:paraId="0F57B090" wp14:textId="77777777">
            <w:pPr>
              <w:pStyle w:val="Compact"/>
              <w:jc w:val="left"/>
            </w:pPr>
            <w:r>
              <w:t xml:space="preserve">Anchor text</w:t>
            </w:r>
          </w:p>
        </w:tc>
        <w:tc>
          <w:tcPr/>
          <w:p w14:paraId="1A6B7115" wp14:textId="77777777">
            <w:pPr>
              <w:pStyle w:val="Compact"/>
              <w:jc w:val="left"/>
            </w:pPr>
            <w:r>
              <w:t xml:space="preserve">Current href</w:t>
            </w:r>
          </w:p>
        </w:tc>
        <w:tc>
          <w:tcPr/>
          <w:p w14:paraId="16A9CAFF" wp14:textId="77777777">
            <w:pPr>
              <w:pStyle w:val="Compact"/>
              <w:jc w:val="left"/>
            </w:pPr>
            <w:r>
              <w:t xml:space="preserve">Should be</w:t>
            </w:r>
          </w:p>
        </w:tc>
      </w:tr>
      <w:tr xmlns:wp14="http://schemas.microsoft.com/office/word/2010/wordml" w14:paraId="3401E842" wp14:textId="77777777">
        <w:tc>
          <w:tcPr/>
          <w:p w14:paraId="279935FF" wp14:textId="77777777">
            <w:pPr>
              <w:pStyle w:val="Compact"/>
              <w:jc w:val="left"/>
            </w:pPr>
            <w:r>
              <w:t xml:space="preserve">4</w:t>
            </w:r>
          </w:p>
        </w:tc>
        <w:tc>
          <w:tcPr/>
          <w:p w14:paraId="288361A1" wp14:textId="77777777">
            <w:pPr>
              <w:pStyle w:val="Compact"/>
              <w:jc w:val="left"/>
            </w:pPr>
            <w:r>
              <w:t xml:space="preserve">“</w:t>
            </w:r>
            <w:r>
              <w:t xml:space="preserve">heating system</w:t>
            </w:r>
            <w:r>
              <w:t xml:space="preserve">”</w:t>
            </w:r>
            <w:r>
              <w:t xml:space="preserve"> </w:t>
            </w:r>
            <w:r>
              <w:t xml:space="preserve">(first paragraph, body)</w:t>
            </w:r>
          </w:p>
        </w:tc>
        <w:tc>
          <w:tcPr/>
          <w:p w14:paraId="2ACF2EF7" wp14:textId="77777777">
            <w:pPr>
              <w:pStyle w:val="Compact"/>
              <w:jc w:val="left"/>
            </w:pPr>
            <w:r>
              <w:rPr>
                <w:rStyle w:val="VerbatimChar"/>
              </w:rPr>
              <w:t xml:space="preserve">https://aactionair.tempurl.host/heating</w:t>
            </w:r>
          </w:p>
        </w:tc>
        <w:tc>
          <w:tcPr/>
          <w:p w14:paraId="22A5E740" wp14:textId="77777777">
            <w:pPr>
              <w:pStyle w:val="Compact"/>
              <w:jc w:val="left"/>
            </w:pPr>
            <w:r>
              <w:rPr>
                <w:rStyle w:val="VerbatimChar"/>
              </w:rPr>
              <w:t xml:space="preserve">https://aactionair.tempurl.host/savannah/heating/</w:t>
            </w:r>
          </w:p>
        </w:tc>
      </w:tr>
      <w:tr xmlns:wp14="http://schemas.microsoft.com/office/word/2010/wordml" w14:paraId="005A3F2E" wp14:textId="77777777">
        <w:tc>
          <w:tcPr/>
          <w:p w14:paraId="44240AAE" wp14:textId="77777777">
            <w:pPr>
              <w:pStyle w:val="Compact"/>
              <w:jc w:val="left"/>
            </w:pPr>
            <w:r>
              <w:t xml:space="preserve">5</w:t>
            </w:r>
          </w:p>
        </w:tc>
        <w:tc>
          <w:tcPr/>
          <w:p w14:paraId="55BAC978" wp14:textId="77777777">
            <w:pPr>
              <w:pStyle w:val="Compact"/>
              <w:jc w:val="left"/>
            </w:pPr>
            <w:r>
              <w:t xml:space="preserve">“</w:t>
            </w:r>
            <w:r>
              <w:t xml:space="preserve">furnace</w:t>
            </w:r>
            <w:r>
              <w:t xml:space="preserve">”</w:t>
            </w:r>
            <w:r>
              <w:t xml:space="preserve"> </w:t>
            </w:r>
            <w:r>
              <w:t xml:space="preserve">(H2 Professional Installation)</w:t>
            </w:r>
          </w:p>
        </w:tc>
        <w:tc>
          <w:tcPr/>
          <w:p w14:paraId="605A5A61" wp14:textId="77777777">
            <w:pPr>
              <w:pStyle w:val="Compact"/>
              <w:jc w:val="left"/>
            </w:pPr>
            <w:r>
              <w:rPr>
                <w:rStyle w:val="VerbatimChar"/>
              </w:rPr>
              <w:t xml:space="preserve">https://aactionair.tempurl.host/heating/furnaces</w:t>
            </w:r>
          </w:p>
        </w:tc>
        <w:tc>
          <w:tcPr/>
          <w:p w14:paraId="59E0F60D" wp14:textId="77777777">
            <w:pPr>
              <w:pStyle w:val="Compact"/>
              <w:jc w:val="left"/>
            </w:pPr>
            <w:r>
              <w:rPr>
                <w:rStyle w:val="VerbatimChar"/>
              </w:rPr>
              <w:t xml:space="preserve">https://aactionair.tempurl.host/savannah/heating/furnaces/</w:t>
            </w:r>
          </w:p>
        </w:tc>
      </w:tr>
      <w:tr xmlns:wp14="http://schemas.microsoft.com/office/word/2010/wordml" w14:paraId="58A086BC" wp14:textId="77777777">
        <w:tc>
          <w:tcPr/>
          <w:p w14:paraId="1B87E3DE" wp14:textId="77777777">
            <w:pPr>
              <w:pStyle w:val="Compact"/>
              <w:jc w:val="left"/>
            </w:pPr>
            <w:r>
              <w:t xml:space="preserve">6</w:t>
            </w:r>
          </w:p>
        </w:tc>
        <w:tc>
          <w:tcPr/>
          <w:p w14:paraId="3D7EF27E" wp14:textId="77777777">
            <w:pPr>
              <w:pStyle w:val="Compact"/>
              <w:jc w:val="left"/>
            </w:pPr>
            <w:r>
              <w:t xml:space="preserve">“</w:t>
            </w:r>
            <w:r>
              <w:t xml:space="preserve">heat pump</w:t>
            </w:r>
            <w:r>
              <w:t xml:space="preserve">”</w:t>
            </w:r>
            <w:r>
              <w:t xml:space="preserve"> </w:t>
            </w:r>
            <w:r>
              <w:t xml:space="preserve">(H2 Professional Installation)</w:t>
            </w:r>
          </w:p>
        </w:tc>
        <w:tc>
          <w:tcPr/>
          <w:p w14:paraId="0289F239" wp14:textId="77777777">
            <w:pPr>
              <w:pStyle w:val="Compact"/>
              <w:jc w:val="left"/>
            </w:pPr>
            <w:r>
              <w:rPr>
                <w:rStyle w:val="VerbatimChar"/>
              </w:rPr>
              <w:t xml:space="preserve">https://aactionair.tempurl.host/heating/heat-pumps</w:t>
            </w:r>
          </w:p>
        </w:tc>
        <w:tc>
          <w:tcPr/>
          <w:p w14:paraId="1F70CF6D" wp14:textId="77777777">
            <w:pPr>
              <w:pStyle w:val="Compact"/>
              <w:jc w:val="left"/>
            </w:pPr>
            <w:r>
              <w:rPr>
                <w:rStyle w:val="VerbatimChar"/>
              </w:rPr>
              <w:t xml:space="preserve">https://aactionair.tempurl.host/savannah/heating/heat-pumps/</w:t>
            </w:r>
          </w:p>
        </w:tc>
      </w:tr>
      <w:tr xmlns:wp14="http://schemas.microsoft.com/office/word/2010/wordml" w14:paraId="6B7AF5A5" wp14:textId="77777777">
        <w:tc>
          <w:tcPr/>
          <w:p w14:paraId="109B8484" wp14:textId="77777777">
            <w:pPr>
              <w:pStyle w:val="Compact"/>
              <w:jc w:val="left"/>
            </w:pPr>
            <w:r>
              <w:t xml:space="preserve">7</w:t>
            </w:r>
          </w:p>
        </w:tc>
        <w:tc>
          <w:tcPr/>
          <w:p w14:paraId="66D2BF40" wp14:textId="77777777">
            <w:pPr>
              <w:pStyle w:val="Compact"/>
              <w:jc w:val="left"/>
            </w:pPr>
            <w:r>
              <w:t xml:space="preserve">“</w:t>
            </w:r>
            <w:r>
              <w:t xml:space="preserve">schedule your whole-home humidifier consultation</w:t>
            </w:r>
            <w:r>
              <w:t xml:space="preserve">”</w:t>
            </w:r>
            <w:r>
              <w:t xml:space="preserve"> </w:t>
            </w:r>
            <w:r>
              <w:t xml:space="preserve">(end of intro)</w:t>
            </w:r>
          </w:p>
        </w:tc>
        <w:tc>
          <w:tcPr/>
          <w:p w14:paraId="61873943" wp14:textId="77777777">
            <w:pPr>
              <w:pStyle w:val="Compact"/>
              <w:jc w:val="left"/>
            </w:pPr>
            <w:r>
              <w:rPr>
                <w:rStyle w:val="VerbatimChar"/>
              </w:rPr>
              <w:t xml:space="preserve">https://aactionair.tempurl.host/contact/</w:t>
            </w:r>
          </w:p>
        </w:tc>
        <w:tc>
          <w:tcPr/>
          <w:p w14:paraId="6B397549" wp14:textId="77777777">
            <w:pPr>
              <w:pStyle w:val="Compact"/>
              <w:jc w:val="left"/>
            </w:pPr>
            <w:r>
              <w:rPr>
                <w:rStyle w:val="VerbatimChar"/>
              </w:rPr>
              <w:t xml:space="preserve">https://aactionair.tempurl.host/savannah/contact/</w:t>
            </w:r>
          </w:p>
        </w:tc>
      </w:tr>
      <w:tr xmlns:wp14="http://schemas.microsoft.com/office/word/2010/wordml" w14:paraId="19B7FBA8" wp14:textId="77777777">
        <w:tc>
          <w:tcPr/>
          <w:p w14:paraId="150553D5" wp14:textId="77777777">
            <w:pPr>
              <w:pStyle w:val="Compact"/>
              <w:jc w:val="left"/>
            </w:pPr>
            <w:r>
              <w:t xml:space="preserve">Flag</w:t>
            </w:r>
          </w:p>
        </w:tc>
        <w:tc>
          <w:tcPr/>
          <w:p w14:paraId="26D32D74" wp14:textId="77777777">
            <w:pPr>
              <w:pStyle w:val="Compact"/>
              <w:jc w:val="left"/>
            </w:pPr>
            <w:r>
              <w:t xml:space="preserve">“</w:t>
            </w:r>
            <w:r>
              <w:t xml:space="preserve">indoor air quality system</w:t>
            </w:r>
            <w:r>
              <w:t xml:space="preserve">”</w:t>
            </w:r>
            <w:r>
              <w:t xml:space="preserve"> </w:t>
            </w:r>
            <w:r>
              <w:t xml:space="preserve">(end of H2 Professional Installation)</w:t>
            </w:r>
          </w:p>
        </w:tc>
        <w:tc>
          <w:tcPr/>
          <w:p w14:paraId="130B3123" wp14:textId="77777777">
            <w:pPr>
              <w:pStyle w:val="Compact"/>
              <w:jc w:val="left"/>
            </w:pPr>
            <w:r>
              <w:rPr>
                <w:rStyle w:val="VerbatimChar"/>
              </w:rPr>
              <w:t xml:space="preserve">https://aactionair.tempurl.host/indoor-air-quality</w:t>
            </w:r>
          </w:p>
        </w:tc>
        <w:tc>
          <w:tcPr/>
          <w:p w14:paraId="69475932" wp14:textId="77777777">
            <w:pPr>
              <w:pStyle w:val="Compact"/>
              <w:jc w:val="left"/>
            </w:pPr>
            <w:r>
              <w:rPr>
                <w:bCs/>
                <w:b/>
              </w:rPr>
              <w:t xml:space="preserve">This path doesn’t exist.</w:t>
            </w:r>
            <w:r>
              <w:t xml:space="preserve"> </w:t>
            </w:r>
            <w:r>
              <w:t xml:space="preserve">The IAQ section lives at</w:t>
            </w:r>
            <w:r>
              <w:t xml:space="preserve"> </w:t>
            </w:r>
            <w:r>
              <w:rPr>
                <w:rStyle w:val="VerbatimChar"/>
              </w:rPr>
              <w:t xml:space="preserve">/savannah/ductwork-air-quality/</w:t>
            </w:r>
            <w:r>
              <w:t xml:space="preserve">. Repath or remove the link.</w:t>
            </w:r>
          </w:p>
        </w:tc>
      </w:tr>
    </w:tbl>
    <w:p xmlns:wp14="http://schemas.microsoft.com/office/word/2010/wordml" w14:paraId="1299C43A" wp14:textId="77777777">
      <w:r>
        <w:pict w14:anchorId="7461667F">
          <v:rect style="width:0;height:1.5pt" o:hr="t" o:hrstd="t" o:hralign="center"/>
        </w:pict>
      </w:r>
    </w:p>
    <w:bookmarkEnd w:id="79"/>
    <w:bookmarkEnd w:id="80"/>
    <w:bookmarkStart w:name="end-of-feedback-document" w:id="81"/>
    <w:p xmlns:wp14="http://schemas.microsoft.com/office/word/2010/wordml" w14:paraId="50FC76C7" wp14:textId="77777777">
      <w:pPr>
        <w:pStyle w:val="Heading2"/>
      </w:pPr>
      <w:r>
        <w:t xml:space="preserve">End of feedback document</w:t>
      </w:r>
    </w:p>
    <w:p xmlns:wp14="http://schemas.microsoft.com/office/word/2010/wordml" w14:paraId="3E27D1EC" wp14:textId="77777777">
      <w:pPr>
        <w:pStyle w:val="FirstParagraph"/>
      </w:pPr>
      <w:r>
        <w:t xml:space="preserve">Please confirm receipt and let me know by EOD today whether Part 1 (pre-launch blockers) is feasible by EOD May 14. If not, I’d rather delay launch to May 22 than launch with those items outstanding.</w:t>
      </w:r>
    </w:p>
    <w:p xmlns:wp14="http://schemas.microsoft.com/office/word/2010/wordml" w14:paraId="4F1FD209" wp14:textId="77777777">
      <w:pPr>
        <w:pStyle w:val="BodyText"/>
      </w:pPr>
      <w:r>
        <w:t xml:space="preserve">Looking forward to your remediation plan for Part 3 by May 22.</w:t>
      </w:r>
    </w:p>
    <w:p xmlns:wp14="http://schemas.microsoft.com/office/word/2010/wordml" w14:paraId="307E4CAB" wp14:textId="77777777">
      <w:pPr>
        <w:pStyle w:val="BodyText"/>
      </w:pPr>
      <w:r>
        <w:t xml:space="preserve">— James Malanowski</w:t>
      </w:r>
      <w:r>
        <w:t xml:space="preserve"> </w:t>
      </w:r>
      <w:r>
        <w:t xml:space="preserve">Operations Manager, AAction Air Conditioning &amp; Heating Co. — Savannah Branch</w:t>
      </w:r>
      <w:r>
        <w:t xml:space="preserve"> </w:t>
      </w:r>
      <w:r>
        <w:t xml:space="preserve">912-897-2247</w:t>
      </w:r>
    </w:p>
    <w:bookmarkEnd w:id="81"/>
    <w:bookmarkEnd w:id="82"/>
    <w:sect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footnote w:type="continuationSeparator" w:id="0">
    <w:p xmlns:wp14="http://schemas.microsoft.com/office/word/2010/wordml" w14:paraId="4DDBEF00" wp14:textId="77777777">
      <w:r>
        <w:continuationSeparator/>
      </w:r>
    </w:p>
  </w:footnote>
  <w:footnote w:type="separator" w:id="-1">
    <w:p xmlns:wp14="http://schemas.microsoft.com/office/word/2010/wordml" w14:paraId="3461D779" wp14:textId="77777777">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Root w:val="3C4060B4"/>
    <w:rsid w:val="2E357677"/>
    <w:rsid w:val="3C4060B4"/>
    <w:rsid w:val="3CD2DBA6"/>
    <w:rsid w:val="475F72BF"/>
  </w:rsids>
  <m:mathPr>
    <m:mathFont m:val="Cambria Math"/>
    <m:brkBin m:val="before"/>
    <m:brkBinSub m:val="--"/>
    <m:smallFrac m:val="0"/>
    <m:dispDef/>
    <m:lMargin m:val="0"/>
    <m:rMargin m:val="0"/>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5B8EF4"/>
  <w15:docId w15:val="{6C5A8ACD-FD21-4A01-AB24-0B7175FC2ABE}"/>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pPr>
      <w:spacing w:before="180" w:after="180"/>
    </w:pPr>
    <w:qFormat/>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jc w:val="center"/>
      <w:spacing w:before="300" w:after="0"/>
    </w:pPr>
    <w:rPr>
      <w:sz w:val="20"/>
      <w:szCs w:val="20"/>
      <w:b/>
      <w:color w:val="345A8A"/>
      &gt;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hAnsiTheme="majorHAnsi" w:eastAsiaTheme="majorEastAsia"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hAnsiTheme="majorHAnsi" w:eastAsiaTheme="majorEastAsia" w:cstheme="majorBidi"/>
      <w:color w:val="4F81BD" w:themeColor="accent1"/>
      <w:sz w:val="24"/>
      <w:szCs w:val="24"/>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color w:val="007020"/>
      <w:b/>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color w:val="008000"/>
      <w:b/>
    </w:rPr>
  </w:style>
  <w:style w:type="character" w:styleId="CommentTok" w:customStyle="1">
    <w:name w:val="CommentTok"/>
    <w:basedOn w:val="VerbatimChar"/>
    <w:rPr>
      <w:color w:val="60a0b0"/>
      <w:i/>
    </w:rPr>
  </w:style>
  <w:style w:type="character" w:styleId="DocumentationTok" w:customStyle="1">
    <w:name w:val="DocumentationTok"/>
    <w:basedOn w:val="VerbatimChar"/>
    <w:rPr>
      <w:color w:val="ba2121"/>
      <w:i/>
    </w:rPr>
  </w:style>
  <w:style w:type="character" w:styleId="AnnotationTok" w:customStyle="1">
    <w:name w:val="AnnotationTok"/>
    <w:basedOn w:val="VerbatimChar"/>
    <w:rPr>
      <w:color w:val="60a0b0"/>
      <w:b/>
      <w:i/>
    </w:rPr>
  </w:style>
  <w:style w:type="character" w:styleId="CommentVarTok" w:customStyle="1">
    <w:name w:val="CommentVarTok"/>
    <w:basedOn w:val="VerbatimChar"/>
    <w:rPr>
      <w:color w:val="60a0b0"/>
      <w:b/>
      <w:i/>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color w:val="007020"/>
      <w:b/>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color w:val="60a0b0"/>
      <w:b/>
      <w:i/>
    </w:rPr>
  </w:style>
  <w:style w:type="character" w:styleId="WarningTok" w:customStyle="1">
    <w:name w:val="WarningTok"/>
    <w:basedOn w:val="VerbatimChar"/>
    <w:rPr>
      <w:color w:val="60a0b0"/>
      <w:b/>
      <w:i/>
    </w:rPr>
  </w:style>
  <w:style w:type="character" w:styleId="AlertTok" w:customStyle="1">
    <w:name w:val="AlertTok"/>
    <w:basedOn w:val="VerbatimChar"/>
    <w:rPr>
      <w:color w:val="ff0000"/>
      <w:b/>
    </w:rPr>
  </w:style>
  <w:style w:type="character" w:styleId="ErrorTok" w:customStyle="1">
    <w:name w:val="ErrorTok"/>
    <w:basedOn w:val="VerbatimChar"/>
    <w:rPr>
      <w:color w:val="ff0000"/>
      <w:b/>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1" /><Relationship Type="http://schemas.openxmlformats.org/officeDocument/2006/relationships/styles" Target="styles.xml" Id="rId2" /><Relationship Type="http://schemas.openxmlformats.org/officeDocument/2006/relationships/settings" Target="settings.xml" Id="rId3" /><Relationship Type="http://schemas.openxmlformats.org/officeDocument/2006/relationships/webSettings" Target="webSettings.xml" Id="rId4" /><Relationship Type="http://schemas.openxmlformats.org/officeDocument/2006/relationships/fontTable" Target="fontTable.xml" Id="rId5" /><Relationship Type="http://schemas.openxmlformats.org/officeDocument/2006/relationships/theme" Target="theme/theme1.xml" Id="rId6" /><Relationship Type="http://schemas.openxmlformats.org/officeDocument/2006/relationships/footnotes" Target="footnotes.xml" Id="rId7"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dcterms:created xsi:type="dcterms:W3CDTF">2026-05-13T13:46:01.0000000Z</dcterms:created>
  <dcterms:modified xsi:type="dcterms:W3CDTF">2026-05-13T15:41:18.8495516Z</dcterms:modified>
  <lastModifiedBy>Guest User</lastModifiedBy>
</coreProperties>
</file>

<file path=docProps/custom.xml><?xml version="1.0" encoding="utf-8"?>
<Properties xmlns="http://schemas.openxmlformats.org/officeDocument/2006/custom-properties" xmlns:vt="http://schemas.openxmlformats.org/officeDocument/2006/docPropsVTypes"/>
</file>