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A4F7F" w14:textId="6A134A45" w:rsidR="00C415C4" w:rsidRDefault="000A1EE9">
      <w:pPr>
        <w:jc w:val="center"/>
      </w:pPr>
      <w:bookmarkStart w:id="0" w:name="_Hlk220826224"/>
      <w:bookmarkEnd w:id="0"/>
      <w:r>
        <w:rPr>
          <w:b/>
        </w:rPr>
        <w:t>RELATÓRIO DE ANÁLISE QUALITATIVA</w:t>
      </w:r>
      <w:r>
        <w:rPr>
          <w:b/>
        </w:rPr>
        <w:br/>
      </w:r>
      <w:r>
        <w:br/>
      </w:r>
      <w:proofErr w:type="spellStart"/>
      <w:r>
        <w:t>Aplicativo</w:t>
      </w:r>
      <w:proofErr w:type="spellEnd"/>
      <w:r>
        <w:t xml:space="preserve"> WhatsApp</w:t>
      </w:r>
      <w:r w:rsidR="00C415C4">
        <w:t xml:space="preserve"> </w:t>
      </w:r>
    </w:p>
    <w:p w14:paraId="01151F1F" w14:textId="77777777" w:rsidR="000A1EE9" w:rsidRDefault="000A1EE9">
      <w:pPr>
        <w:jc w:val="center"/>
      </w:pPr>
    </w:p>
    <w:p w14:paraId="7592995E" w14:textId="4DFAAA18" w:rsidR="00C415C4" w:rsidRDefault="00C415C4">
      <w:pPr>
        <w:jc w:val="center"/>
      </w:pPr>
      <w:r>
        <w:rPr>
          <w:noProof/>
        </w:rPr>
        <w:drawing>
          <wp:inline distT="0" distB="0" distL="0" distR="0" wp14:anchorId="245C3250" wp14:editId="0002F2F8">
            <wp:extent cx="3124200" cy="146685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DBA6" w14:textId="08BFF46A" w:rsidR="00FA13CB" w:rsidRDefault="000A1EE9">
      <w:pPr>
        <w:jc w:val="center"/>
      </w:pPr>
      <w:r>
        <w:br/>
      </w:r>
      <w:r>
        <w:br/>
      </w:r>
      <w:proofErr w:type="spellStart"/>
      <w:r>
        <w:t>Curso</w:t>
      </w:r>
      <w:proofErr w:type="spellEnd"/>
      <w:r>
        <w:t xml:space="preserve">: </w:t>
      </w:r>
      <w:proofErr w:type="spellStart"/>
      <w:r>
        <w:t>Engenharia</w:t>
      </w:r>
      <w:proofErr w:type="spellEnd"/>
      <w:r>
        <w:t xml:space="preserve"> de Qualidade de Software – EBAC</w:t>
      </w:r>
      <w:r>
        <w:br/>
        <w:t>Aluno: Jansen Guanabara</w:t>
      </w:r>
      <w:r>
        <w:br/>
      </w:r>
      <w:r>
        <w:br/>
        <w:t>2026</w:t>
      </w:r>
    </w:p>
    <w:p w14:paraId="39175A27" w14:textId="77777777" w:rsidR="00FA13CB" w:rsidRDefault="000A1EE9">
      <w:r>
        <w:br w:type="page"/>
      </w:r>
    </w:p>
    <w:p w14:paraId="4FEA64C1" w14:textId="77777777" w:rsidR="00FA13CB" w:rsidRDefault="000A1EE9">
      <w:pPr>
        <w:pStyle w:val="Ttulo1"/>
      </w:pPr>
      <w:r>
        <w:lastRenderedPageBreak/>
        <w:t>1 Introdução</w:t>
      </w:r>
    </w:p>
    <w:p w14:paraId="6E28311A" w14:textId="07E8AE23" w:rsidR="00FA13CB" w:rsidRDefault="000A1EE9">
      <w:r>
        <w:t xml:space="preserve">Este relatório tem como objetivo realizar uma análise qualitativa do aplicativo WhatsApp, </w:t>
      </w:r>
      <w:r>
        <w:t xml:space="preserve">aplicando conceitos de qualidade de software abordados no curso da EBAC. </w:t>
      </w:r>
      <w:proofErr w:type="gramStart"/>
      <w:r>
        <w:t>A</w:t>
      </w:r>
      <w:proofErr w:type="gramEnd"/>
      <w:r>
        <w:t xml:space="preserve"> análise considera critérios como usabilidade, desempenho, design e tecnologia, estimulando a visão crítica e a prática profissional conforme as </w:t>
      </w:r>
      <w:proofErr w:type="spellStart"/>
      <w:r>
        <w:t>diretrizes</w:t>
      </w:r>
      <w:proofErr w:type="spellEnd"/>
      <w:r>
        <w:t xml:space="preserve"> da ABNT.</w:t>
      </w:r>
    </w:p>
    <w:p w14:paraId="046D2CFD" w14:textId="77777777" w:rsidR="000A1EE9" w:rsidRDefault="000A1EE9"/>
    <w:p w14:paraId="16F0AF5B" w14:textId="77777777" w:rsidR="00FA13CB" w:rsidRDefault="000A1EE9">
      <w:pPr>
        <w:pStyle w:val="Ttulo1"/>
      </w:pPr>
      <w:r>
        <w:t xml:space="preserve">2 Metodologia de </w:t>
      </w:r>
      <w:r>
        <w:t>Avaliação</w:t>
      </w:r>
    </w:p>
    <w:p w14:paraId="2A83E1BE" w14:textId="6B63A932" w:rsidR="00FA13CB" w:rsidRDefault="000A1EE9">
      <w:r>
        <w:t xml:space="preserve">A metodologia adotada </w:t>
      </w:r>
      <w:proofErr w:type="spellStart"/>
      <w:r>
        <w:t>baseia</w:t>
      </w:r>
      <w:proofErr w:type="spellEnd"/>
      <w:r>
        <w:t xml:space="preserve">-se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observação</w:t>
      </w:r>
      <w:proofErr w:type="spellEnd"/>
      <w:r>
        <w:t xml:space="preserve"> </w:t>
      </w:r>
      <w:r>
        <w:t xml:space="preserve">do </w:t>
      </w:r>
      <w:proofErr w:type="spellStart"/>
      <w:r>
        <w:t>uso</w:t>
      </w:r>
      <w:proofErr w:type="spellEnd"/>
      <w:r>
        <w:t xml:space="preserve"> </w:t>
      </w:r>
      <w:proofErr w:type="spellStart"/>
      <w:r>
        <w:t>contínuo</w:t>
      </w:r>
      <w:proofErr w:type="spellEnd"/>
      <w:r>
        <w:t xml:space="preserve"> do aplicativo, associada </w:t>
      </w:r>
      <w:proofErr w:type="gramStart"/>
      <w:r>
        <w:t>a</w:t>
      </w:r>
      <w:proofErr w:type="gramEnd"/>
      <w:r>
        <w:t xml:space="preserve"> um teste básico de usabilidade. Foram avaliadas funcionalidades cotidianas, bem como a percepção do usuário final durante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interação</w:t>
      </w:r>
      <w:proofErr w:type="spellEnd"/>
      <w:r>
        <w:t xml:space="preserve"> com o </w:t>
      </w:r>
      <w:proofErr w:type="spellStart"/>
      <w:r>
        <w:t>sistema</w:t>
      </w:r>
      <w:proofErr w:type="spellEnd"/>
      <w:r>
        <w:t>.</w:t>
      </w:r>
    </w:p>
    <w:p w14:paraId="695EC159" w14:textId="77777777" w:rsidR="000A1EE9" w:rsidRDefault="000A1EE9"/>
    <w:p w14:paraId="20780BE5" w14:textId="77777777" w:rsidR="00FA13CB" w:rsidRDefault="000A1EE9">
      <w:pPr>
        <w:pStyle w:val="Ttulo1"/>
      </w:pPr>
      <w:r>
        <w:t>3 Descrição do Produto ou Serviço</w:t>
      </w:r>
    </w:p>
    <w:p w14:paraId="386D09D0" w14:textId="77777777" w:rsidR="00FA13CB" w:rsidRDefault="000A1EE9">
      <w:r>
        <w:t>Nome do produto: WhatsApp</w:t>
      </w:r>
    </w:p>
    <w:p w14:paraId="4A1E3E30" w14:textId="77777777" w:rsidR="00FA13CB" w:rsidRDefault="000A1EE9">
      <w:r>
        <w:t>Fabricante: Meta Platforms Inc.</w:t>
      </w:r>
    </w:p>
    <w:p w14:paraId="0544982D" w14:textId="77777777" w:rsidR="00FA13CB" w:rsidRDefault="000A1EE9">
      <w:r>
        <w:t>Tempo de uso: Superior a 3 anos</w:t>
      </w:r>
    </w:p>
    <w:p w14:paraId="338E9691" w14:textId="3D3D256D" w:rsidR="00FA13CB" w:rsidRDefault="000A1EE9">
      <w:r>
        <w:t xml:space="preserve">Outros detalhes relevantes: Aplicativo multiplataforma voltado para comunicação instantânea, utilizado em contextos </w:t>
      </w:r>
      <w:proofErr w:type="spellStart"/>
      <w:r>
        <w:t>pessoais</w:t>
      </w:r>
      <w:proofErr w:type="spellEnd"/>
      <w:r>
        <w:t xml:space="preserve">, </w:t>
      </w:r>
      <w:proofErr w:type="spellStart"/>
      <w:r>
        <w:t>acadê</w:t>
      </w:r>
      <w:r>
        <w:t>micos</w:t>
      </w:r>
      <w:proofErr w:type="spellEnd"/>
      <w:r>
        <w:t xml:space="preserve"> e </w:t>
      </w:r>
      <w:proofErr w:type="spellStart"/>
      <w:r>
        <w:t>profissionais</w:t>
      </w:r>
      <w:proofErr w:type="spellEnd"/>
      <w:r>
        <w:t>.</w:t>
      </w:r>
    </w:p>
    <w:p w14:paraId="6DD1A2D5" w14:textId="267CA405" w:rsidR="000A3CCB" w:rsidRDefault="000A3CCB"/>
    <w:p w14:paraId="16AD19E1" w14:textId="09C679D9" w:rsidR="000A3CCB" w:rsidRDefault="000A3CCB"/>
    <w:p w14:paraId="1E3D3AA6" w14:textId="2DFFAA5A" w:rsidR="000A3CCB" w:rsidRDefault="000A3CCB"/>
    <w:p w14:paraId="44371370" w14:textId="0FF19A3D" w:rsidR="000A3CCB" w:rsidRDefault="000A3CCB"/>
    <w:p w14:paraId="42B6D4E0" w14:textId="7B11707C" w:rsidR="000A3CCB" w:rsidRDefault="000A3CCB"/>
    <w:p w14:paraId="67154074" w14:textId="35568246" w:rsidR="000A3CCB" w:rsidRDefault="000A3CCB"/>
    <w:p w14:paraId="52D092FE" w14:textId="26A3F2C4" w:rsidR="000A3CCB" w:rsidRDefault="000A3CCB"/>
    <w:p w14:paraId="7AA51088" w14:textId="29782E9D" w:rsidR="000A3CCB" w:rsidRDefault="000A3CCB"/>
    <w:p w14:paraId="02A10499" w14:textId="763A0099" w:rsidR="000A3CCB" w:rsidRDefault="000A3CCB"/>
    <w:p w14:paraId="2A35F56E" w14:textId="73155380" w:rsidR="000A3CCB" w:rsidRDefault="000A3CCB"/>
    <w:p w14:paraId="00331691" w14:textId="0C2FC7A6" w:rsidR="00FA13CB" w:rsidRDefault="000A1EE9">
      <w:pPr>
        <w:pStyle w:val="Ttulo1"/>
      </w:pPr>
      <w:r>
        <w:lastRenderedPageBreak/>
        <w:t xml:space="preserve">4 Quadro de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Qualitativa</w:t>
      </w:r>
      <w:proofErr w:type="spellEnd"/>
    </w:p>
    <w:p w14:paraId="200ADD96" w14:textId="77777777" w:rsidR="00C415C4" w:rsidRPr="00C415C4" w:rsidRDefault="00C415C4" w:rsidP="00C415C4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81"/>
        <w:gridCol w:w="2398"/>
        <w:gridCol w:w="4716"/>
      </w:tblGrid>
      <w:tr w:rsidR="00FA13CB" w14:paraId="310EDD8F" w14:textId="77777777">
        <w:tc>
          <w:tcPr>
            <w:tcW w:w="3135" w:type="dxa"/>
          </w:tcPr>
          <w:p w14:paraId="42F55CA4" w14:textId="77777777" w:rsidR="00FA13CB" w:rsidRDefault="000A1EE9">
            <w:r>
              <w:t>Característica</w:t>
            </w:r>
          </w:p>
        </w:tc>
        <w:tc>
          <w:tcPr>
            <w:tcW w:w="3135" w:type="dxa"/>
          </w:tcPr>
          <w:p w14:paraId="59EFE09C" w14:textId="77777777" w:rsidR="00FA13CB" w:rsidRDefault="000A1EE9">
            <w:r>
              <w:t>Análise Qualitativa</w:t>
            </w:r>
          </w:p>
        </w:tc>
        <w:tc>
          <w:tcPr>
            <w:tcW w:w="3135" w:type="dxa"/>
          </w:tcPr>
          <w:p w14:paraId="6288B183" w14:textId="77777777" w:rsidR="00FA13CB" w:rsidRDefault="000A1EE9">
            <w:r>
              <w:t>Evidência Visual</w:t>
            </w:r>
          </w:p>
        </w:tc>
      </w:tr>
      <w:tr w:rsidR="00FA13CB" w14:paraId="01F770B7" w14:textId="77777777">
        <w:tc>
          <w:tcPr>
            <w:tcW w:w="3135" w:type="dxa"/>
          </w:tcPr>
          <w:p w14:paraId="2256912A" w14:textId="77777777" w:rsidR="00FA13CB" w:rsidRDefault="000A1EE9">
            <w:r>
              <w:t>Usabilidade</w:t>
            </w:r>
          </w:p>
        </w:tc>
        <w:tc>
          <w:tcPr>
            <w:tcW w:w="3135" w:type="dxa"/>
          </w:tcPr>
          <w:p w14:paraId="6E0BC668" w14:textId="77777777" w:rsidR="00FA13CB" w:rsidRDefault="000A1EE9">
            <w:r>
              <w:t>Interface intuitiva, com baixo tempo de aprendizado e navegação fluida, facilitando o uso por diferentes perfis de usuários.</w:t>
            </w:r>
          </w:p>
        </w:tc>
        <w:tc>
          <w:tcPr>
            <w:tcW w:w="3135" w:type="dxa"/>
          </w:tcPr>
          <w:p w14:paraId="54C76EEE" w14:textId="70976C69" w:rsidR="00FA13CB" w:rsidRDefault="00D44032">
            <w:r>
              <w:rPr>
                <w:noProof/>
              </w:rPr>
              <w:drawing>
                <wp:inline distT="0" distB="0" distL="0" distR="0" wp14:anchorId="7C26EC48" wp14:editId="7C4374F9">
                  <wp:extent cx="2286000" cy="2000250"/>
                  <wp:effectExtent l="0" t="0" r="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m 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13CB" w14:paraId="28BA8FA7" w14:textId="77777777">
        <w:tc>
          <w:tcPr>
            <w:tcW w:w="3135" w:type="dxa"/>
          </w:tcPr>
          <w:p w14:paraId="0CABBE34" w14:textId="77777777" w:rsidR="00FA13CB" w:rsidRDefault="000A1EE9">
            <w:r>
              <w:t>T</w:t>
            </w:r>
            <w:r>
              <w:t>ecnologia / Matéria-prima</w:t>
            </w:r>
          </w:p>
        </w:tc>
        <w:tc>
          <w:tcPr>
            <w:tcW w:w="3135" w:type="dxa"/>
          </w:tcPr>
          <w:p w14:paraId="33AC7A54" w14:textId="77777777" w:rsidR="00FA13CB" w:rsidRDefault="000A1EE9">
            <w:r>
              <w:t>Infraestrutura de software robusta, com criptografia ponta a ponta e alta disponibilidade.</w:t>
            </w:r>
          </w:p>
        </w:tc>
        <w:tc>
          <w:tcPr>
            <w:tcW w:w="3135" w:type="dxa"/>
          </w:tcPr>
          <w:p w14:paraId="7ADDC424" w14:textId="1A536D75" w:rsidR="00FA13CB" w:rsidRDefault="00D44032">
            <w:r>
              <w:rPr>
                <w:noProof/>
              </w:rPr>
              <w:drawing>
                <wp:inline distT="0" distB="0" distL="0" distR="0" wp14:anchorId="0D9ADDAD" wp14:editId="19D01045">
                  <wp:extent cx="2857500" cy="1600200"/>
                  <wp:effectExtent l="0" t="0" r="0" b="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13CB" w14:paraId="728DC7F0" w14:textId="77777777">
        <w:tc>
          <w:tcPr>
            <w:tcW w:w="3135" w:type="dxa"/>
          </w:tcPr>
          <w:p w14:paraId="1825D190" w14:textId="77777777" w:rsidR="00FA13CB" w:rsidRDefault="000A1EE9">
            <w:r>
              <w:t>Performance</w:t>
            </w:r>
          </w:p>
        </w:tc>
        <w:tc>
          <w:tcPr>
            <w:tcW w:w="3135" w:type="dxa"/>
          </w:tcPr>
          <w:p w14:paraId="7DE53742" w14:textId="77777777" w:rsidR="00FA13CB" w:rsidRDefault="000A1EE9">
            <w:r>
              <w:t>Bom desempenho em cenários de uso intenso, mantendo estabilidade no envio de mensagens e chamadas.</w:t>
            </w:r>
          </w:p>
        </w:tc>
        <w:tc>
          <w:tcPr>
            <w:tcW w:w="3135" w:type="dxa"/>
          </w:tcPr>
          <w:p w14:paraId="5D85D6C9" w14:textId="7AE73CCC" w:rsidR="00FA13CB" w:rsidRDefault="000A3CCB">
            <w:r>
              <w:rPr>
                <w:noProof/>
              </w:rPr>
              <w:drawing>
                <wp:inline distT="0" distB="0" distL="0" distR="0" wp14:anchorId="14145818" wp14:editId="0E73927C">
                  <wp:extent cx="2847975" cy="1600200"/>
                  <wp:effectExtent l="0" t="0" r="9525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975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13CB" w14:paraId="57E5C038" w14:textId="77777777">
        <w:tc>
          <w:tcPr>
            <w:tcW w:w="3135" w:type="dxa"/>
          </w:tcPr>
          <w:p w14:paraId="443C4A1C" w14:textId="77777777" w:rsidR="00FA13CB" w:rsidRDefault="000A1EE9">
            <w:r>
              <w:t>Design</w:t>
            </w:r>
          </w:p>
        </w:tc>
        <w:tc>
          <w:tcPr>
            <w:tcW w:w="3135" w:type="dxa"/>
          </w:tcPr>
          <w:p w14:paraId="57F3DAD4" w14:textId="77777777" w:rsidR="00FA13CB" w:rsidRDefault="000A1EE9">
            <w:r>
              <w:t>Layout simples e funcional, priorizando legibilidade, consistência visual e ergonomia.</w:t>
            </w:r>
          </w:p>
        </w:tc>
        <w:tc>
          <w:tcPr>
            <w:tcW w:w="3135" w:type="dxa"/>
          </w:tcPr>
          <w:p w14:paraId="411EDBDF" w14:textId="665E11A0" w:rsidR="00FA13CB" w:rsidRDefault="000A3CCB">
            <w:r>
              <w:rPr>
                <w:noProof/>
              </w:rPr>
              <w:drawing>
                <wp:inline distT="0" distB="0" distL="0" distR="0" wp14:anchorId="41D71319" wp14:editId="32D30ED5">
                  <wp:extent cx="2857500" cy="1600200"/>
                  <wp:effectExtent l="0" t="0" r="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m 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0C05C1" w14:textId="732C599B" w:rsidR="00FA13CB" w:rsidRDefault="000A1EE9">
      <w:pPr>
        <w:pStyle w:val="Ttulo1"/>
      </w:pPr>
      <w:r>
        <w:lastRenderedPageBreak/>
        <w:t xml:space="preserve">5 </w:t>
      </w:r>
      <w:proofErr w:type="spellStart"/>
      <w:r>
        <w:t>Evidências</w:t>
      </w:r>
      <w:proofErr w:type="spellEnd"/>
      <w:r>
        <w:t xml:space="preserve"> </w:t>
      </w:r>
      <w:proofErr w:type="spellStart"/>
      <w:r>
        <w:t>Visuais</w:t>
      </w:r>
      <w:proofErr w:type="spellEnd"/>
    </w:p>
    <w:p w14:paraId="07768D31" w14:textId="77777777" w:rsidR="000A1EE9" w:rsidRPr="000A1EE9" w:rsidRDefault="000A1EE9" w:rsidP="000A1EE9"/>
    <w:p w14:paraId="7C4575AE" w14:textId="3BC1650C" w:rsidR="00FA13CB" w:rsidRDefault="000A3CCB">
      <w:pPr>
        <w:jc w:val="center"/>
      </w:pPr>
      <w:r>
        <w:rPr>
          <w:noProof/>
        </w:rPr>
        <w:drawing>
          <wp:inline distT="0" distB="0" distL="0" distR="0" wp14:anchorId="286E82BD" wp14:editId="63BADA75">
            <wp:extent cx="1600200" cy="285750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99BD" w14:textId="27E6A194" w:rsidR="00FA13CB" w:rsidRDefault="000A1EE9">
      <w:pPr>
        <w:jc w:val="center"/>
      </w:pPr>
      <w:proofErr w:type="spellStart"/>
      <w:r>
        <w:t>Figura</w:t>
      </w:r>
      <w:proofErr w:type="spellEnd"/>
      <w:r>
        <w:t xml:space="preserve"> 1 – Tela inicial do WhatsApp</w:t>
      </w:r>
      <w:r>
        <w:br/>
        <w:t xml:space="preserve">Fonte: Imagem ilustrativa – fins </w:t>
      </w:r>
      <w:proofErr w:type="spellStart"/>
      <w:r>
        <w:t>didáticos</w:t>
      </w:r>
      <w:proofErr w:type="spellEnd"/>
      <w:r>
        <w:t xml:space="preserve"> (2026).</w:t>
      </w:r>
    </w:p>
    <w:p w14:paraId="55D16E20" w14:textId="5E7AA6C7" w:rsidR="00C415C4" w:rsidRDefault="00C415C4">
      <w:pPr>
        <w:jc w:val="center"/>
      </w:pPr>
    </w:p>
    <w:p w14:paraId="225D0260" w14:textId="77777777" w:rsidR="00C415C4" w:rsidRDefault="00C415C4">
      <w:pPr>
        <w:jc w:val="center"/>
      </w:pPr>
    </w:p>
    <w:p w14:paraId="6AD68F25" w14:textId="19A0BA36" w:rsidR="00FA13CB" w:rsidRDefault="000A3CCB">
      <w:pPr>
        <w:jc w:val="center"/>
      </w:pPr>
      <w:r>
        <w:rPr>
          <w:noProof/>
        </w:rPr>
        <w:drawing>
          <wp:inline distT="0" distB="0" distL="0" distR="0" wp14:anchorId="46145C6B" wp14:editId="5A66FB3E">
            <wp:extent cx="3181350" cy="1438275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7414" w14:textId="54EF8233" w:rsidR="00FA13CB" w:rsidRDefault="000A1EE9">
      <w:pPr>
        <w:jc w:val="center"/>
      </w:pPr>
      <w:proofErr w:type="spellStart"/>
      <w:r>
        <w:t>Figura</w:t>
      </w:r>
      <w:proofErr w:type="spellEnd"/>
      <w:r>
        <w:t xml:space="preserve"> 2 – Interface de conversa</w:t>
      </w:r>
      <w:r>
        <w:br/>
        <w:t xml:space="preserve">Fonte: </w:t>
      </w:r>
      <w:r>
        <w:t>Imagem ilustrativa – fins didáticos (2026).</w:t>
      </w:r>
    </w:p>
    <w:p w14:paraId="2AF80400" w14:textId="0751EDAC" w:rsidR="00FA13CB" w:rsidRDefault="00FA13CB">
      <w:pPr>
        <w:jc w:val="center"/>
      </w:pPr>
    </w:p>
    <w:p w14:paraId="6D178D90" w14:textId="6B6CA000" w:rsidR="000A3CCB" w:rsidRDefault="00C415C4">
      <w:pPr>
        <w:jc w:val="center"/>
      </w:pPr>
      <w:r>
        <w:rPr>
          <w:noProof/>
        </w:rPr>
        <w:lastRenderedPageBreak/>
        <w:drawing>
          <wp:inline distT="0" distB="0" distL="0" distR="0" wp14:anchorId="4142FE69" wp14:editId="670EAD03">
            <wp:extent cx="2857500" cy="160020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E3A96" w14:textId="3910312B" w:rsidR="00FA13CB" w:rsidRDefault="000A1EE9">
      <w:pPr>
        <w:jc w:val="center"/>
      </w:pPr>
      <w:r>
        <w:t>Figura 3 – Exemplo de chamada de voz</w:t>
      </w:r>
      <w:r>
        <w:br/>
        <w:t xml:space="preserve">Fonte: Imagem ilustrativa – fins </w:t>
      </w:r>
      <w:proofErr w:type="spellStart"/>
      <w:r>
        <w:t>didáticos</w:t>
      </w:r>
      <w:proofErr w:type="spellEnd"/>
      <w:r>
        <w:t xml:space="preserve"> (2026).</w:t>
      </w:r>
    </w:p>
    <w:p w14:paraId="3D3B19BC" w14:textId="1F571658" w:rsidR="00C415C4" w:rsidRDefault="00C415C4">
      <w:pPr>
        <w:jc w:val="center"/>
      </w:pPr>
    </w:p>
    <w:p w14:paraId="6B00E7A9" w14:textId="77777777" w:rsidR="00C415C4" w:rsidRDefault="00C415C4">
      <w:pPr>
        <w:jc w:val="center"/>
      </w:pPr>
    </w:p>
    <w:p w14:paraId="27DA4404" w14:textId="3CAC64FB" w:rsidR="00FA13CB" w:rsidRDefault="00C415C4">
      <w:pPr>
        <w:jc w:val="center"/>
      </w:pPr>
      <w:r>
        <w:rPr>
          <w:noProof/>
        </w:rPr>
        <w:drawing>
          <wp:inline distT="0" distB="0" distL="0" distR="0" wp14:anchorId="3CAAD092" wp14:editId="0B1876CB">
            <wp:extent cx="2781300" cy="163830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017C7" w14:textId="5B23CF54" w:rsidR="00FA13CB" w:rsidRDefault="000A1EE9">
      <w:pPr>
        <w:jc w:val="center"/>
      </w:pPr>
      <w:r>
        <w:t>Figura 4 – Menu de configurações</w:t>
      </w:r>
      <w:r>
        <w:br/>
        <w:t xml:space="preserve">Fonte: Imagem ilustrativa – fins </w:t>
      </w:r>
      <w:proofErr w:type="spellStart"/>
      <w:r>
        <w:t>didáticos</w:t>
      </w:r>
      <w:proofErr w:type="spellEnd"/>
      <w:r>
        <w:t xml:space="preserve"> (2026).</w:t>
      </w:r>
    </w:p>
    <w:p w14:paraId="07D5AE26" w14:textId="2B86991C" w:rsidR="00C415C4" w:rsidRDefault="00C415C4">
      <w:pPr>
        <w:jc w:val="center"/>
      </w:pPr>
    </w:p>
    <w:p w14:paraId="65AC8E94" w14:textId="77777777" w:rsidR="00C415C4" w:rsidRDefault="00C415C4">
      <w:pPr>
        <w:jc w:val="center"/>
      </w:pPr>
    </w:p>
    <w:p w14:paraId="2AEB2678" w14:textId="3235F5CF" w:rsidR="00FA13CB" w:rsidRDefault="000A1EE9">
      <w:r>
        <w:t xml:space="preserve">A </w:t>
      </w:r>
      <w:proofErr w:type="spellStart"/>
      <w:r w:rsidR="00C415C4">
        <w:t>A</w:t>
      </w:r>
      <w:r>
        <w:t>nálise</w:t>
      </w:r>
      <w:proofErr w:type="spellEnd"/>
      <w:r>
        <w:t xml:space="preserve"> </w:t>
      </w:r>
      <w:proofErr w:type="spellStart"/>
      <w:r>
        <w:t>qualitativa</w:t>
      </w:r>
      <w:proofErr w:type="spellEnd"/>
      <w:r>
        <w:t xml:space="preserve"> </w:t>
      </w:r>
      <w:proofErr w:type="spellStart"/>
      <w:r>
        <w:t>de</w:t>
      </w:r>
      <w:r>
        <w:t>monstra</w:t>
      </w:r>
      <w:proofErr w:type="spellEnd"/>
      <w:r>
        <w:t xml:space="preserve"> que o WhatsApp apresenta elevado nível de qualidade como produto de software, atendendo aos principais requisitos de usabilidade, desempenho e confiabilidade. O aplicativo se mostra consistente e adequado às necessidades do usuário final, além de s</w:t>
      </w:r>
      <w:r>
        <w:t>ervir como exemplo prático da aplicação dos conceitos de qualidade abordados no curso da EBAC.</w:t>
      </w:r>
    </w:p>
    <w:sectPr w:rsidR="00FA13CB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1EE9"/>
    <w:rsid w:val="000A3CCB"/>
    <w:rsid w:val="0015074B"/>
    <w:rsid w:val="0029639D"/>
    <w:rsid w:val="00326F90"/>
    <w:rsid w:val="00AA1D8D"/>
    <w:rsid w:val="00B47730"/>
    <w:rsid w:val="00C415C4"/>
    <w:rsid w:val="00CB0664"/>
    <w:rsid w:val="00D44032"/>
    <w:rsid w:val="00FA13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B77DAB"/>
  <w14:defaultImageDpi w14:val="300"/>
  <w15:docId w15:val="{202AF7BA-CF59-482F-9BAE-D75B3AFCA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367</Words>
  <Characters>1985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Jansen Guanabara</cp:lastModifiedBy>
  <cp:revision>2</cp:revision>
  <dcterms:created xsi:type="dcterms:W3CDTF">2026-02-01T11:20:00Z</dcterms:created>
  <dcterms:modified xsi:type="dcterms:W3CDTF">2026-02-01T11:20:00Z</dcterms:modified>
  <cp:category/>
</cp:coreProperties>
</file>