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0"/>
      </w:pPr>
    </w:p>
    <w:p>
      <w:pPr>
        <w:jc w:val="center"/>
      </w:pPr>
      <w:r>
        <w:rPr>
          <w:b/>
          <w:bCs/>
          <w:color w:val="1B3A5C"/>
          <w:sz w:val="72"/>
          <w:szCs w:val="72"/>
        </w:rPr>
        <w:t xml:space="preserve">SMARTINV</w:t>
      </w:r>
    </w:p>
    <w:p>
      <w:pPr>
        <w:spacing w:after="60"/>
      </w:pPr>
    </w:p>
    <w:p>
      <w:pPr>
        <w:jc w:val="center"/>
      </w:pPr>
      <w:r>
        <w:rPr>
          <w:i/>
          <w:iCs/>
          <w:color w:val="2E86C1"/>
          <w:sz w:val="30"/>
          <w:szCs w:val="30"/>
        </w:rPr>
        <w:t xml:space="preserve">AI-Driven MRO Inventory Optimization</w:t>
      </w:r>
    </w:p>
    <w:p>
      <w:pPr>
        <w:spacing w:after="400"/>
      </w:pPr>
    </w:p>
    <w:p>
      <w:pPr>
        <w:pBdr>
          <w:bottom w:val="single" w:sz="3" w:space="0" w:color="2E86C1"/>
        </w:pBdr>
        <w:spacing w:before="100" w:after="200"/>
      </w:pP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color w:val="2C3E50"/>
          <w:sz w:val="40"/>
          <w:szCs w:val="40"/>
        </w:rPr>
        <w:t xml:space="preserve">FEATURE SPECIFICATION</w:t>
      </w:r>
    </w:p>
    <w:p>
      <w:pPr>
        <w:spacing w:after="80"/>
        <w:jc w:val="center"/>
      </w:pPr>
      <w:r>
        <w:rPr>
          <w:color w:val="7F8C8D"/>
          <w:sz w:val="24"/>
          <w:szCs w:val="24"/>
        </w:rPr>
        <w:t xml:space="preserve">Functional, Machine Learning, Agentic &amp; Non-Functional Documentation</w:t>
      </w:r>
    </w:p>
    <w:p>
      <w:pPr>
        <w:spacing w:after="80"/>
        <w:jc w:val="center"/>
      </w:pPr>
      <w:r>
        <w:rPr>
          <w:color w:val="7F8C8D"/>
        </w:rPr>
        <w:t xml:space="preserve">Confidential  |  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Bdr>
          <w:bottom w:val="single" w:sz="3" w:space="0" w:color="2E86C1"/>
        </w:pBdr>
        <w:spacing w:before="100" w:after="200"/>
      </w:pPr>
    </w:p>
    <w:p>
      <w:pPr>
        <w:spacing w:after="120"/>
      </w:pPr>
      <w:r>
        <w:rPr>
          <w:color w:val="2C3E50"/>
        </w:rPr>
        <w:t xml:space="preserve">1. Executive Summary</w:t>
      </w:r>
    </w:p>
    <w:p>
      <w:pPr>
        <w:spacing w:after="120"/>
      </w:pPr>
      <w:r>
        <w:rPr>
          <w:color w:val="2C3E50"/>
        </w:rPr>
        <w:t xml:space="preserve">2. Product Vision and Positioning</w:t>
      </w:r>
    </w:p>
    <w:p>
      <w:pPr>
        <w:spacing w:after="120"/>
      </w:pPr>
      <w:r>
        <w:rPr>
          <w:color w:val="2C3E50"/>
        </w:rPr>
        <w:t xml:space="preserve">3. Target Users and Personas</w:t>
      </w:r>
    </w:p>
    <w:p>
      <w:pPr>
        <w:spacing w:after="120"/>
      </w:pPr>
      <w:r>
        <w:rPr>
          <w:color w:val="2C3E50"/>
        </w:rPr>
        <w:t xml:space="preserve">4. Functional Feature Architecture</w:t>
      </w:r>
    </w:p>
    <w:p>
      <w:pPr>
        <w:spacing w:after="120"/>
      </w:pPr>
      <w:r>
        <w:rPr>
          <w:color w:val="2C3E50"/>
        </w:rPr>
        <w:t xml:space="preserve">    4.1 Inventory Visibility and Health</w:t>
      </w:r>
    </w:p>
    <w:p>
      <w:pPr>
        <w:spacing w:after="120"/>
      </w:pPr>
      <w:r>
        <w:rPr>
          <w:color w:val="2C3E50"/>
        </w:rPr>
        <w:t xml:space="preserve">    4.2 Demand Forecasting</w:t>
      </w:r>
    </w:p>
    <w:p>
      <w:pPr>
        <w:spacing w:after="120"/>
      </w:pPr>
      <w:r>
        <w:rPr>
          <w:color w:val="2C3E50"/>
        </w:rPr>
        <w:t xml:space="preserve">    4.3 Inventory Optimization</w:t>
      </w:r>
    </w:p>
    <w:p>
      <w:pPr>
        <w:spacing w:after="120"/>
      </w:pPr>
      <w:r>
        <w:rPr>
          <w:color w:val="2C3E50"/>
        </w:rPr>
        <w:t xml:space="preserve">    4.4 Criticality and Operational Risk Intelligence</w:t>
      </w:r>
    </w:p>
    <w:p>
      <w:pPr>
        <w:spacing w:after="120"/>
      </w:pPr>
      <w:r>
        <w:rPr>
          <w:color w:val="2C3E50"/>
        </w:rPr>
        <w:t xml:space="preserve">    4.5 Procurement and Supplier Intelligence</w:t>
      </w:r>
    </w:p>
    <w:p>
      <w:pPr>
        <w:spacing w:after="120"/>
      </w:pPr>
      <w:r>
        <w:rPr>
          <w:color w:val="2C3E50"/>
        </w:rPr>
        <w:t xml:space="preserve">    4.6 Modern User Experience</w:t>
      </w:r>
    </w:p>
    <w:p>
      <w:pPr>
        <w:spacing w:after="120"/>
      </w:pPr>
      <w:r>
        <w:rPr>
          <w:color w:val="2C3E50"/>
        </w:rPr>
        <w:t xml:space="preserve">    4.7 Visualization, Reporting, and Storytelling</w:t>
      </w:r>
    </w:p>
    <w:p>
      <w:pPr>
        <w:spacing w:after="120"/>
      </w:pPr>
      <w:r>
        <w:rPr>
          <w:color w:val="2C3E50"/>
        </w:rPr>
        <w:t xml:space="preserve">    4.8 Agentic Intelligence and Decision Automation</w:t>
      </w:r>
    </w:p>
    <w:p>
      <w:pPr>
        <w:spacing w:after="120"/>
      </w:pPr>
      <w:r>
        <w:rPr>
          <w:color w:val="2C3E50"/>
        </w:rPr>
        <w:t xml:space="preserve">5. Machine Learning and AI Stack</w:t>
      </w:r>
    </w:p>
    <w:p>
      <w:pPr>
        <w:spacing w:after="120"/>
      </w:pPr>
      <w:r>
        <w:rPr>
          <w:color w:val="2C3E50"/>
        </w:rPr>
        <w:t xml:space="preserve">6. Agentic System Architecture</w:t>
      </w:r>
    </w:p>
    <w:p>
      <w:pPr>
        <w:spacing w:after="120"/>
      </w:pPr>
      <w:r>
        <w:rPr>
          <w:color w:val="2C3E50"/>
        </w:rPr>
        <w:t xml:space="preserve">7. Non-Functional Requirements (10 Domains)</w:t>
      </w:r>
    </w:p>
    <w:p>
      <w:pPr>
        <w:spacing w:after="120"/>
      </w:pPr>
      <w:r>
        <w:rPr>
          <w:color w:val="2C3E50"/>
        </w:rPr>
        <w:t xml:space="preserve">8. Data Model Overview</w:t>
      </w:r>
    </w:p>
    <w:p>
      <w:pPr>
        <w:spacing w:after="120"/>
      </w:pPr>
      <w:r>
        <w:rPr>
          <w:color w:val="2C3E50"/>
        </w:rPr>
        <w:t xml:space="preserve">9. Reference Architecture</w:t>
      </w:r>
    </w:p>
    <w:p>
      <w:pPr>
        <w:spacing w:after="120"/>
      </w:pPr>
      <w:r>
        <w:rPr>
          <w:color w:val="2C3E50"/>
        </w:rPr>
        <w:t xml:space="preserve">10. MVP Scope and Phased Roadmap</w:t>
      </w:r>
    </w:p>
    <w:p>
      <w:pPr>
        <w:spacing w:after="120"/>
      </w:pPr>
      <w:r>
        <w:rPr>
          <w:color w:val="2C3E50"/>
        </w:rPr>
        <w:t xml:space="preserve">11. KPIs and Success Metrics</w:t>
      </w:r>
    </w:p>
    <w:p>
      <w:pPr>
        <w:spacing w:after="120"/>
      </w:pPr>
      <w:r>
        <w:rPr>
          <w:color w:val="2C3E50"/>
        </w:rPr>
        <w:t xml:space="preserve">12. Glossary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SmartInv is an AI-powered platform for MRO (Maintenance, Repair &amp; Operations) inventory management, designed for industrial customers in manufacturing, oil &amp; gas, logistics, and utilities. It acts as an intelligent decision and storytelling layer on top of existing ERP, EAM, procurement, and inventory systems, transforming fragmented operational data into trusted recommendations and executive-grade narratives.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Promise:  </w:t>
            </w:r>
            <w:r>
              <w:rPr>
                <w:color w:val="2C3E50"/>
              </w:rPr>
              <w:t xml:space="preserve">Reduce MRO inventory cost without increasing operational risk.</w:t>
            </w:r>
          </w:p>
        </w:tc>
      </w:tr>
    </w:tbl>
    <w:p>
      <w:pPr>
        <w:spacing w:after="120"/>
      </w:pPr>
    </w:p>
    <w:p>
      <w:r>
        <w:rPr>
          <w:color w:val="2C3E50"/>
        </w:rPr>
        <w:t xml:space="preserve">The platform combines classical inventory optimization, modern machine learning, and agentic orchestration to support planners, maintenance leaders, procurement, finance, and C-level stakeholders. Every recommendation is explainable, traceable, and governed by enterprise controls.</w:t>
      </w:r>
    </w:p>
    <w:p>
      <w:pPr>
        <w:pStyle w:val="Heading1"/>
      </w:pPr>
      <w:r>
        <w:t xml:space="preserve">2. Product Vision and Positioning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SmartInv is positioned as an intelligence layer rather than a replacement for core ERP/EAM platforms. It augments existing systems by adding decision support, narrative generation, and agentic workflows.</w:t>
      </w:r>
    </w:p>
    <w:p>
      <w:pPr>
        <w:pStyle w:val="Heading2"/>
      </w:pPr>
      <w:r>
        <w:t xml:space="preserve">Strategic Pillars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Trust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Every recommendation is explainable, traceable, and challengeable.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Storytelling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data becomes financial, operational, and risk narratives.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Agentic Intelligence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Specialized agents collaborate under human governance to move from insight to action.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Integration-First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Sits above Maximo, SAP, Oracle, Infor, Dynamics, and data lakes; does not replace them.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Risk-Aware Optimization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Optimizes capital and service level without compromising uptime and safety.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Target Users and Personas</w:t>
      </w:r>
    </w:p>
    <w:p>
      <w:pPr>
        <w:pBdr>
          <w:bottom w:val="single" w:sz="3" w:space="0" w:color="2E86C1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Concern</w:t>
            </w:r>
          </w:p>
        </w:tc>
      </w:tr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Planner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Optimizes min/max, reorder points, safety stock; resolves daily exceptions.</w:t>
            </w:r>
          </w:p>
        </w:tc>
      </w:tr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Maintenance Manager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Ensures spare availability for critical assets and preventive plans.</w:t>
            </w:r>
          </w:p>
        </w:tc>
      </w:tr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Procurement Lead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Manages suppliers, contracts, lead times, prices, and purchase orders.</w:t>
            </w:r>
          </w:p>
        </w:tc>
      </w:tr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Warehouse Supervisor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Owns physical accuracy, movements, transfers, and storeroom health.</w:t>
            </w:r>
          </w:p>
        </w:tc>
      </w:tr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Finance / CFO Office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Monitors working capital trapped in inventory and capital efficiency.</w:t>
            </w:r>
          </w:p>
        </w:tc>
      </w:tr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COO / VP Operations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Wants operational continuity and risk visibility across plants.</w:t>
            </w:r>
          </w:p>
        </w:tc>
      </w:tr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Reliability Engineer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Connects spare strategy to asset criticality and failure modes.</w:t>
            </w:r>
          </w:p>
        </w:tc>
      </w:tr>
      <w:t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Executive Sponsor / Board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Needs narratives, not screens: capital, risk, opportunity, progress.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Functional Feature Architecture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The functional architecture is organized into eight domains. Each domain has a defined purpose, implementation requirements, machine learning role, and key metrics.</w:t>
      </w:r>
    </w:p>
    <w:p>
      <w:pPr>
        <w:pStyle w:val="Heading2"/>
      </w:pPr>
      <w:r>
        <w:t xml:space="preserve">4.1 Inventory Visibility and Health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Purpose:  </w:t>
            </w:r>
            <w:r>
              <w:rPr>
                <w:color w:val="2C3E50"/>
              </w:rPr>
              <w:t xml:space="preserve">Provide a complete and trusted view of inventory across warehouses, storerooms, sites, plants, regions, and business units.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Real-time inventory dashboard: stock on hand, committed, available, in transit, reserved, and open PO quantities.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Multi-site and multi-warehouse visibility with filters by item, asset, location, storeroom, criticality, ABC class, commodity group, supplier, and manufacturer.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Inventory health scoring per item: excess, obsolete, slow-moving, duplicate risk, missing attributes, stockout risk, price volatility, lead-time reliability.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Slow-moving, obsolete, excess, and dead-stock detection with business impact in inventory value and carrying cost.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Item master quality assessment: missing manufacturer part number, inconsistent UoM, weak descriptions, missing commodity codes, duplicates, missing asset relationships.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Historical usage by work order, asset, failure class, location, maintenance type, planner group, and site.</w:t>
      </w:r>
    </w:p>
    <w:p>
      <w:pPr>
        <w:pStyle w:val="Heading3"/>
      </w:pPr>
      <w:r>
        <w:t xml:space="preserve">Machine Learning / AI Usage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Classification models label items as healthy, excess, obsolete, slow-moving, critical, understocked, or data-quality-risk.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Clustering and semantic similarity (embeddings, sentence transformers) detect duplicate or near-duplicate items.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Anomaly detection (Isolation Forest, Autoencoders, statistical control charts) flags abnormal consumption, price, or stock movements.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NLP normalizes item descriptions and extracts entities (manufacturer, size, material, model, part number) to enrich item master.</w:t>
      </w:r>
    </w:p>
    <w:p>
      <w:pPr>
        <w:pStyle w:val="Heading3"/>
      </w:pPr>
      <w:r>
        <w:t xml:space="preserve">Key Metrics and Outputs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Inventory health score per item/site.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Duplicate probability score.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Data completeness %.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Excess value and safely reducible value.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Stockout exposure by item/site.</w:t>
      </w:r>
    </w:p>
    <w:p>
      <w:pPr>
        <w:pStyle w:val="Heading2"/>
      </w:pPr>
      <w:r>
        <w:t xml:space="preserve">4.2 Demand Forecasting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Purpose:  </w:t>
            </w:r>
            <w:r>
              <w:rPr>
                <w:color w:val="2C3E50"/>
              </w:rPr>
              <w:t xml:space="preserve">Predict future consumption of MRO items while respecting intermittent and irregular maintenance demand.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Forecast by item, site, warehouse, asset, maintenance plan, and time horizon.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Separation of planned, corrective, emergency, and project demand.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Confidence bands (P50/P80/P95) on every forecast.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Demand driver analysis: assets, work order types, seasons, maintenance plans, reliability patterns.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Forecast comparison: historical baseline vs ML model vs planner override vs actual.</w:t>
      </w:r>
    </w:p>
    <w:p>
      <w:pPr>
        <w:pStyle w:val="Heading3"/>
      </w:pPr>
      <w:r>
        <w:t xml:space="preserve">Machine Learning / AI Usage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Intermittent demand methods: Croston, TSB, gradient boosting (LightGBM/XGBoost), probabilistic forecasting, and DL (N-BEATS, DeepAR, Temporal Fusion Transformer) where data supports it.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Seasonality, trend, event-based demand, maintenance schedules, and asset failure patterns are included as features.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Probabilistic models output quantile forecasts to enable risk-based inventory decisions.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Regime change detection identifies asset retirement, maintenance strategy shifts, or supplier changes.</w:t>
      </w:r>
    </w:p>
    <w:p>
      <w:pPr>
        <w:pStyle w:val="Heading3"/>
      </w:pPr>
      <w:r>
        <w:t xml:space="preserve">Key Metrics and Outputs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Forecast accuracy (MASE, sMAPE, weighted by criticality).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Forecast bias.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Confidence interval coverage.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Planned vs unplanned demand ratio.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Items with insufficient forecast confidence.</w:t>
      </w:r>
    </w:p>
    <w:p>
      <w:pPr>
        <w:pStyle w:val="Heading2"/>
      </w:pPr>
      <w:r>
        <w:t xml:space="preserve">4.3 Inventory Optimization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Purpose:  </w:t>
            </w:r>
            <w:r>
              <w:rPr>
                <w:color w:val="2C3E50"/>
              </w:rPr>
              <w:t xml:space="preserve">Recommend inventory policies that balance service level, working capital, lead time, demand uncertainty, and operational risk.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Min/Max stock recommendations.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Safety stock and reorder point recommendations.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Dynamic order quantity (EOQ and policy-based).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Service-level simulation by item criticality.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Action recommendation: buy, transfer, repair, substitute, consume existing, or do nothing.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Excess reduction plans separating safely reducible from strategically necessary inventory.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Cross-site transfer recommendations before purchasing.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Scenario comparison: cost vs risk vs service level vs centralization.</w:t>
      </w:r>
    </w:p>
    <w:p>
      <w:pPr>
        <w:pStyle w:val="Heading3"/>
      </w:pPr>
      <w:r>
        <w:t xml:space="preserve">Machine Learning / AI Usage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Optimization combines demand forecast, lead-time distribution, criticality, item cost, carrying cost, stockout cost, supplier reliability, and target service level.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Monte Carlo simulation estimates stockout probability under min/max and lead-time assumptions.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Multi-objective optimization (Pareto frontier) balances capital, uptime, procurement efficiency, and service level.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Reinforcement learning may be explored for policy optimization once sufficient simulation/feedback data exists, after explainable baselines are in place.</w:t>
      </w:r>
    </w:p>
    <w:p>
      <w:pPr>
        <w:pStyle w:val="Heading3"/>
      </w:pPr>
      <w:r>
        <w:t xml:space="preserve">Key Metrics and Outputs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Recommended working capital reduction.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Stockout probability before/after.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Service level impact.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Risk-adjusted savings.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Planner acceptance rate.</w:t>
      </w:r>
    </w:p>
    <w:p>
      <w:pPr>
        <w:pStyle w:val="Heading2"/>
      </w:pPr>
      <w:r>
        <w:t xml:space="preserve">4.4 Criticality and Operational Risk Intelligence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Purpose:  </w:t>
            </w:r>
            <w:r>
              <w:rPr>
                <w:color w:val="2C3E50"/>
              </w:rPr>
              <w:t xml:space="preserve">Connect inventory decisions to downtime, asset criticality, safety, compliance, and operational continuity.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Critical spare identification using asset criticality, failure impact, supplier lead time, replacement availability, and historical usage.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Stockout risk dashboard by plant, asset, system, supplier, item.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Downtime exposure estimation for missing/understocked items.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Risk-adjusted recommendations preserving critical stock while cutting low-risk excess.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Obsolescence risk detection for retired/inactive assets, superseded parts, unavailable suppliers.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Supplier concentration and single-source risk analysis.</w:t>
      </w:r>
    </w:p>
    <w:p>
      <w:pPr>
        <w:pStyle w:val="Heading3"/>
      </w:pPr>
      <w:r>
        <w:t xml:space="preserve">Machine Learning / AI Usage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Risk scoring combines item/asset criticality, lead-time volatility, consumption probability, supplier reliability, and financial impact.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Graph analytics model relationships between items, assets, locations, work orders, suppliers, and failure modes.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Classification models identify critical spare candidates even when explicit criticality is missing.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LLMs summarize risk narratives for operational and executive consumption.</w:t>
      </w:r>
    </w:p>
    <w:p>
      <w:pPr>
        <w:pStyle w:val="Heading3"/>
      </w:pPr>
      <w:r>
        <w:t xml:space="preserve">Key Metrics and Outputs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Risk score per item.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Downtime exposure estimate.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Critical spare coverage ratio.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Single-source exposure.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Risk-adjusted reducible inventory.</w:t>
      </w:r>
    </w:p>
    <w:p>
      <w:pPr>
        <w:pStyle w:val="Heading2"/>
      </w:pPr>
      <w:r>
        <w:t xml:space="preserve">4.5 Procurement and Supplier Intelligence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Purpose:  </w:t>
            </w:r>
            <w:r>
              <w:rPr>
                <w:color w:val="2C3E50"/>
              </w:rPr>
              <w:t xml:space="preserve">Help procurement teams act earlier, negotiate better, and reduce supply-side uncertainty.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Supplier scorecards: lead-time adherence, price trend, quality, late deliveries, emergency purchases.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Purchase requisition recommendations from optimized reorder and forecast.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RFQ draft generation with item details, historical prices, quantities, delivery, supplier shortlist.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Late delivery risk prediction on open POs.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Alternative supplier and substitution suggestions for high-risk items.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Contract coverage visibility and off-contract spend detection.</w:t>
      </w:r>
    </w:p>
    <w:p>
      <w:pPr>
        <w:pStyle w:val="Heading3"/>
      </w:pPr>
      <w:r>
        <w:t xml:space="preserve">Machine Learning / AI Usage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Predictive models estimate late delivery probability and lead-time volatility by supplier, category, region, and behavior.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Price forecasting flags unusual increases and supports negotiation.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Recommender systems suggest supplier alternatives based on performance, availability, cost, and risk.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LLMs generate RFQ drafts, procurement narratives, and supplier exception summaries.</w:t>
      </w:r>
    </w:p>
    <w:p>
      <w:pPr>
        <w:pStyle w:val="Heading3"/>
      </w:pPr>
      <w:r>
        <w:t xml:space="preserve">Key Metrics and Outputs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Lead-time reliability.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Late PO risk.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Supplier risk score.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Price variance.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Recommended purchase value.</w:t>
      </w:r>
    </w:p>
    <w:p>
      <w:pPr>
        <w:pStyle w:val="Heading2"/>
      </w:pPr>
      <w:r>
        <w:t xml:space="preserve">4.6 Modern User Experience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Purpose:  </w:t>
            </w:r>
            <w:r>
              <w:rPr>
                <w:color w:val="2C3E50"/>
              </w:rPr>
              <w:t xml:space="preserve">Make complex inventory intelligence usable for planners, maintenance, procurement, finance, and executives.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Prompt-driven dynamic dashboard builder using natural language.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Conversational data exploration directly over inventory and maintenance data.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Guided action workflows from insight to recommendation, approval, and execution.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Adaptive search/command bar for navigation, items, workflows, and AI prompts.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Real-time notification and alert center: stockout risk, excess opportunities, supplier delays, data quality issues, approvals.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Role-based interface profiles for planner, maintenance, procurement, finance, warehouse, executive, admin.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Progressive disclosure: executive story → plant → item → asset → transaction → source record.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Dark mode, responsive design, WCAG 2.1 AA accessibility.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Saved views, favorites, and personal workspaces.</w:t>
      </w:r>
    </w:p>
    <w:p>
      <w:pPr>
        <w:pStyle w:val="Heading3"/>
      </w:pPr>
      <w:r>
        <w:t xml:space="preserve">Machine Learning / AI Usage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LLMs translate natural language into governed analytical queries, dashboards, filters, and workflow actions.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Personalization models prioritize widgets, alerts, and recommendations by role, behavior, responsibility, and history.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Semantic search retrieves items, suppliers, assets, and reports without exact codes.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Intent classification routes prompts to the right agent or workflow.</w:t>
      </w:r>
    </w:p>
    <w:p>
      <w:pPr>
        <w:pStyle w:val="Heading3"/>
      </w:pPr>
      <w:r>
        <w:t xml:space="preserve">Key Metrics and Outputs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Time to insight.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Prompt success rate.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Search success rate.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Workflow completion rate.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Adoption by role.</w:t>
      </w:r>
    </w:p>
    <w:p>
      <w:pPr>
        <w:pStyle w:val="Heading2"/>
      </w:pPr>
      <w:r>
        <w:t xml:space="preserve">4.7 Visualization, Reporting, and Storytelling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Purpose:  </w:t>
            </w:r>
            <w:r>
              <w:rPr>
                <w:color w:val="2C3E50"/>
              </w:rPr>
              <w:t xml:space="preserve">Turn inventory data into clear operational and executive narratives, not just charts.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AI-generated smart widgets with automatic chart selection based on question and data shape.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ML results visualization: forecasts with confidence bands, anomaly timelines, recommendation matrices, risk heatmaps, classification explanations.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Interactive what-if scenario builder: service level, lead time, demand, supplier risk, budget, centralization.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Drag-and-drop report designer with AI templates (executive brief, plant review, planner worklist, procurement review).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Export, sharing, embedding, and board-ready PDF/PowerPoint output.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Automatic monthly executive narrative covering working capital, risk, opportunity, progress, and recommended decisions.</w:t>
      </w:r>
    </w:p>
    <w:p>
      <w:pPr>
        <w:pStyle w:val="Heading3"/>
      </w:pPr>
      <w:r>
        <w:t xml:space="preserve">Machine Learning / AI Usage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LLMs generate narratives strictly from governed metrics — no raw or ungoverned data.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Chart recommendation models choose visualization types based on measures, dimensions, distribution, horizon, and role.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Anomaly explanation models identify likely reasons for abnormal movements.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Scenario simulation generates before/after comparisons and sensitivity analyses.</w:t>
      </w:r>
    </w:p>
    <w:p>
      <w:pPr>
        <w:pStyle w:val="Heading3"/>
      </w:pPr>
      <w:r>
        <w:t xml:space="preserve">Key Metrics and Outputs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Executive brief generation time.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Narrative accuracy review score.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Scenario runtime.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Report reuse rate.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Decision conversion rate from reports.</w:t>
      </w:r>
    </w:p>
    <w:p>
      <w:pPr>
        <w:pStyle w:val="Heading2"/>
      </w:pPr>
      <w:r>
        <w:t xml:space="preserve">4.8 Agentic Intelligence and Decision Automation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Purpose:  </w:t>
            </w:r>
            <w:r>
              <w:rPr>
                <w:color w:val="2C3E50"/>
              </w:rPr>
              <w:t xml:space="preserve">Coordinate specialized agents that analyze, explain, recommend, and prepare actions under human governance.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Inventory Health Agent — excess, obsolete, duplicate, understocked, poor-quality items.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Risk Agent — stockout risk, asset criticality, downtime exposure, supplier risk.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Optimization Agent — min/max, safety stock, reorder points, transfers, service-level policies.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Procurement Agent — suppliers, lead times, prices, contracts, POs, RFQ opportunities.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Master Data Agent — descriptions, classifications, duplicates, missing attributes.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Executive Narrative Agent — converts validated analysis into C-level stories and board summaries.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Action Agent — prepares POs, transfers, min/max updates, item reviews, duplicate merges, approvals.</w:t>
      </w:r>
    </w:p>
    <w:p>
      <w:pPr>
        <w:pStyle w:val="Heading3"/>
      </w:pPr>
      <w:r>
        <w:t xml:space="preserve">Machine Learning / AI Usage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Agents use tool-based access to governed data services, not unrestricted DB access.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Each agent has scope, input/output contracts, permission model, and audit log.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Orchestration allows one user question to trigger multiple agents, compare outputs, resolve conflicts, and present one governed recommendation.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Outputs include confidence, evidence, assumptions, recommended action, and approval path.</w:t>
      </w:r>
    </w:p>
    <w:p>
      <w:pPr>
        <w:pStyle w:val="Heading3"/>
      </w:pPr>
      <w:r>
        <w:t xml:space="preserve">Key Metrics and Outputs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Agent task success rate.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Recommendation acceptance rate.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Human override rate.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Time from insight to action.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Agent audit completeness.</w:t>
      </w:r>
    </w:p>
    <w:p>
      <w:r>
        <w:br w:type="page"/>
      </w:r>
    </w:p>
    <w:p>
      <w:pPr>
        <w:pStyle w:val="Heading1"/>
      </w:pPr>
      <w:r>
        <w:t xml:space="preserve">5. Machine Learning and AI Stack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SmartInv combines several model families. The stack is designed to be explainable first, then advanced. Heavy DL is used only when justified by data and business impact.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400"/>
        <w:gridCol w:w="2600"/>
        <w:gridCol w:w="4360"/>
      </w:tblGrid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 Family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 Techniques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Demand Forecasting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Time-Series &amp; Gradient Boosting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Croston/TSB, ETS, LightGBM, XGBoost, N-BEATS, DeepAR, TFT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Optimization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Operations Research + Simulation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EOQ, stochastic policy, Monte Carlo, multi-objective optimization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Risk Scoring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Classification + Graph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Random Forest, Gradient Boosting, GNN where data supports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Anomaly Detection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Unsupervised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Isolation Forest, Autoencoders, statistical SPC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Duplicate / Item Match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NLP / Embeddings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Sentence transformers, fuzzy matching, blocking + classifier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Item Master Enrichment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NLP / NER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spaCy/transformer NER, rules + LLM extraction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Supplier Risk / Late PO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Tabular Classification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Gradient boosting with calibrated probabilities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Natural Language Interface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LLM + Tools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Function/tool calling over governed APIs, semantic search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Narrative Generation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LLM (constrained)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Template + metric-grounded generation, no free-form data access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Personalization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Recommender Systems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Collaborative + content-based + bandit feedback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Agentic System Architecture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Agents are specialized reasoning units that collaborate to solve inventory decisions. They never bypass governance: they retrieve, reason, and recommend through controlled tools.</w:t>
      </w:r>
    </w:p>
    <w:p>
      <w:pPr>
        <w:pStyle w:val="Heading2"/>
      </w:pPr>
      <w:r>
        <w:t xml:space="preserve">Core Agents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3300"/>
        <w:gridCol w:w="3860"/>
      </w:tblGrid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w="3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Tools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Health</w:t>
            </w:r>
          </w:p>
        </w:tc>
        <w:tc>
          <w:tcPr>
            <w:tcW w:w="3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Diagnose item portfolio health.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Item KPIs, classification model, data-quality service.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Risk</w:t>
            </w:r>
          </w:p>
        </w:tc>
        <w:tc>
          <w:tcPr>
            <w:tcW w:w="3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Assess operational and supply risk.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Risk scoring service, asset graph, supplier registry.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Optimization</w:t>
            </w:r>
          </w:p>
        </w:tc>
        <w:tc>
          <w:tcPr>
            <w:tcW w:w="3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Recommend stock policies.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Forecast service, optimization engine, simulation.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Procurement</w:t>
            </w:r>
          </w:p>
        </w:tc>
        <w:tc>
          <w:tcPr>
            <w:tcW w:w="3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Review POs and suppliers.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PO service, supplier scorecards, price models.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Master Data</w:t>
            </w:r>
          </w:p>
        </w:tc>
        <w:tc>
          <w:tcPr>
            <w:tcW w:w="3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Improve item master quality.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NLP services, duplicate detector, enrichment APIs.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Executive Narrative</w:t>
            </w:r>
          </w:p>
        </w:tc>
        <w:tc>
          <w:tcPr>
            <w:tcW w:w="3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Generate C-level stories.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KPI service, narrative templates, governed metrics.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w="3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Prepare and dispatch workflows.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Workflow API, approval engine, audit log.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Orchestration Principles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 user question may activate one or several agents through the Orchestrator.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Agents return structured outputs: claim, evidence, confidence, assumptions, recommended action, required approval.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Conflicts between agents are resolved by the Orchestrator using a defined precedence policy.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No agent writes to source systems directly; all writes go through the Workflow &amp; Approval layer.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Every agent step is logged with inputs, outputs, model version, prompts, and user context.</w:t>
      </w:r>
    </w:p>
    <w:p>
      <w:r>
        <w:br w:type="page"/>
      </w:r>
    </w:p>
    <w:p>
      <w:pPr>
        <w:pStyle w:val="Heading1"/>
      </w:pPr>
      <w:r>
        <w:t xml:space="preserve">7. Non-Functional Requirements (10 Domains)</w:t>
      </w:r>
    </w:p>
    <w:p>
      <w:pPr>
        <w:pBdr>
          <w:bottom w:val="single" w:sz="3" w:space="0" w:color="2E86C1"/>
        </w:pBdr>
        <w:spacing w:before="100" w:after="200"/>
      </w:pPr>
    </w:p>
    <w:p>
      <w:pPr>
        <w:pStyle w:val="Heading2"/>
      </w:pPr>
      <w:r>
        <w:t xml:space="preserve">7.1 Trust, Explainability, and Traceability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Every recommendation must be explainable, challengeable, and traceable to source data, assumptions, model version, and decision logic.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Explainability panel per recommendation.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Confidence score and uncertainty range.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Lineage from ERP/EAM/procurement records.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Visible assumptions for forecast, optimization, risk, scenarios.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Before/after impact view.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Reason codes.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Challenge and override capability.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Recommendations include evidence, confidence, source data, and model version.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Reasoning path is reproducible and inspectable.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Critical decisions cannot execute without an explanation present.</w:t>
      </w:r>
    </w:p>
    <w:p>
      <w:pPr>
        <w:pStyle w:val="Heading2"/>
      </w:pPr>
      <w:r>
        <w:t xml:space="preserve">7.2 Executive Storytelling and Narrative Intelligence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Convert inventory analysis into clear financial, operational, and risk narratives for C-level users.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Auto-generated executive briefs.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Monthly risk and opportunity story.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Working capital narrative.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Plant comparison narrative.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CFO / COO / VP Maintenance / Procurement Exec views.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Board-ready PDF/PowerPoint export.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Plain-language summaries grounded in validated metrics.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Narratives generated only from governed metrics.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Each narrative links to supporting charts and source records.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Safe savings vs risk-bearing reductions are clearly distinguished.</w:t>
      </w:r>
    </w:p>
    <w:p>
      <w:pPr>
        <w:pStyle w:val="Heading2"/>
      </w:pPr>
      <w:r>
        <w:t xml:space="preserve">7.3 Agentic Architecture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Use specialized agents to coordinate analysis and action under enterprise controls.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Named agents with explicit boundaries.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Multi-agent orchestration layer.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Tool-based data, workflow, report, and simulation access.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Tenant- and role-scoped agent memory.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Output validation before user presentation.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Conflict resolution when agents disagree.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Agents never modify business records without an approved workflow.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All agent actions are logged.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Outputs expose assumptions, evidence, and approval path.</w:t>
      </w:r>
    </w:p>
    <w:p>
      <w:pPr>
        <w:pStyle w:val="Heading2"/>
      </w:pPr>
      <w:r>
        <w:t xml:space="preserve">7.4 Human-in-the-Loop Governance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Augment decision makers; never bypass them for high-risk inventory decisions.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Approval workflows by criticality, value, role, and risk.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Planner review queue.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Manager approval for critical spare changes.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Finance review for large working capital actions.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Override reason capture.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Policy-based automation limits.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Decision history and accountability.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Low-risk actions may be semi-automated.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High-risk actions require explicit approval.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Overrides feed back into model improvement.</w:t>
      </w:r>
    </w:p>
    <w:p>
      <w:pPr>
        <w:pStyle w:val="Heading2"/>
      </w:pPr>
      <w:r>
        <w:t xml:space="preserve">7.5 Data Quality Intelligence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Continuously assess whether data is good enough to support reliable recommendations.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Data quality score by item, site, supplier, dataset.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Duplicate detection.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Missing attribute and invalid UoM detection.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Weak description detection.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Lead-time completeness.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Asset-to-spare relationship quality.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Cleansing recommendations.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Recommendations warn when DQ limits confidence.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DQ improvement is part of the product workflow.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Impact of DQ on optimization accuracy is measured.</w:t>
      </w:r>
    </w:p>
    <w:p>
      <w:pPr>
        <w:pStyle w:val="Heading2"/>
      </w:pPr>
      <w:r>
        <w:t xml:space="preserve">7.6 Real-Time and Event-Driven Intelligence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Sense important changes and generate timely recommendations instead of reporting after the fact.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Event ingestion from ERP, EAM, procurement, inventory.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Triggers for work orders, stock movements, supplier delays, price changes, stock breaches.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Predictive alerts before stockout or excess becomes severe.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Event-driven agent execution.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Prioritized notification center.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Alerts ranked by business impact.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Users can see why an alert was triggered.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Supports both batch and near-real-time depending on customer architecture.</w:t>
      </w:r>
    </w:p>
    <w:p>
      <w:pPr>
        <w:pStyle w:val="Heading2"/>
      </w:pPr>
      <w:r>
        <w:t xml:space="preserve">7.7 Integration-First Enterprise Design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Operate as an intelligence layer above existing systems rather than replacing core ERP/EAM.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API-first architecture.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Connectors for Maximo, SAP, Oracle, Dynamics, Infor, lakehouse environments.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Batch, streaming, and webhook ingestion.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Export to BI tools.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SSO integration.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Master data synchronization.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Workflow integration for PRs, transfers, min/max updates.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Integration contracts are versioned.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Failures are observable and recoverable.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Source-system ownership of transactional records is preserved.</w:t>
      </w:r>
    </w:p>
    <w:p>
      <w:pPr>
        <w:pStyle w:val="Heading2"/>
      </w:pPr>
      <w:r>
        <w:t xml:space="preserve">7.8 Security, Privacy, and Enterprise Controls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Protect industrial, financial, supplier, and operational data while controlling what users and agents can see and do.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SSO / SAML / OAuth.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Role-based and attribute-based access control.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Tenant isolation.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Encryption at rest and in transit.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Secret management.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Secure prompt and context handling.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Data retention policies.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Full audit logging.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SOC 2 and ISO 27001 readiness.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Agents inherit user permissions.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Sensitive data is masked or restricted by role.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Every access and workflow action is auditable.</w:t>
      </w:r>
    </w:p>
    <w:p>
      <w:pPr>
        <w:pStyle w:val="Heading2"/>
      </w:pPr>
      <w:r>
        <w:t xml:space="preserve">7.9 Performance, Scalability, and Resilience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Support enterprise data volumes and remain responsive under analytical and AI workloads.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Fast dashboard loading.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Scalable background forecasting and optimization jobs.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Async AI workflows.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Caching for executive dashboards.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Queue-based heavy processing.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Multi-site and multi-tenant scaling.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DR and backup strategy.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Observability across pipelines, ML jobs, and agents.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Common interactions feel immediate.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Long jobs provide progress and notifications.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Failures degrade gracefully without corrupting recommendations.</w:t>
      </w:r>
    </w:p>
    <w:p>
      <w:pPr>
        <w:pStyle w:val="Heading2"/>
      </w:pPr>
      <w:r>
        <w:t xml:space="preserve">7.10 Model Governance and Continuous Learning</w:t>
      </w: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Principle:  </w:t>
            </w:r>
            <w:r>
              <w:rPr>
                <w:color w:val="2C3E50"/>
              </w:rPr>
              <w:t xml:space="preserve">Manage models, prompts, agents, and recommendations as governed enterprise assets.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Implementation Requirements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Model, prompt, agent, and recommendation versioning.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Forecast accuracy tracking.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Drift detection.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Feedback loops from accept/reject/override behavior.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Evaluation benchmarks.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Rollback capability.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A/B testing for strategies.</w:t>
      </w:r>
    </w:p>
    <w:p>
      <w:pPr>
        <w:pStyle w:val="Heading3"/>
      </w:pPr>
      <w:r>
        <w:t xml:space="preserve">Acceptance Criteria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Users can see which model produced a recommendation.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Models are monitored after deployment.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Feedback improves recommendations without uncontrolled behavior changes.</w:t>
      </w:r>
    </w:p>
    <w:p>
      <w:r>
        <w:br w:type="page"/>
      </w:r>
    </w:p>
    <w:p>
      <w:pPr>
        <w:pStyle w:val="Heading1"/>
      </w:pPr>
      <w:r>
        <w:t xml:space="preserve">8. Data Model Overview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Core entities required by SmartInv. Detailed schemas depend on source systems.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4500"/>
        <w:gridCol w:w="2660"/>
      </w:tblGrid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Source Systems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Item Master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Catalog of MRO items with attributes, classifications, UoM, supplier links.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Maximo, SAP MM, Oracle Inventory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Balance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On-hand, committed, reserved, in-transit by site/storeroom.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Maximo, SAP MM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Transactions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Issues, receipts, transfers, adjustments.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Maximo, SAP MM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Work Orders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Planned and corrective work consuming parts.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Maximo, SAP PM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Assets / Locations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Equipment hierarchy with criticality and failure history.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Maximo, SAP PM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Preventive Plans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Scheduled maintenance generating predictable demand.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Maximo, SAP PM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Purchase Orders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Open and historical POs with lead times and statuses.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SAP MM, Oracle Procurement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Suppliers / Contracts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Vendor master, contracts, prices, performance history.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SAP MM, Coupa, Ariba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Failure / Downtime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Reliability events used for risk and criticality models.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Maximo, CMMS, historian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Reference Architecture</w:t>
      </w:r>
    </w:p>
    <w:p>
      <w:pPr>
        <w:pBdr>
          <w:bottom w:val="single" w:sz="3" w:space="0" w:color="2E86C1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000"/>
        <w:gridCol w:w="6360"/>
      </w:tblGrid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Source Connectors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Maximo, SAP, Oracle, Infor, Dynamics, CSV/files, lakehouses.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Raw Landing Layer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Immutable, source-shaped raw data with full history.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Conformed Data Layer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Cleaned, deduplicated, joined, SCD where relevant.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Feature Store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Curated features for ML models, versioned and monitored.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ML &amp; Optimization Services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Forecasting, optimization, risk, anomaly, duplicate detection, NLP.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Agent Orchestration Layer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Specialized agents, tools, planners, conflict resolution, audit.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API &amp; Workflow Layer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Governed APIs, approval workflows, action dispatch to source systems.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UX &amp; Reporting Layer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Web UI, dashboards, narratives, exports, mobile-aware design.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Governance, Security &amp; Observability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IAM, audit, lineage, model registry, monitoring, DR.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10. MVP Scope and Phased Roadmap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MVP focuses on four killer capabilities with explainable AI and governance:</w:t>
      </w:r>
    </w:p>
    <w:p>
      <w:pPr>
        <w:spacing w:after="60"/>
        <w:ind w:left="720" w:hanging="360"/>
      </w:pPr>
      <w:r>
        <w:rPr>
          <w:b/>
          <w:bCs/>
          <w:color w:val="2E86C1"/>
        </w:rPr>
        <w:t xml:space="preserve">1.  </w:t>
      </w:r>
      <w:r>
        <w:rPr>
          <w:color w:val="2C3E50"/>
        </w:rPr>
        <w:t xml:space="preserve">Inventory health assessment (excess, obsolete, duplicate, missing data, stockout risk).</w:t>
      </w:r>
    </w:p>
    <w:p>
      <w:pPr>
        <w:spacing w:after="60"/>
        <w:ind w:left="720" w:hanging="360"/>
      </w:pPr>
      <w:r>
        <w:rPr>
          <w:b/>
          <w:bCs/>
          <w:color w:val="2E86C1"/>
        </w:rPr>
        <w:t xml:space="preserve">2.  </w:t>
      </w:r>
      <w:r>
        <w:rPr>
          <w:color w:val="2C3E50"/>
        </w:rPr>
        <w:t xml:space="preserve">AI min/max and reorder recommendations with explanation and confidence.</w:t>
      </w:r>
    </w:p>
    <w:p>
      <w:pPr>
        <w:spacing w:after="60"/>
        <w:ind w:left="720" w:hanging="360"/>
      </w:pPr>
      <w:r>
        <w:rPr>
          <w:b/>
          <w:bCs/>
          <w:color w:val="2E86C1"/>
        </w:rPr>
        <w:t xml:space="preserve">3.  </w:t>
      </w:r>
      <w:r>
        <w:rPr>
          <w:color w:val="2C3E50"/>
        </w:rPr>
        <w:t xml:space="preserve">Critical spare and risk dashboard linking inventory to uptime and operational impact.</w:t>
      </w:r>
    </w:p>
    <w:p>
      <w:pPr>
        <w:spacing w:after="60"/>
        <w:ind w:left="720" w:hanging="360"/>
      </w:pPr>
      <w:r>
        <w:rPr>
          <w:b/>
          <w:bCs/>
          <w:color w:val="2E86C1"/>
        </w:rPr>
        <w:t xml:space="preserve">4.  </w:t>
      </w:r>
      <w:r>
        <w:rPr>
          <w:color w:val="2C3E50"/>
        </w:rPr>
        <w:t xml:space="preserve">Conversational inventory analyst over inventory, usage, work order, and procurement data.</w:t>
      </w:r>
    </w:p>
    <w:p>
      <w:pPr>
        <w:pStyle w:val="Heading2"/>
      </w:pPr>
      <w:r>
        <w:t xml:space="preserve">Suggested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900"/>
        <w:gridCol w:w="3000"/>
        <w:gridCol w:w="4460"/>
      </w:tblGrid>
      <w:tr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Outcomes</w:t>
            </w:r>
          </w:p>
        </w:tc>
      </w:tr>
      <w:tr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Phase 0 — Discovery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Customer data assessment and feasibility.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Data quality baseline, source mapping, pilot scope.</w:t>
            </w:r>
          </w:p>
        </w:tc>
      </w:tr>
      <w:tr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Phase 1 — MVP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Four killer capabilities + governance.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Explainable recommendations, executive narrative, pilot value.</w:t>
            </w:r>
          </w:p>
        </w:tc>
      </w:tr>
      <w:tr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Phase 2 — Agentic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Agent orchestration and procurement intelligence.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Multi-agent workflows, supplier scorecards, action workflows.</w:t>
            </w:r>
          </w:p>
        </w:tc>
      </w:tr>
      <w:tr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Phase 3 — Scale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Multi-site, multi-tenant, enterprise hardening.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SOC 2 readiness, performance, model governance, A/B testing.</w:t>
            </w:r>
          </w:p>
        </w:tc>
      </w:tr>
      <w:tr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Phase 4 — Advanced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Deep learning, graph risk, RL exploration.</w:t>
            </w:r>
          </w:p>
        </w:tc>
        <w:tc>
          <w:tcPr>
            <w:tcW w:w="4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Probabilistic forecasting, graph-based risk, policy learning.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KPIs and Success Metrics</w:t>
      </w:r>
    </w:p>
    <w:p>
      <w:pPr>
        <w:pBdr>
          <w:bottom w:val="single" w:sz="3" w:space="0" w:color="2E86C1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4500"/>
        <w:gridCol w:w="2660"/>
      </w:tblGrid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Direction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Working Capital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value reduced (safely).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Operational Risk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Stockout events on critical assets.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Service Level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Item availability vs target service level.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Procurement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Lead-time reliability of suppliers.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Data Quality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Item master completeness and accuracy.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Adoption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Active users by role and recommendation acceptance.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AI Quality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Forecast accuracy, override rate, model drift.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monitored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Governance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Audit completeness, approval compliance.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Glossary</w:t>
      </w:r>
    </w:p>
    <w:p>
      <w:pPr>
        <w:pBdr>
          <w:bottom w:val="single" w:sz="3" w:space="0" w:color="2E86C1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MRO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Maintenance, Repair &amp; Operations inventory: spare parts and consumables used to maintain assets.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EAM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Enterprise Asset Management system (e.g., IBM Maximo, SAP PM).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ERP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Enterprise Resource Planning system (e.g., SAP, Oracle).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Min/Max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policy defining the lowest and highest stock levels for an item.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Safety Stock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Buffer stock to absorb demand and lead-time variability.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Reorder Point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Stock level that triggers a replenishment order.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Service Level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Probability of fulfilling a demand from stock without backorder.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Critical Spare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Item whose absence causes major downtime, safety, or compliance impact.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Lead Time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Time from order placement to availability of the item in stock.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Agentic System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Architecture where specialized AI agents collaborate under governance to perform tasks.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Explainability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Capability of an AI system to expose the reasoning behind a recommendation.</w:t>
            </w:r>
          </w:p>
        </w:tc>
      </w:tr>
      <w:t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Drift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Degradation of a model due to changes in data distribution over time.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sz="3" w:space="0" w:color="2E86C1"/>
        </w:pBdr>
        <w:spacing w:before="100" w:after="200"/>
      </w:pPr>
    </w:p>
    <w:p>
      <w:pPr>
        <w:jc w:val="center"/>
      </w:pPr>
      <w:r>
        <w:rPr>
          <w:b/>
          <w:bCs/>
          <w:color w:val="1B3A5C"/>
          <w:sz w:val="24"/>
          <w:szCs w:val="24"/>
        </w:rPr>
        <w:t xml:space="preserve">SmartInv — A trusted intelligence layer for MRO inventory decisions.</w:t>
      </w:r>
    </w:p>
    <w:p>
      <w:pPr>
        <w:pBdr>
          <w:bottom w:val="single" w:sz="3" w:space="0" w:color="2E86C1"/>
        </w:pBdr>
        <w:spacing w:before="100" w:after="200"/>
      </w:pPr>
    </w:p>
    <w:sectPr>
      <w:headerReference w:type="default" r:id="rIdHdr"/>
      <w:footerReference w:type="default" r:id="rIdFt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pBdr>
        <w:top w:val="single" w:sz="1" w:space="4" w:color="BDC3C7"/>
      </w:pBdr>
      <w:spacing w:before="100"/>
      <w:jc w:val="center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>
      <w:rPr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i/>
        <w:iCs/>
        <w:color w:val="7F8C8D"/>
        <w:sz w:val="18"/>
        <w:szCs w:val="18"/>
      </w:rPr>
      <w:t xml:space="preserve">SmartInv — Feature Specification  |  Confidential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  <w:color w:val="2C3E50"/>
        <w:lang w:val="en-US"/>
      </w:rPr>
    </w:rPrDefault>
  </w:docDefaults>
  <w:style w:type="paragraph" w:default="1" w:styleId="Normal">
    <w:name w:val="Normal"/>
    <w:pPr>
      <w:spacing w:after="120" w:line="288" w:lineRule="auto"/>
    </w:pPr>
    <w:rPr>
      <w:color w:val="2C3E5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b/>
      <w:bCs/>
      <w:color w:val="1F4D78"/>
      <w:sz w:val="24"/>
      <w:szCs w:val="24"/>
    </w:rPr>
  </w:style>
  <w:style w:type="paragraph" w:styleId="Title">
    <w:name w:val="Title"/>
    <w:basedOn w:val="Normal"/>
    <w:next w:val="Normal"/>
    <w:rPr>
      <w:b/>
      <w:bCs/>
      <w:color w:val="1B3A5C"/>
      <w:sz w:val="72"/>
      <w:szCs w:val="72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
<Relationship Id="rIdFtr" Type="http://schemas.openxmlformats.org/officeDocument/2006/relationships/footer" Target="footer1.xml"/>
</Relationships>
</file>