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JOHAN SEBASTIAN FUENTES ORTEGA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A) PARAPHRASE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magnitude</w:t>
      </w:r>
      <w:r w:rsidDel="00000000" w:rsidR="00000000" w:rsidRPr="00000000">
        <w:rPr>
          <w:rtl w:val="0"/>
        </w:rPr>
        <w:t xml:space="preserve"> of an earthquake is measured by the Richter scale.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Richter scale is used to measure the strength of an earthquake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four </w:t>
      </w:r>
      <w:r w:rsidDel="00000000" w:rsidR="00000000" w:rsidRPr="00000000">
        <w:rPr>
          <w:u w:val="single"/>
          <w:rtl w:val="0"/>
        </w:rPr>
        <w:t xml:space="preserve">factors </w:t>
      </w:r>
      <w:r w:rsidDel="00000000" w:rsidR="00000000" w:rsidRPr="00000000">
        <w:rPr>
          <w:rtl w:val="0"/>
        </w:rPr>
        <w:t xml:space="preserve">that affect the casualty rate of an earthquake.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The rate of an earthquake can be caused by four reasons.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construction techniques can </w:t>
      </w:r>
      <w:r w:rsidDel="00000000" w:rsidR="00000000" w:rsidRPr="00000000">
        <w:rPr>
          <w:u w:val="single"/>
          <w:rtl w:val="0"/>
        </w:rPr>
        <w:t xml:space="preserve">lessen </w:t>
      </w:r>
      <w:r w:rsidDel="00000000" w:rsidR="00000000" w:rsidRPr="00000000">
        <w:rPr>
          <w:rtl w:val="0"/>
        </w:rPr>
        <w:t xml:space="preserve">the danger to people in buildings affected by an earthquake.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 good construction minimizes damage caused by an earthquake and the people don’t suffer so much danger 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Damage is often </w:t>
      </w:r>
      <w:r w:rsidDel="00000000" w:rsidR="00000000" w:rsidRPr="00000000">
        <w:rPr>
          <w:u w:val="single"/>
          <w:rtl w:val="0"/>
        </w:rPr>
        <w:t xml:space="preserve">due to</w:t>
      </w:r>
      <w:r w:rsidDel="00000000" w:rsidR="00000000" w:rsidRPr="00000000">
        <w:rPr>
          <w:rtl w:val="0"/>
        </w:rPr>
        <w:t xml:space="preserve"> poor construction.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 poor construction causes a lot of damage.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earthquake occurs near a major </w:t>
      </w:r>
      <w:r w:rsidDel="00000000" w:rsidR="00000000" w:rsidRPr="00000000">
        <w:rPr>
          <w:u w:val="single"/>
          <w:rtl w:val="0"/>
        </w:rPr>
        <w:t xml:space="preserve">population center</w:t>
      </w:r>
      <w:r w:rsidDel="00000000" w:rsidR="00000000" w:rsidRPr="00000000">
        <w:rPr>
          <w:rtl w:val="0"/>
        </w:rPr>
        <w:t xml:space="preserve"> more people will be affected.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 lot of people will be affected by an earthquake if this occurs near crowded places.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Well, depending on the magnitude of an earthquake can be dangerous or no, and this can cause a lot of cities or places that don't have energy or even water. I have heard there are places that didn’t have water for around 3 days. So, the impact of an earthquake is big, so big that it can stop all the economy of a city or country, or even make people stay with no house.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