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FBFA2" w14:textId="2682277E" w:rsidR="00887EEB" w:rsidRDefault="00F35842" w:rsidP="009F48D0">
      <w:pPr>
        <w:autoSpaceDE w:val="0"/>
        <w:autoSpaceDN w:val="0"/>
        <w:adjustRightInd w:val="0"/>
        <w:spacing w:after="0" w:line="276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F35842">
        <w:rPr>
          <w:rFonts w:ascii="Times New Roman" w:hAnsi="Times New Roman" w:cs="Times New Roman"/>
          <w:b/>
          <w:color w:val="000000"/>
          <w:sz w:val="28"/>
          <w:szCs w:val="28"/>
        </w:rPr>
        <w:t>Задание 1</w:t>
      </w:r>
    </w:p>
    <w:p w14:paraId="2D211EFB" w14:textId="57FFBE35" w:rsidR="006E0EDC" w:rsidRDefault="006E0EDC" w:rsidP="009F48D0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E0EDC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6E0EDC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6E0EDC">
        <w:rPr>
          <w:rFonts w:ascii="Times New Roman" w:hAnsi="Times New Roman" w:cs="Times New Roman"/>
          <w:sz w:val="28"/>
          <w:szCs w:val="28"/>
        </w:rPr>
        <w:t>, содержащий информацию о пользователе (логин, имя, фамилия, возраст,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EDC">
        <w:rPr>
          <w:rFonts w:ascii="Times New Roman" w:hAnsi="Times New Roman" w:cs="Times New Roman"/>
          <w:sz w:val="28"/>
          <w:szCs w:val="28"/>
        </w:rPr>
        <w:t>заполнения анкеты). Поле дата заполнения анкеты должно быть проинициализировано только один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EDC">
        <w:rPr>
          <w:rFonts w:ascii="Times New Roman" w:hAnsi="Times New Roman" w:cs="Times New Roman"/>
          <w:sz w:val="28"/>
          <w:szCs w:val="28"/>
        </w:rPr>
        <w:t>(при создании экземпляра данного класса) без возможности его дальнейшего изменения.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0EDC">
        <w:rPr>
          <w:rFonts w:ascii="Times New Roman" w:hAnsi="Times New Roman" w:cs="Times New Roman"/>
          <w:sz w:val="28"/>
          <w:szCs w:val="28"/>
        </w:rPr>
        <w:t>Реализуйте вывод на экран информации о пользователе.</w:t>
      </w:r>
    </w:p>
    <w:p w14:paraId="2BE9B55D" w14:textId="6D7EFBF3" w:rsidR="001A38C8" w:rsidRDefault="001A38C8" w:rsidP="009F48D0">
      <w:pPr>
        <w:autoSpaceDE w:val="0"/>
        <w:autoSpaceDN w:val="0"/>
        <w:adjustRightInd w:val="0"/>
        <w:spacing w:after="0" w:line="276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F358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21EAB1EB" w14:textId="77777777" w:rsidR="00A20D90" w:rsidRDefault="001A38C8" w:rsidP="009F48D0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A38C8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1A38C8">
        <w:rPr>
          <w:rFonts w:ascii="Times New Roman" w:hAnsi="Times New Roman" w:cs="Times New Roman"/>
          <w:b/>
          <w:sz w:val="28"/>
          <w:szCs w:val="28"/>
        </w:rPr>
        <w:t>Converter</w:t>
      </w:r>
      <w:proofErr w:type="spellEnd"/>
      <w:r w:rsidRPr="001A38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8C8">
        <w:rPr>
          <w:rFonts w:ascii="Times New Roman" w:hAnsi="Times New Roman" w:cs="Times New Roman"/>
          <w:sz w:val="28"/>
          <w:szCs w:val="28"/>
        </w:rPr>
        <w:t>В теле класса создать пользовательский конструктор, который принимает три вещественных аргумента,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8C8">
        <w:rPr>
          <w:rFonts w:ascii="Times New Roman" w:hAnsi="Times New Roman" w:cs="Times New Roman"/>
          <w:sz w:val="28"/>
          <w:szCs w:val="28"/>
        </w:rPr>
        <w:t xml:space="preserve">и инициализирует </w:t>
      </w:r>
      <w:r w:rsidRPr="001A38C8">
        <w:rPr>
          <w:rFonts w:ascii="Times New Roman" w:hAnsi="Times New Roman" w:cs="Times New Roman"/>
          <w:sz w:val="28"/>
          <w:szCs w:val="28"/>
        </w:rPr>
        <w:t>поля,</w:t>
      </w:r>
      <w:r w:rsidRPr="001A38C8">
        <w:rPr>
          <w:rFonts w:ascii="Times New Roman" w:hAnsi="Times New Roman" w:cs="Times New Roman"/>
          <w:sz w:val="28"/>
          <w:szCs w:val="28"/>
        </w:rPr>
        <w:t xml:space="preserve"> соответствующие курсу 3-х основных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A38C8">
        <w:rPr>
          <w:rFonts w:ascii="Times New Roman" w:hAnsi="Times New Roman" w:cs="Times New Roman"/>
          <w:sz w:val="28"/>
          <w:szCs w:val="28"/>
        </w:rPr>
        <w:t>риптовалют</w:t>
      </w:r>
      <w:r w:rsidRPr="001A38C8">
        <w:rPr>
          <w:rFonts w:ascii="Times New Roman" w:hAnsi="Times New Roman" w:cs="Times New Roman"/>
          <w:sz w:val="28"/>
          <w:szCs w:val="28"/>
        </w:rPr>
        <w:t xml:space="preserve">, по отношению к </w:t>
      </w:r>
      <w:r>
        <w:rPr>
          <w:rFonts w:ascii="Times New Roman" w:hAnsi="Times New Roman" w:cs="Times New Roman"/>
          <w:sz w:val="28"/>
          <w:szCs w:val="28"/>
        </w:rPr>
        <w:t>рублю</w:t>
      </w:r>
      <w:r w:rsidRPr="001A38C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A38C8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1A38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38C8">
        <w:rPr>
          <w:rFonts w:ascii="Times New Roman" w:hAnsi="Times New Roman" w:cs="Times New Roman"/>
          <w:b/>
          <w:sz w:val="28"/>
          <w:szCs w:val="28"/>
          <w:lang w:val="en-US"/>
        </w:rPr>
        <w:t>Converter</w:t>
      </w:r>
      <w:r w:rsidRPr="001A38C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1A38C8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A38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38C8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1A38C8">
        <w:rPr>
          <w:rFonts w:ascii="Times New Roman" w:hAnsi="Times New Roman" w:cs="Times New Roman"/>
          <w:b/>
          <w:sz w:val="28"/>
          <w:szCs w:val="28"/>
          <w:lang w:val="en-US"/>
        </w:rPr>
        <w:t>btc</w:t>
      </w:r>
      <w:proofErr w:type="spellEnd"/>
      <w:r w:rsidRPr="001A38C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A38C8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A38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38C8">
        <w:rPr>
          <w:rFonts w:ascii="Times New Roman" w:hAnsi="Times New Roman" w:cs="Times New Roman"/>
          <w:b/>
          <w:sz w:val="28"/>
          <w:szCs w:val="28"/>
          <w:lang w:val="en-US"/>
        </w:rPr>
        <w:t>eth</w:t>
      </w:r>
      <w:r w:rsidRPr="001A38C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A38C8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1A38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38C8">
        <w:rPr>
          <w:rFonts w:ascii="Times New Roman" w:hAnsi="Times New Roman" w:cs="Times New Roman"/>
          <w:b/>
          <w:sz w:val="28"/>
          <w:szCs w:val="28"/>
          <w:lang w:val="en-US"/>
        </w:rPr>
        <w:t>bnb</w:t>
      </w:r>
      <w:proofErr w:type="spellEnd"/>
      <w:r w:rsidRPr="001A38C8">
        <w:rPr>
          <w:rFonts w:ascii="Times New Roman" w:hAnsi="Times New Roman" w:cs="Times New Roman"/>
          <w:b/>
          <w:sz w:val="28"/>
          <w:szCs w:val="28"/>
        </w:rPr>
        <w:t>)</w:t>
      </w:r>
      <w:r w:rsidRPr="001A38C8">
        <w:rPr>
          <w:rFonts w:ascii="Times New Roman" w:hAnsi="Times New Roman" w:cs="Times New Roman"/>
          <w:sz w:val="28"/>
          <w:szCs w:val="28"/>
        </w:rPr>
        <w:t>.</w:t>
      </w:r>
    </w:p>
    <w:p w14:paraId="0930D4C5" w14:textId="69133BD1" w:rsidR="001A38C8" w:rsidRDefault="001A38C8" w:rsidP="009F48D0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8C8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выполнять конвертацию из </w:t>
      </w:r>
      <w:r>
        <w:rPr>
          <w:rFonts w:ascii="Times New Roman" w:hAnsi="Times New Roman" w:cs="Times New Roman"/>
          <w:sz w:val="28"/>
          <w:szCs w:val="28"/>
        </w:rPr>
        <w:t>рубля</w:t>
      </w:r>
      <w:r w:rsidRPr="001A38C8">
        <w:rPr>
          <w:rFonts w:ascii="Times New Roman" w:hAnsi="Times New Roman" w:cs="Times New Roman"/>
          <w:sz w:val="28"/>
          <w:szCs w:val="28"/>
        </w:rPr>
        <w:t xml:space="preserve"> в одну из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A38C8">
        <w:rPr>
          <w:rFonts w:ascii="Times New Roman" w:hAnsi="Times New Roman" w:cs="Times New Roman"/>
          <w:sz w:val="28"/>
          <w:szCs w:val="28"/>
        </w:rPr>
        <w:t>риптовалют,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38C8">
        <w:rPr>
          <w:rFonts w:ascii="Times New Roman" w:hAnsi="Times New Roman" w:cs="Times New Roman"/>
          <w:sz w:val="28"/>
          <w:szCs w:val="28"/>
        </w:rPr>
        <w:t xml:space="preserve">также программа должна производить конвертацию из указанных валют в </w:t>
      </w:r>
      <w:r>
        <w:rPr>
          <w:rFonts w:ascii="Times New Roman" w:hAnsi="Times New Roman" w:cs="Times New Roman"/>
          <w:sz w:val="28"/>
          <w:szCs w:val="28"/>
        </w:rPr>
        <w:t>рубли</w:t>
      </w:r>
      <w:r w:rsidRPr="001A38C8">
        <w:rPr>
          <w:rFonts w:ascii="Times New Roman" w:hAnsi="Times New Roman" w:cs="Times New Roman"/>
          <w:sz w:val="28"/>
          <w:szCs w:val="28"/>
        </w:rPr>
        <w:t>.</w:t>
      </w:r>
    </w:p>
    <w:p w14:paraId="079D1F95" w14:textId="7D69C151" w:rsidR="00A20D90" w:rsidRDefault="00A20D90" w:rsidP="009F48D0">
      <w:pPr>
        <w:autoSpaceDE w:val="0"/>
        <w:autoSpaceDN w:val="0"/>
        <w:adjustRightInd w:val="0"/>
        <w:spacing w:after="0" w:line="276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F358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14:paraId="41A87C7A" w14:textId="3E04D91D" w:rsidR="00A20D90" w:rsidRDefault="00544FC4" w:rsidP="009F48D0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544FC4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544FC4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  <w:r w:rsidRPr="00544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FC4">
        <w:rPr>
          <w:rFonts w:ascii="Times New Roman" w:hAnsi="Times New Roman" w:cs="Times New Roman"/>
          <w:sz w:val="28"/>
          <w:szCs w:val="28"/>
        </w:rPr>
        <w:t>В теле класса создать пользовательский конструктор, который принимает два строковых аргумента,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FC4">
        <w:rPr>
          <w:rFonts w:ascii="Times New Roman" w:hAnsi="Times New Roman" w:cs="Times New Roman"/>
          <w:sz w:val="28"/>
          <w:szCs w:val="28"/>
        </w:rPr>
        <w:t>инициализирует поля, соответствующие фамилии и имени сотрудника.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FC4">
        <w:rPr>
          <w:rFonts w:ascii="Times New Roman" w:hAnsi="Times New Roman" w:cs="Times New Roman"/>
          <w:sz w:val="28"/>
          <w:szCs w:val="28"/>
        </w:rPr>
        <w:t>Создать метод рассчитывающий оклад сотрудника (в зависимости от должности и стажа) и налоговый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FC4">
        <w:rPr>
          <w:rFonts w:ascii="Times New Roman" w:hAnsi="Times New Roman" w:cs="Times New Roman"/>
          <w:sz w:val="28"/>
          <w:szCs w:val="28"/>
        </w:rPr>
        <w:t>сбор.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FC4">
        <w:rPr>
          <w:rFonts w:ascii="Times New Roman" w:hAnsi="Times New Roman" w:cs="Times New Roman"/>
          <w:sz w:val="28"/>
          <w:szCs w:val="28"/>
        </w:rPr>
        <w:t>Написать программу, которая выводит на экран информацию о сотруднике (фамилия, имя, должность),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4FC4">
        <w:rPr>
          <w:rFonts w:ascii="Times New Roman" w:hAnsi="Times New Roman" w:cs="Times New Roman"/>
          <w:sz w:val="28"/>
          <w:szCs w:val="28"/>
        </w:rPr>
        <w:t>оклад и налоговый сбор.</w:t>
      </w:r>
    </w:p>
    <w:p w14:paraId="50565211" w14:textId="68F5BD15" w:rsidR="009F48D0" w:rsidRDefault="009F48D0" w:rsidP="009F48D0">
      <w:pPr>
        <w:autoSpaceDE w:val="0"/>
        <w:autoSpaceDN w:val="0"/>
        <w:adjustRightInd w:val="0"/>
        <w:spacing w:after="0" w:line="276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F3584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6B118A30" w14:textId="7ED57D69" w:rsidR="009F48D0" w:rsidRPr="009F48D0" w:rsidRDefault="009F48D0" w:rsidP="009F48D0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9F48D0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Invoice</w:t>
      </w:r>
      <w:proofErr w:type="spellEnd"/>
      <w:r w:rsidRPr="009F48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8D0">
        <w:rPr>
          <w:rFonts w:ascii="Times New Roman" w:hAnsi="Times New Roman" w:cs="Times New Roman"/>
          <w:sz w:val="28"/>
          <w:szCs w:val="28"/>
        </w:rPr>
        <w:t xml:space="preserve">В теле класса создать три поля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F4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account</w:t>
      </w:r>
      <w:proofErr w:type="spellEnd"/>
      <w:r w:rsidRPr="009F4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9F4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customer</w:t>
      </w:r>
      <w:proofErr w:type="spellEnd"/>
      <w:r w:rsidRPr="009F4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9F4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provider</w:t>
      </w:r>
      <w:proofErr w:type="spellEnd"/>
      <w:r w:rsidRPr="009F48D0">
        <w:rPr>
          <w:rFonts w:ascii="Times New Roman" w:hAnsi="Times New Roman" w:cs="Times New Roman"/>
          <w:sz w:val="28"/>
          <w:szCs w:val="28"/>
        </w:rPr>
        <w:t>, которые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8D0">
        <w:rPr>
          <w:rFonts w:ascii="Times New Roman" w:hAnsi="Times New Roman" w:cs="Times New Roman"/>
          <w:sz w:val="28"/>
          <w:szCs w:val="28"/>
        </w:rPr>
        <w:t>быть проинициализированы один раз (при создании экземпляра данного класса) без возможности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8D0">
        <w:rPr>
          <w:rFonts w:ascii="Times New Roman" w:hAnsi="Times New Roman" w:cs="Times New Roman"/>
          <w:sz w:val="28"/>
          <w:szCs w:val="28"/>
        </w:rPr>
        <w:t>дальнейшего изменения.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8D0">
        <w:rPr>
          <w:rFonts w:ascii="Times New Roman" w:hAnsi="Times New Roman" w:cs="Times New Roman"/>
          <w:sz w:val="28"/>
          <w:szCs w:val="28"/>
        </w:rPr>
        <w:t xml:space="preserve">В теле класса создать два закрытых поля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string</w:t>
      </w:r>
      <w:proofErr w:type="spellEnd"/>
      <w:r w:rsidRPr="009F4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article</w:t>
      </w:r>
      <w:proofErr w:type="spellEnd"/>
      <w:r w:rsidRPr="009F48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9F48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8D0">
        <w:rPr>
          <w:rFonts w:ascii="Times New Roman" w:hAnsi="Times New Roman" w:cs="Times New Roman"/>
          <w:b/>
          <w:sz w:val="28"/>
          <w:szCs w:val="28"/>
        </w:rPr>
        <w:t>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48D0">
        <w:rPr>
          <w:rFonts w:ascii="Times New Roman" w:hAnsi="Times New Roman" w:cs="Times New Roman"/>
          <w:sz w:val="28"/>
          <w:szCs w:val="28"/>
        </w:rPr>
        <w:t xml:space="preserve">Создать метод расчета стоимости заказа с </w:t>
      </w:r>
      <w:r w:rsidRPr="009F48D0">
        <w:rPr>
          <w:rFonts w:ascii="Times New Roman" w:hAnsi="Times New Roman" w:cs="Times New Roman"/>
          <w:b/>
          <w:sz w:val="28"/>
          <w:szCs w:val="28"/>
        </w:rPr>
        <w:t>НДС</w:t>
      </w:r>
      <w:r w:rsidRPr="009F48D0">
        <w:rPr>
          <w:rFonts w:ascii="Times New Roman" w:hAnsi="Times New Roman" w:cs="Times New Roman"/>
          <w:sz w:val="28"/>
          <w:szCs w:val="28"/>
        </w:rPr>
        <w:t xml:space="preserve"> и </w:t>
      </w:r>
      <w:r w:rsidRPr="009F48D0">
        <w:rPr>
          <w:rFonts w:ascii="Times New Roman" w:hAnsi="Times New Roman" w:cs="Times New Roman"/>
          <w:b/>
          <w:sz w:val="28"/>
          <w:szCs w:val="28"/>
        </w:rPr>
        <w:t>без</w:t>
      </w:r>
      <w:r w:rsidRPr="009F48D0">
        <w:rPr>
          <w:rFonts w:ascii="Times New Roman" w:hAnsi="Times New Roman" w:cs="Times New Roman"/>
          <w:sz w:val="28"/>
          <w:szCs w:val="28"/>
        </w:rPr>
        <w:t xml:space="preserve"> </w:t>
      </w:r>
      <w:r w:rsidRPr="009F48D0">
        <w:rPr>
          <w:rFonts w:ascii="Times New Roman" w:hAnsi="Times New Roman" w:cs="Times New Roman"/>
          <w:b/>
          <w:sz w:val="28"/>
          <w:szCs w:val="28"/>
        </w:rPr>
        <w:t>НДС</w:t>
      </w:r>
      <w:r w:rsidRPr="009F48D0">
        <w:rPr>
          <w:rFonts w:ascii="Times New Roman" w:hAnsi="Times New Roman" w:cs="Times New Roman"/>
          <w:sz w:val="28"/>
          <w:szCs w:val="28"/>
        </w:rPr>
        <w:t>.</w:t>
      </w:r>
    </w:p>
    <w:p w14:paraId="5B09F65D" w14:textId="1AEF49FA" w:rsidR="009F48D0" w:rsidRDefault="009F48D0" w:rsidP="009F48D0">
      <w:pPr>
        <w:spacing w:after="0" w:line="276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9F48D0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выводит на экран сумму оплаты заказанного товара с </w:t>
      </w:r>
      <w:r w:rsidRPr="009F48D0">
        <w:rPr>
          <w:rFonts w:ascii="Times New Roman" w:hAnsi="Times New Roman" w:cs="Times New Roman"/>
          <w:b/>
          <w:sz w:val="28"/>
          <w:szCs w:val="28"/>
        </w:rPr>
        <w:t>НДС</w:t>
      </w:r>
      <w:r w:rsidRPr="009F48D0">
        <w:rPr>
          <w:rFonts w:ascii="Times New Roman" w:hAnsi="Times New Roman" w:cs="Times New Roman"/>
          <w:sz w:val="28"/>
          <w:szCs w:val="28"/>
        </w:rPr>
        <w:t xml:space="preserve"> или без </w:t>
      </w:r>
      <w:r w:rsidRPr="009F48D0">
        <w:rPr>
          <w:rFonts w:ascii="Times New Roman" w:hAnsi="Times New Roman" w:cs="Times New Roman"/>
          <w:b/>
          <w:sz w:val="28"/>
          <w:szCs w:val="28"/>
        </w:rPr>
        <w:t>НДС</w:t>
      </w:r>
      <w:r w:rsidRPr="009F48D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9F4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7BF5"/>
    <w:multiLevelType w:val="hybridMultilevel"/>
    <w:tmpl w:val="7CC4FC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BB"/>
    <w:rsid w:val="00006AA3"/>
    <w:rsid w:val="001A38C8"/>
    <w:rsid w:val="00544FC4"/>
    <w:rsid w:val="00574C46"/>
    <w:rsid w:val="006C7508"/>
    <w:rsid w:val="006E0EDC"/>
    <w:rsid w:val="007921A8"/>
    <w:rsid w:val="00887EEB"/>
    <w:rsid w:val="009F48D0"/>
    <w:rsid w:val="00A20D90"/>
    <w:rsid w:val="00A60EBB"/>
    <w:rsid w:val="00D43A12"/>
    <w:rsid w:val="00F3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6EE7"/>
  <w15:chartTrackingRefBased/>
  <w15:docId w15:val="{F6DDF31A-793D-4566-A3C3-0340E202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74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4C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4C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74C46"/>
  </w:style>
  <w:style w:type="character" w:customStyle="1" w:styleId="hljs-string">
    <w:name w:val="hljs-string"/>
    <w:basedOn w:val="a0"/>
    <w:rsid w:val="00574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1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67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248</Words>
  <Characters>1417</Characters>
  <Application>Microsoft Office Word</Application>
  <DocSecurity>0</DocSecurity>
  <Lines>11</Lines>
  <Paragraphs>3</Paragraphs>
  <ScaleCrop>false</ScaleCrop>
  <Company>DKIT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2022-10-19T11:21:00Z</dcterms:created>
  <dcterms:modified xsi:type="dcterms:W3CDTF">2022-10-31T07:45:00Z</dcterms:modified>
</cp:coreProperties>
</file>