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5B9F9" w14:textId="05CC5DF1" w:rsidR="005363F4" w:rsidRDefault="005363F4" w:rsidP="005363F4">
      <w:pPr>
        <w:rPr>
          <w:rFonts w:ascii="Times New Roman" w:hAnsi="Times New Roman" w:cs="Times New Roman"/>
          <w:b/>
          <w:bCs/>
          <w:color w:val="000000"/>
          <w:lang w:val="en-US"/>
        </w:rPr>
      </w:pPr>
      <w:r>
        <w:rPr>
          <w:rFonts w:ascii="Times New Roman" w:hAnsi="Times New Roman" w:cs="Times New Roman"/>
          <w:b/>
          <w:bCs/>
          <w:color w:val="000000"/>
          <w:lang w:val="en-US"/>
        </w:rPr>
        <w:t xml:space="preserve">MAIO Project </w:t>
      </w:r>
      <w:r w:rsidR="003B5363">
        <w:rPr>
          <w:rFonts w:ascii="Times New Roman" w:hAnsi="Times New Roman" w:cs="Times New Roman"/>
          <w:b/>
          <w:bCs/>
          <w:color w:val="000000"/>
          <w:lang w:val="en-US"/>
        </w:rPr>
        <w:t>7</w:t>
      </w:r>
      <w:r>
        <w:rPr>
          <w:rFonts w:ascii="Times New Roman" w:hAnsi="Times New Roman" w:cs="Times New Roman"/>
          <w:b/>
          <w:bCs/>
          <w:color w:val="000000"/>
          <w:lang w:val="en-US"/>
        </w:rPr>
        <w:t>:</w:t>
      </w:r>
      <w:r w:rsidRPr="00906943">
        <w:rPr>
          <w:rFonts w:ascii="Times New Roman" w:hAnsi="Times New Roman" w:cs="Times New Roman"/>
          <w:b/>
          <w:bCs/>
          <w:color w:val="000000"/>
          <w:lang w:val="en-US"/>
        </w:rPr>
        <w:t xml:space="preserve"> </w:t>
      </w:r>
      <w:r>
        <w:rPr>
          <w:rFonts w:ascii="Times New Roman" w:hAnsi="Times New Roman" w:cs="Times New Roman"/>
          <w:b/>
          <w:bCs/>
          <w:color w:val="000000"/>
          <w:lang w:val="en-US"/>
        </w:rPr>
        <w:t>K-transect data (West Greenland ice sheet)</w:t>
      </w:r>
    </w:p>
    <w:p w14:paraId="6B21E7A5" w14:textId="5FBD3F9C" w:rsidR="002444DF" w:rsidRDefault="002444DF" w:rsidP="002444DF">
      <w:pPr>
        <w:rPr>
          <w:rFonts w:ascii="Times New Roman" w:eastAsia="Times New Roman" w:hAnsi="Times New Roman" w:cs="Times New Roman"/>
          <w:color w:val="000000"/>
          <w:lang w:val="en-US"/>
        </w:rPr>
      </w:pPr>
    </w:p>
    <w:p w14:paraId="774063D2" w14:textId="77777777" w:rsidR="003B5363" w:rsidRDefault="003B5363" w:rsidP="003B5363">
      <w:pPr>
        <w:rPr>
          <w:rFonts w:ascii="Times New Roman" w:eastAsia="Times New Roman" w:hAnsi="Times New Roman" w:cs="Times New Roman"/>
          <w:b/>
          <w:bCs/>
          <w:color w:val="000000"/>
          <w:lang w:val="en-US"/>
        </w:rPr>
      </w:pPr>
      <w:bookmarkStart w:id="0" w:name="_Hlk116037296"/>
      <w:r>
        <w:rPr>
          <w:rFonts w:ascii="Times New Roman" w:eastAsia="Times New Roman" w:hAnsi="Times New Roman" w:cs="Times New Roman"/>
          <w:b/>
          <w:bCs/>
          <w:color w:val="000000"/>
          <w:lang w:val="en-US"/>
        </w:rPr>
        <w:t>Contact: Peter Kuipers Munneke (VMA 3.14), Paul Smeets (VMA 3.56)</w:t>
      </w:r>
    </w:p>
    <w:bookmarkEnd w:id="0"/>
    <w:p w14:paraId="7C425E7B" w14:textId="77777777" w:rsidR="003B5363" w:rsidRDefault="003B5363" w:rsidP="003B5363">
      <w:pPr>
        <w:rPr>
          <w:rFonts w:ascii="Times New Roman" w:eastAsia="Times New Roman" w:hAnsi="Times New Roman" w:cs="Times New Roman"/>
          <w:b/>
          <w:bCs/>
          <w:color w:val="000000"/>
          <w:lang w:val="en-US"/>
        </w:rPr>
      </w:pPr>
    </w:p>
    <w:p w14:paraId="192F8F58" w14:textId="77777777" w:rsidR="003B5363" w:rsidRDefault="003B5363" w:rsidP="003B5363">
      <w:pPr>
        <w:rPr>
          <w:rFonts w:ascii="Times New Roman" w:eastAsia="Times New Roman" w:hAnsi="Times New Roman" w:cs="Times New Roman"/>
          <w:b/>
          <w:bCs/>
          <w:color w:val="000000"/>
          <w:lang w:val="en-US"/>
        </w:rPr>
      </w:pPr>
      <w:r>
        <w:rPr>
          <w:rFonts w:ascii="Times New Roman" w:eastAsia="Times New Roman" w:hAnsi="Times New Roman" w:cs="Times New Roman"/>
          <w:b/>
          <w:bCs/>
          <w:color w:val="000000"/>
          <w:lang w:val="en-US"/>
        </w:rPr>
        <w:t>For the data, contact: Peter Kuipers Munneke after the project start date (p.kuipersmunneke@uu.nl)</w:t>
      </w:r>
    </w:p>
    <w:p w14:paraId="49FD1C8F" w14:textId="77777777" w:rsidR="00B62530" w:rsidRDefault="00B62530" w:rsidP="00B62530">
      <w:pPr>
        <w:rPr>
          <w:rFonts w:ascii="Times New Roman" w:eastAsia="Times New Roman" w:hAnsi="Times New Roman" w:cs="Times New Roman"/>
          <w:b/>
          <w:bCs/>
          <w:color w:val="000000"/>
          <w:lang w:val="en-US"/>
        </w:rPr>
      </w:pPr>
    </w:p>
    <w:p w14:paraId="6EAEC12C" w14:textId="69F4B072" w:rsidR="002444DF" w:rsidRPr="00B61F2F" w:rsidRDefault="002444DF" w:rsidP="002444DF">
      <w:pPr>
        <w:rPr>
          <w:rFonts w:ascii="Times New Roman" w:eastAsia="Times New Roman" w:hAnsi="Times New Roman" w:cs="Times New Roman"/>
          <w:color w:val="000000"/>
          <w:lang w:val="en-US"/>
        </w:rPr>
      </w:pPr>
      <w:r w:rsidRPr="00B61F2F">
        <w:rPr>
          <w:rFonts w:ascii="Times New Roman" w:eastAsia="Times New Roman" w:hAnsi="Times New Roman" w:cs="Times New Roman"/>
          <w:color w:val="000000"/>
          <w:lang w:val="en-US"/>
        </w:rPr>
        <w:t xml:space="preserve">In general, all these projects deal with recent summertime data sets from standard IMAU automatic weather stations and turbulence mast data enabling the study of the different energy balance components that contribute to surface melt in summertime. </w:t>
      </w:r>
    </w:p>
    <w:p w14:paraId="1437EE53" w14:textId="77777777" w:rsidR="00D73B5B" w:rsidRDefault="00D73B5B" w:rsidP="00D73B5B">
      <w:pPr>
        <w:rPr>
          <w:rFonts w:ascii="Times New Roman" w:hAnsi="Times New Roman" w:cs="Times New Roman"/>
          <w:color w:val="000000"/>
          <w:lang w:val="en-US"/>
        </w:rPr>
      </w:pPr>
    </w:p>
    <w:p w14:paraId="41D9E230" w14:textId="4A1B2F43" w:rsidR="002444DF" w:rsidRPr="00D73B5B" w:rsidRDefault="005363F4" w:rsidP="00D73B5B">
      <w:pPr>
        <w:rPr>
          <w:rFonts w:ascii="Times New Roman" w:eastAsia="Times New Roman" w:hAnsi="Times New Roman" w:cs="Times New Roman"/>
          <w:color w:val="000000"/>
          <w:lang w:val="en-US"/>
        </w:rPr>
      </w:pPr>
      <w:r>
        <w:rPr>
          <w:rFonts w:ascii="Times New Roman" w:hAnsi="Times New Roman" w:cs="Times New Roman"/>
          <w:color w:val="000000"/>
          <w:lang w:val="en-US"/>
        </w:rPr>
        <w:t>T</w:t>
      </w:r>
      <w:r w:rsidR="002444DF" w:rsidRPr="00D73B5B">
        <w:rPr>
          <w:rFonts w:ascii="Times New Roman" w:hAnsi="Times New Roman" w:cs="Times New Roman"/>
          <w:color w:val="000000"/>
          <w:lang w:val="en-US"/>
        </w:rPr>
        <w:t>urbulence data, radiation data, various sensors to measure surface height changes or melt  (also using the KAN_L station nearby) – study various the surface energy balance components and the agreement between the calculated and measured melt.</w:t>
      </w:r>
    </w:p>
    <w:p w14:paraId="6528D07E" w14:textId="77777777" w:rsidR="002444DF" w:rsidRDefault="002444DF" w:rsidP="008B7276">
      <w:pPr>
        <w:pStyle w:val="ListParagraph"/>
        <w:rPr>
          <w:rFonts w:ascii="Times New Roman" w:eastAsia="Times New Roman" w:hAnsi="Times New Roman" w:cs="Times New Roman"/>
          <w:color w:val="000000"/>
          <w:lang w:val="en-US"/>
        </w:rPr>
      </w:pPr>
    </w:p>
    <w:p w14:paraId="6D83AF9D" w14:textId="659292EE" w:rsidR="002444DF" w:rsidRDefault="005363F4" w:rsidP="002444DF">
      <w:pPr>
        <w:pStyle w:val="ListParagraph"/>
        <w:ind w:left="0"/>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Some ideas for projects:</w:t>
      </w:r>
    </w:p>
    <w:p w14:paraId="1499215A" w14:textId="1362AFBE" w:rsidR="005363F4" w:rsidRDefault="005363F4" w:rsidP="005363F4">
      <w:pPr>
        <w:pStyle w:val="ListParagraph"/>
        <w:numPr>
          <w:ilvl w:val="0"/>
          <w:numId w:val="4"/>
        </w:numP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Compare IMAU and PROMICE weather station data from 7 different locations: S5, S6, S9, S10 (IMAU) and KAN_L, KAN_M, KAN_U (PROMICE)</w:t>
      </w:r>
    </w:p>
    <w:p w14:paraId="3B3CD84F" w14:textId="6BD80FCC" w:rsidR="005363F4" w:rsidRDefault="005363F4" w:rsidP="005363F4">
      <w:pPr>
        <w:pStyle w:val="ListParagraph"/>
        <w:numPr>
          <w:ilvl w:val="0"/>
          <w:numId w:val="4"/>
        </w:numP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Compare flux observations from nearby stations S5 and SHR (close to KAN_L)</w:t>
      </w:r>
    </w:p>
    <w:p w14:paraId="5221A1E1" w14:textId="3C937BD8" w:rsidR="005363F4" w:rsidRDefault="005363F4" w:rsidP="005363F4">
      <w:pPr>
        <w:pStyle w:val="ListParagraph"/>
        <w:numPr>
          <w:ilvl w:val="0"/>
          <w:numId w:val="4"/>
        </w:numP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Calculate empirical regressions of atmospheric parameters (air temperature, wind speed, radiation) versus elevation, and analyze longer term trends.</w:t>
      </w:r>
    </w:p>
    <w:p w14:paraId="6670BEE1" w14:textId="77777777" w:rsidR="005363F4" w:rsidRDefault="005363F4" w:rsidP="005363F4">
      <w:pPr>
        <w:rPr>
          <w:rFonts w:ascii="Times New Roman" w:eastAsia="Times New Roman" w:hAnsi="Times New Roman" w:cs="Times New Roman"/>
          <w:color w:val="000000"/>
          <w:lang w:val="en-US"/>
        </w:rPr>
      </w:pPr>
    </w:p>
    <w:p w14:paraId="4C54DDBB" w14:textId="56EA6693" w:rsidR="005363F4" w:rsidRDefault="005363F4" w:rsidP="005363F4">
      <w:pP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Link to datasets:</w:t>
      </w:r>
    </w:p>
    <w:p w14:paraId="35CC21AD" w14:textId="4ED4CD12" w:rsidR="005363F4" w:rsidRDefault="005363F4" w:rsidP="005363F4">
      <w:pPr>
        <w:pStyle w:val="ListParagraph"/>
        <w:numPr>
          <w:ilvl w:val="0"/>
          <w:numId w:val="4"/>
        </w:numP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 xml:space="preserve">IMAU weather station data from the K-transect: </w:t>
      </w:r>
      <w:hyperlink r:id="rId5" w:history="1">
        <w:r w:rsidRPr="00FF33C1">
          <w:rPr>
            <w:rStyle w:val="Hyperlink"/>
            <w:rFonts w:ascii="Times New Roman" w:eastAsia="Times New Roman" w:hAnsi="Times New Roman" w:cs="Times New Roman"/>
            <w:lang w:val="en-US"/>
          </w:rPr>
          <w:t>https://doi.org/10.1594/PANGAEA.947483</w:t>
        </w:r>
      </w:hyperlink>
      <w:r>
        <w:rPr>
          <w:rFonts w:ascii="Times New Roman" w:eastAsia="Times New Roman" w:hAnsi="Times New Roman" w:cs="Times New Roman"/>
          <w:color w:val="000000"/>
          <w:lang w:val="en-US"/>
        </w:rPr>
        <w:t xml:space="preserve"> </w:t>
      </w:r>
    </w:p>
    <w:p w14:paraId="21565212" w14:textId="3E2E263F" w:rsidR="005363F4" w:rsidRDefault="005363F4" w:rsidP="005363F4">
      <w:pPr>
        <w:pStyle w:val="ListParagraph"/>
        <w:numPr>
          <w:ilvl w:val="0"/>
          <w:numId w:val="4"/>
        </w:numP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 xml:space="preserve">PROMICE weather station data: </w:t>
      </w:r>
      <w:hyperlink r:id="rId6" w:history="1">
        <w:r w:rsidRPr="00FF33C1">
          <w:rPr>
            <w:rStyle w:val="Hyperlink"/>
            <w:rFonts w:ascii="Times New Roman" w:eastAsia="Times New Roman" w:hAnsi="Times New Roman" w:cs="Times New Roman"/>
            <w:lang w:val="en-US"/>
          </w:rPr>
          <w:t>https://doi.org/10.22008/FK2/IW73UU</w:t>
        </w:r>
      </w:hyperlink>
      <w:r>
        <w:rPr>
          <w:rFonts w:ascii="Times New Roman" w:eastAsia="Times New Roman" w:hAnsi="Times New Roman" w:cs="Times New Roman"/>
          <w:color w:val="000000"/>
          <w:lang w:val="en-US"/>
        </w:rPr>
        <w:t xml:space="preserve"> </w:t>
      </w:r>
    </w:p>
    <w:p w14:paraId="76B7AC85" w14:textId="7088A74C" w:rsidR="005363F4" w:rsidRDefault="005363F4" w:rsidP="005363F4">
      <w:pPr>
        <w:pStyle w:val="ListParagraph"/>
        <w:numPr>
          <w:ilvl w:val="0"/>
          <w:numId w:val="4"/>
        </w:numP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 xml:space="preserve">Recent flux measurements at S5, SHR, and older flux data from S5, S6 and S10: </w:t>
      </w:r>
      <w:hyperlink r:id="rId7" w:history="1">
        <w:r w:rsidRPr="00FF33C1">
          <w:rPr>
            <w:rStyle w:val="Hyperlink"/>
            <w:rFonts w:ascii="Times New Roman" w:eastAsia="Times New Roman" w:hAnsi="Times New Roman" w:cs="Times New Roman"/>
            <w:lang w:val="en-US"/>
          </w:rPr>
          <w:t>https://doi.org/10.1594/PANGAEA.945307</w:t>
        </w:r>
      </w:hyperlink>
      <w:r>
        <w:rPr>
          <w:rFonts w:ascii="Times New Roman" w:eastAsia="Times New Roman" w:hAnsi="Times New Roman" w:cs="Times New Roman"/>
          <w:color w:val="000000"/>
          <w:lang w:val="en-US"/>
        </w:rPr>
        <w:t xml:space="preserve"> </w:t>
      </w:r>
    </w:p>
    <w:p w14:paraId="35039F67" w14:textId="00451D24" w:rsidR="005363F4" w:rsidRDefault="005363F4" w:rsidP="005363F4">
      <w:pPr>
        <w:pStyle w:val="ListParagraph"/>
        <w:numPr>
          <w:ilvl w:val="0"/>
          <w:numId w:val="4"/>
        </w:numP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More recent eddy covariance data from S5 is available from Maurice van Tiggelen</w:t>
      </w:r>
    </w:p>
    <w:p w14:paraId="7F5C1CFB" w14:textId="576EF00C" w:rsidR="005363F4" w:rsidRDefault="005363F4" w:rsidP="005363F4">
      <w:pPr>
        <w:pStyle w:val="ListParagraph"/>
        <w:numPr>
          <w:ilvl w:val="0"/>
          <w:numId w:val="4"/>
        </w:numP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Draw wire measurements from PROMICE network at locations S4, S5, S6, S7: contact Maurice van Tiggelen</w:t>
      </w:r>
    </w:p>
    <w:p w14:paraId="3A9A0596" w14:textId="37FA272F" w:rsidR="005363F4" w:rsidRPr="005363F4" w:rsidRDefault="005363F4" w:rsidP="005363F4">
      <w:pPr>
        <w:pStyle w:val="ListParagraph"/>
        <w:numPr>
          <w:ilvl w:val="0"/>
          <w:numId w:val="4"/>
        </w:numP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Long-term mass balance observations at all IMAU stations: contact Maurice van Tiggelen</w:t>
      </w:r>
    </w:p>
    <w:p w14:paraId="0C880C48" w14:textId="52B9B7F1" w:rsidR="005363F4" w:rsidRDefault="005363F4" w:rsidP="005363F4">
      <w:pPr>
        <w:rPr>
          <w:rFonts w:ascii="Times New Roman" w:eastAsia="Times New Roman" w:hAnsi="Times New Roman" w:cs="Times New Roman"/>
          <w:color w:val="000000"/>
          <w:lang w:val="en-US"/>
        </w:rPr>
      </w:pPr>
    </w:p>
    <w:p w14:paraId="7848C653" w14:textId="77777777" w:rsidR="005363F4" w:rsidRDefault="005363F4" w:rsidP="005363F4">
      <w:pPr>
        <w:rPr>
          <w:rFonts w:ascii="Times New Roman" w:eastAsia="Times New Roman" w:hAnsi="Times New Roman" w:cs="Times New Roman"/>
          <w:color w:val="000000"/>
          <w:lang w:val="en-US"/>
        </w:rPr>
      </w:pPr>
    </w:p>
    <w:p w14:paraId="1C52BCF3" w14:textId="6B7994E5" w:rsidR="005363F4" w:rsidRDefault="005363F4" w:rsidP="005363F4">
      <w:pP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Important references:</w:t>
      </w:r>
    </w:p>
    <w:p w14:paraId="4D186670" w14:textId="77777777" w:rsidR="005363F4" w:rsidRDefault="005363F4" w:rsidP="005363F4">
      <w:pPr>
        <w:pStyle w:val="NormalWeb"/>
        <w:ind w:left="480" w:hanging="480"/>
      </w:pPr>
      <w:r>
        <w:t>Kuipers Munneke P, Smeets CJPP, Reijmer CH, et al (2018) The K-transect on the western Greenland Ice Sheet: Surface energy balance (2003–2016). Arctic, Antarct Alp Res 50:S100003. https://doi.org/10.1080/15230430.2017.1420952</w:t>
      </w:r>
    </w:p>
    <w:p w14:paraId="3C1EC488" w14:textId="77777777" w:rsidR="005363F4" w:rsidRDefault="005363F4" w:rsidP="005363F4">
      <w:pPr>
        <w:pStyle w:val="NormalWeb"/>
        <w:ind w:left="480" w:hanging="480"/>
      </w:pPr>
      <w:r>
        <w:t>Bøggild CE, Olesen OB, Ahlstrøm AP, Jørgensen P (2004) Automatic glacier ablation measurements using pressure transducers. J Glaciol 50:303–304. https://doi.org/10.3189/172756504781830097</w:t>
      </w:r>
    </w:p>
    <w:p w14:paraId="03667A30" w14:textId="77777777" w:rsidR="005363F4" w:rsidRDefault="005363F4" w:rsidP="005363F4">
      <w:pPr>
        <w:pStyle w:val="NormalWeb"/>
        <w:ind w:left="480" w:hanging="480"/>
      </w:pPr>
      <w:r>
        <w:t>Hulth J (2010) Instruments and Methods Using a draw-wire sensor to continuously monitor glacier melt. J Glaciol 56:922–924</w:t>
      </w:r>
    </w:p>
    <w:p w14:paraId="0D6A42AE" w14:textId="77777777" w:rsidR="005363F4" w:rsidRDefault="005363F4" w:rsidP="005363F4">
      <w:pPr>
        <w:pStyle w:val="NormalWeb"/>
        <w:ind w:left="480" w:hanging="480"/>
      </w:pPr>
      <w:r>
        <w:lastRenderedPageBreak/>
        <w:t>Tiggelen M Van, Smeets PCJP, Reijmer CH, Broeke MR Van Den (2023) Observed and Parameterized Roughness Lengths for Momentum and Heat Over Rough Ice Surfaces Journal of Geophysical Research : Atmospheres. https://doi.org/10.1029/2022JD036970</w:t>
      </w:r>
    </w:p>
    <w:p w14:paraId="408CCC60" w14:textId="77777777" w:rsidR="005363F4" w:rsidRDefault="005363F4" w:rsidP="005363F4">
      <w:pPr>
        <w:pStyle w:val="NormalWeb"/>
        <w:ind w:left="480" w:hanging="480"/>
      </w:pPr>
      <w:r>
        <w:t>Fausto RS, Van As D, Mankoff KD, et al (2021) Programme for Monitoring of the Greenland Ice Sheet (PROMICE) automatic weather station data. Earth Syst Sci Data 13:3819–3845. https://doi.org/10.5194/essd-13-3819-2021</w:t>
      </w:r>
    </w:p>
    <w:p w14:paraId="74895D6E" w14:textId="23F80073" w:rsidR="005363F4" w:rsidRDefault="005363F4" w:rsidP="005363F4">
      <w:pPr>
        <w:pStyle w:val="NormalWeb"/>
        <w:ind w:left="480" w:hanging="480"/>
      </w:pPr>
      <w:r>
        <w:t xml:space="preserve">Smeets PCJP, Kuipers Munneke P, van As D, et al (2018) The K-transect in west Greenland: Automatic weather station data (1993–2016). Arctic, Antarct Alp Res 50:S100002. </w:t>
      </w:r>
      <w:hyperlink r:id="rId8" w:history="1">
        <w:r w:rsidR="005A60B5" w:rsidRPr="00FF33C1">
          <w:rPr>
            <w:rStyle w:val="Hyperlink"/>
          </w:rPr>
          <w:t>https://doi.org/10.1080/15230430.2017.1420954</w:t>
        </w:r>
      </w:hyperlink>
    </w:p>
    <w:p w14:paraId="0D4F8A37" w14:textId="26A17765" w:rsidR="005A60B5" w:rsidRDefault="005A60B5" w:rsidP="005A60B5">
      <w:pPr>
        <w:pStyle w:val="NormalWeb"/>
        <w:ind w:left="480" w:hanging="480"/>
      </w:pPr>
      <w:r>
        <w:t xml:space="preserve">Lenaerts JTM, Smeets CJPP, Nishimura K, et al (2014) Drifting snow measurements on the Greenland Ice Sheet and their application for model evaluation. Cryosph 8:801–814. </w:t>
      </w:r>
      <w:hyperlink r:id="rId9" w:history="1">
        <w:r w:rsidRPr="00FF33C1">
          <w:rPr>
            <w:rStyle w:val="Hyperlink"/>
          </w:rPr>
          <w:t>https://doi.org/10.5194/tc-8-801-2014</w:t>
        </w:r>
      </w:hyperlink>
    </w:p>
    <w:p w14:paraId="3A5801F0" w14:textId="6A6612E4" w:rsidR="0056284A" w:rsidRDefault="0056284A" w:rsidP="0056284A">
      <w:pPr>
        <w:pStyle w:val="NormalWeb"/>
        <w:ind w:left="480" w:hanging="480"/>
      </w:pPr>
      <w:r>
        <w:rPr>
          <w:lang w:val="en-US"/>
        </w:rPr>
        <w:t>V</w:t>
      </w:r>
      <w:r>
        <w:t>an den Broeke MR, Smeets CJPP, van de Wal RSW (2011) The seasonal cycle and interannual variability of surface energy balance and melt in the ablation zone of the west Greenland ice sheet. Cryosph 5:377–390. https://doi.org/10.5194/tc-5-377-2011</w:t>
      </w:r>
    </w:p>
    <w:p w14:paraId="0E1D9118" w14:textId="7FB56D23" w:rsidR="005363F4" w:rsidRDefault="005363F4" w:rsidP="0056284A">
      <w:pPr>
        <w:rPr>
          <w:rFonts w:ascii="Times New Roman" w:eastAsia="Times New Roman" w:hAnsi="Times New Roman" w:cs="Times New Roman"/>
          <w:color w:val="000000"/>
          <w:lang w:val="en-US"/>
        </w:rPr>
      </w:pPr>
    </w:p>
    <w:p w14:paraId="1048D9E4" w14:textId="77777777" w:rsidR="0056284A" w:rsidRPr="0056284A" w:rsidRDefault="0056284A" w:rsidP="0056284A">
      <w:pPr>
        <w:rPr>
          <w:rFonts w:ascii="Times New Roman" w:eastAsia="Times New Roman" w:hAnsi="Times New Roman" w:cs="Times New Roman"/>
          <w:color w:val="000000"/>
          <w:lang w:val="en-US"/>
        </w:rPr>
      </w:pPr>
    </w:p>
    <w:p w14:paraId="1FC14793" w14:textId="77777777" w:rsidR="00B973CD" w:rsidRDefault="00B973CD" w:rsidP="005363F4">
      <w:pPr>
        <w:pStyle w:val="ListParagraph"/>
        <w:rPr>
          <w:rFonts w:ascii="Times New Roman" w:eastAsia="Times New Roman" w:hAnsi="Times New Roman" w:cs="Times New Roman"/>
          <w:color w:val="000000"/>
          <w:lang w:val="en-US"/>
        </w:rPr>
      </w:pPr>
    </w:p>
    <w:p w14:paraId="6614E44B" w14:textId="7D1B1D61" w:rsidR="00B973CD" w:rsidRDefault="00B973CD" w:rsidP="005363F4">
      <w:pPr>
        <w:pStyle w:val="ListParagraph"/>
        <w:rPr>
          <w:rFonts w:ascii="Times New Roman" w:eastAsia="Times New Roman" w:hAnsi="Times New Roman" w:cs="Times New Roman"/>
          <w:color w:val="000000"/>
          <w:lang w:val="en-US"/>
        </w:rPr>
      </w:pPr>
      <w:r>
        <w:rPr>
          <w:rFonts w:ascii="Times New Roman" w:eastAsia="Times New Roman" w:hAnsi="Times New Roman" w:cs="Times New Roman"/>
          <w:noProof/>
          <w:color w:val="000000"/>
          <w:lang w:val="en-US"/>
          <w14:ligatures w14:val="standardContextual"/>
        </w:rPr>
        <w:drawing>
          <wp:inline distT="0" distB="0" distL="0" distR="0" wp14:anchorId="14431E35" wp14:editId="3159BFA2">
            <wp:extent cx="5727700" cy="3818255"/>
            <wp:effectExtent l="0" t="0" r="0" b="4445"/>
            <wp:docPr id="1608801349" name="Picture 2" descr="A snow covered ground with weather instrum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01349" name="Picture 2" descr="A snow covered ground with weather instrument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7700" cy="3818255"/>
                    </a:xfrm>
                    <a:prstGeom prst="rect">
                      <a:avLst/>
                    </a:prstGeom>
                  </pic:spPr>
                </pic:pic>
              </a:graphicData>
            </a:graphic>
          </wp:inline>
        </w:drawing>
      </w:r>
    </w:p>
    <w:p w14:paraId="48631DF0" w14:textId="500EC6F1" w:rsidR="00B973CD" w:rsidRDefault="00B973CD" w:rsidP="005363F4">
      <w:pPr>
        <w:pStyle w:val="ListParagrap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Picture: S5 on 9 Sep 2020 (Photo Maurice van Tiggelen)</w:t>
      </w:r>
    </w:p>
    <w:p w14:paraId="3E5246A8" w14:textId="77777777" w:rsidR="00B973CD" w:rsidRDefault="00B973CD" w:rsidP="005363F4">
      <w:pPr>
        <w:pStyle w:val="ListParagraph"/>
        <w:rPr>
          <w:rFonts w:ascii="Times New Roman" w:eastAsia="Times New Roman" w:hAnsi="Times New Roman" w:cs="Times New Roman"/>
          <w:color w:val="000000"/>
          <w:lang w:val="en-US"/>
        </w:rPr>
      </w:pPr>
    </w:p>
    <w:p w14:paraId="019CB289" w14:textId="77777777" w:rsidR="00B973CD" w:rsidRDefault="00B973CD" w:rsidP="005363F4">
      <w:pPr>
        <w:pStyle w:val="ListParagraph"/>
        <w:rPr>
          <w:rFonts w:ascii="Times New Roman" w:eastAsia="Times New Roman" w:hAnsi="Times New Roman" w:cs="Times New Roman"/>
          <w:color w:val="000000"/>
          <w:lang w:val="en-US"/>
        </w:rPr>
      </w:pPr>
    </w:p>
    <w:p w14:paraId="25487FFA" w14:textId="77777777" w:rsidR="00B973CD" w:rsidRDefault="00B973CD" w:rsidP="005363F4">
      <w:pPr>
        <w:pStyle w:val="ListParagraph"/>
        <w:rPr>
          <w:rFonts w:ascii="Times New Roman" w:eastAsia="Times New Roman" w:hAnsi="Times New Roman" w:cs="Times New Roman"/>
          <w:color w:val="000000"/>
          <w:lang w:val="en-US"/>
        </w:rPr>
      </w:pPr>
    </w:p>
    <w:p w14:paraId="7EB18672" w14:textId="77777777" w:rsidR="00B973CD" w:rsidRDefault="00B973CD" w:rsidP="005363F4">
      <w:pPr>
        <w:pStyle w:val="ListParagraph"/>
        <w:rPr>
          <w:rFonts w:ascii="Times New Roman" w:eastAsia="Times New Roman" w:hAnsi="Times New Roman" w:cs="Times New Roman"/>
          <w:color w:val="000000"/>
          <w:lang w:val="en-US"/>
        </w:rPr>
      </w:pPr>
    </w:p>
    <w:p w14:paraId="0B998718" w14:textId="63BACF90" w:rsidR="005363F4" w:rsidRDefault="00B973CD" w:rsidP="005363F4">
      <w:pPr>
        <w:pStyle w:val="ListParagraph"/>
        <w:rPr>
          <w:rFonts w:ascii="Times New Roman" w:eastAsia="Times New Roman" w:hAnsi="Times New Roman" w:cs="Times New Roman"/>
          <w:color w:val="000000"/>
          <w:lang w:val="en-US"/>
        </w:rPr>
      </w:pPr>
      <w:r>
        <w:rPr>
          <w:rFonts w:ascii="Times New Roman" w:eastAsia="Times New Roman" w:hAnsi="Times New Roman" w:cs="Times New Roman"/>
          <w:noProof/>
          <w:color w:val="000000"/>
          <w:lang w:val="en-US"/>
          <w14:ligatures w14:val="standardContextual"/>
        </w:rPr>
        <w:lastRenderedPageBreak/>
        <w:drawing>
          <wp:inline distT="0" distB="0" distL="0" distR="0" wp14:anchorId="10B9A367" wp14:editId="511F1AF3">
            <wp:extent cx="5727700" cy="3818255"/>
            <wp:effectExtent l="0" t="0" r="0" b="4445"/>
            <wp:docPr id="1021579628" name="Picture 1" descr="A person working on a weather station in the sn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79628" name="Picture 1" descr="A person working on a weather station in the snow&#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7700" cy="3818255"/>
                    </a:xfrm>
                    <a:prstGeom prst="rect">
                      <a:avLst/>
                    </a:prstGeom>
                  </pic:spPr>
                </pic:pic>
              </a:graphicData>
            </a:graphic>
          </wp:inline>
        </w:drawing>
      </w:r>
    </w:p>
    <w:p w14:paraId="6B585FD1" w14:textId="273A06EC" w:rsidR="00B973CD" w:rsidRDefault="00B973CD" w:rsidP="005363F4">
      <w:pPr>
        <w:pStyle w:val="ListParagrap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Picture: KAN_L on 9 Sep 2020 (photo Maurice van Tiggelen)</w:t>
      </w:r>
    </w:p>
    <w:p w14:paraId="4BAD6B5C" w14:textId="77777777" w:rsidR="00B973CD" w:rsidRDefault="00B973CD" w:rsidP="005363F4">
      <w:pPr>
        <w:pStyle w:val="ListParagraph"/>
        <w:rPr>
          <w:rFonts w:ascii="Times New Roman" w:eastAsia="Times New Roman" w:hAnsi="Times New Roman" w:cs="Times New Roman"/>
          <w:color w:val="000000"/>
          <w:lang w:val="en-US"/>
        </w:rPr>
      </w:pPr>
    </w:p>
    <w:p w14:paraId="75A100F4" w14:textId="77777777" w:rsidR="00B973CD" w:rsidRPr="005363F4" w:rsidRDefault="00B973CD" w:rsidP="005363F4">
      <w:pPr>
        <w:pStyle w:val="ListParagraph"/>
        <w:rPr>
          <w:rFonts w:ascii="Times New Roman" w:eastAsia="Times New Roman" w:hAnsi="Times New Roman" w:cs="Times New Roman"/>
          <w:color w:val="000000"/>
          <w:lang w:val="en-US"/>
        </w:rPr>
      </w:pPr>
    </w:p>
    <w:p w14:paraId="410D7588" w14:textId="3FDDBAB9" w:rsidR="005363F4" w:rsidRDefault="00B973CD" w:rsidP="005363F4">
      <w:pPr>
        <w:rPr>
          <w:rFonts w:ascii="Times New Roman" w:eastAsia="Times New Roman" w:hAnsi="Times New Roman" w:cs="Times New Roman"/>
          <w:color w:val="000000"/>
          <w:lang w:val="en-US"/>
        </w:rPr>
      </w:pPr>
      <w:r>
        <w:rPr>
          <w:rFonts w:ascii="Times New Roman" w:eastAsia="Times New Roman" w:hAnsi="Times New Roman" w:cs="Times New Roman"/>
          <w:noProof/>
          <w:color w:val="000000"/>
          <w:lang w:val="en-US"/>
          <w14:ligatures w14:val="standardContextual"/>
        </w:rPr>
        <w:drawing>
          <wp:inline distT="0" distB="0" distL="0" distR="0" wp14:anchorId="38512772" wp14:editId="39F3981B">
            <wp:extent cx="5727700" cy="3818255"/>
            <wp:effectExtent l="0" t="0" r="0" b="4445"/>
            <wp:docPr id="635559849" name="Picture 3" descr="A weather station in the sn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59849" name="Picture 3" descr="A weather station in the snow&#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7700" cy="3818255"/>
                    </a:xfrm>
                    <a:prstGeom prst="rect">
                      <a:avLst/>
                    </a:prstGeom>
                  </pic:spPr>
                </pic:pic>
              </a:graphicData>
            </a:graphic>
          </wp:inline>
        </w:drawing>
      </w:r>
    </w:p>
    <w:p w14:paraId="0CE103B5" w14:textId="25388A33" w:rsidR="00B973CD" w:rsidRDefault="00B973CD" w:rsidP="005363F4">
      <w:pP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Photo: site SHR (not far from KAN_L) on 9 Sep 2020 (photo Maurice van Tiggelen)</w:t>
      </w:r>
    </w:p>
    <w:p w14:paraId="672B62FA" w14:textId="77777777" w:rsidR="00B973CD" w:rsidRDefault="00B973CD" w:rsidP="005363F4">
      <w:pPr>
        <w:rPr>
          <w:rFonts w:ascii="Times New Roman" w:eastAsia="Times New Roman" w:hAnsi="Times New Roman" w:cs="Times New Roman"/>
          <w:color w:val="000000"/>
          <w:lang w:val="en-US"/>
        </w:rPr>
      </w:pPr>
    </w:p>
    <w:p w14:paraId="1DDC02DC" w14:textId="04BB695B" w:rsidR="00B973CD" w:rsidRDefault="00B973CD" w:rsidP="005363F4">
      <w:pPr>
        <w:rPr>
          <w:rFonts w:ascii="Times New Roman" w:eastAsia="Times New Roman" w:hAnsi="Times New Roman" w:cs="Times New Roman"/>
          <w:color w:val="000000"/>
          <w:lang w:val="en-US"/>
        </w:rPr>
      </w:pPr>
      <w:r>
        <w:rPr>
          <w:rFonts w:ascii="Times New Roman" w:eastAsia="Times New Roman" w:hAnsi="Times New Roman" w:cs="Times New Roman"/>
          <w:noProof/>
          <w:color w:val="000000"/>
          <w:lang w:val="en-US"/>
          <w14:ligatures w14:val="standardContextual"/>
        </w:rPr>
        <w:lastRenderedPageBreak/>
        <w:drawing>
          <wp:inline distT="0" distB="0" distL="0" distR="0" wp14:anchorId="24C5892C" wp14:editId="11CE7F3A">
            <wp:extent cx="5727700" cy="4295775"/>
            <wp:effectExtent l="0" t="0" r="0" b="0"/>
            <wp:docPr id="935250360" name="Picture 4" descr="A weather station in the sn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50360" name="Picture 4" descr="A weather station in the snow&#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7700" cy="4295775"/>
                    </a:xfrm>
                    <a:prstGeom prst="rect">
                      <a:avLst/>
                    </a:prstGeom>
                  </pic:spPr>
                </pic:pic>
              </a:graphicData>
            </a:graphic>
          </wp:inline>
        </w:drawing>
      </w:r>
    </w:p>
    <w:p w14:paraId="27B97FE3" w14:textId="2C94B2B0" w:rsidR="00B973CD" w:rsidRDefault="00B973CD" w:rsidP="005363F4">
      <w:pP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Photo: S6 on 29 aug 2003 (Photo Paul Smeets)</w:t>
      </w:r>
    </w:p>
    <w:p w14:paraId="5D2A6795" w14:textId="77777777" w:rsidR="00B973CD" w:rsidRDefault="00B973CD" w:rsidP="005363F4">
      <w:pPr>
        <w:rPr>
          <w:rFonts w:ascii="Times New Roman" w:eastAsia="Times New Roman" w:hAnsi="Times New Roman" w:cs="Times New Roman"/>
          <w:color w:val="000000"/>
          <w:lang w:val="en-US"/>
        </w:rPr>
      </w:pPr>
    </w:p>
    <w:p w14:paraId="7D451087" w14:textId="77777777" w:rsidR="00B973CD" w:rsidRDefault="00B973CD" w:rsidP="005363F4">
      <w:pPr>
        <w:rPr>
          <w:rFonts w:ascii="Times New Roman" w:eastAsia="Times New Roman" w:hAnsi="Times New Roman" w:cs="Times New Roman"/>
          <w:color w:val="000000"/>
          <w:lang w:val="en-US"/>
        </w:rPr>
      </w:pPr>
    </w:p>
    <w:p w14:paraId="1EC891AE" w14:textId="079D0F0B" w:rsidR="00B973CD" w:rsidRDefault="00B973CD" w:rsidP="005363F4">
      <w:pPr>
        <w:rPr>
          <w:rFonts w:ascii="Times New Roman" w:eastAsia="Times New Roman" w:hAnsi="Times New Roman" w:cs="Times New Roman"/>
          <w:color w:val="000000"/>
          <w:lang w:val="en-US"/>
        </w:rPr>
      </w:pPr>
      <w:r>
        <w:rPr>
          <w:rFonts w:ascii="Times New Roman" w:eastAsia="Times New Roman" w:hAnsi="Times New Roman" w:cs="Times New Roman"/>
          <w:noProof/>
          <w:color w:val="000000"/>
          <w:lang w:val="en-US"/>
          <w14:ligatures w14:val="standardContextual"/>
        </w:rPr>
        <w:lastRenderedPageBreak/>
        <w:drawing>
          <wp:inline distT="0" distB="0" distL="0" distR="0" wp14:anchorId="2F56DCCF" wp14:editId="484B74D9">
            <wp:extent cx="5727700" cy="4295775"/>
            <wp:effectExtent l="0" t="0" r="0" b="0"/>
            <wp:docPr id="1729746534" name="Picture 5" descr="A weather station in the sn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46534" name="Picture 5" descr="A weather station in the snow&#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7700" cy="4295775"/>
                    </a:xfrm>
                    <a:prstGeom prst="rect">
                      <a:avLst/>
                    </a:prstGeom>
                  </pic:spPr>
                </pic:pic>
              </a:graphicData>
            </a:graphic>
          </wp:inline>
        </w:drawing>
      </w:r>
    </w:p>
    <w:p w14:paraId="493316A1" w14:textId="28688C1F" w:rsidR="00B973CD" w:rsidRDefault="00B973CD" w:rsidP="005363F4">
      <w:pP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Photo: S9 on 27 Aug 2018 (photo Paul Smeets)</w:t>
      </w:r>
    </w:p>
    <w:p w14:paraId="627C16DF" w14:textId="77777777" w:rsidR="00B973CD" w:rsidRDefault="00B973CD" w:rsidP="005363F4">
      <w:pPr>
        <w:rPr>
          <w:rFonts w:ascii="Times New Roman" w:eastAsia="Times New Roman" w:hAnsi="Times New Roman" w:cs="Times New Roman"/>
          <w:color w:val="000000"/>
          <w:lang w:val="en-US"/>
        </w:rPr>
      </w:pPr>
    </w:p>
    <w:p w14:paraId="358B36AA" w14:textId="71630487" w:rsidR="00B973CD" w:rsidRDefault="00B973CD" w:rsidP="005363F4">
      <w:pPr>
        <w:rPr>
          <w:rFonts w:ascii="Times New Roman" w:eastAsia="Times New Roman" w:hAnsi="Times New Roman" w:cs="Times New Roman"/>
          <w:color w:val="000000"/>
          <w:lang w:val="en-US"/>
        </w:rPr>
      </w:pPr>
      <w:r>
        <w:rPr>
          <w:rFonts w:ascii="Times New Roman" w:eastAsia="Times New Roman" w:hAnsi="Times New Roman" w:cs="Times New Roman"/>
          <w:noProof/>
          <w:color w:val="000000"/>
          <w:lang w:val="en-US"/>
          <w14:ligatures w14:val="standardContextual"/>
        </w:rPr>
        <w:drawing>
          <wp:inline distT="0" distB="0" distL="0" distR="0" wp14:anchorId="7EB195FE" wp14:editId="62CF5DB9">
            <wp:extent cx="5727700" cy="3801745"/>
            <wp:effectExtent l="0" t="0" r="0" b="0"/>
            <wp:docPr id="326638552" name="Picture 6" descr="Several wind turbines in a snowy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38552" name="Picture 6" descr="Several wind turbines in a snowy field&#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7700" cy="3801745"/>
                    </a:xfrm>
                    <a:prstGeom prst="rect">
                      <a:avLst/>
                    </a:prstGeom>
                  </pic:spPr>
                </pic:pic>
              </a:graphicData>
            </a:graphic>
          </wp:inline>
        </w:drawing>
      </w:r>
    </w:p>
    <w:p w14:paraId="26C07D44" w14:textId="38BA6C09" w:rsidR="00B973CD" w:rsidRPr="00B973CD" w:rsidRDefault="00B973CD" w:rsidP="005363F4">
      <w:pPr>
        <w:rPr>
          <w:rFonts w:ascii="Times New Roman" w:eastAsia="Times New Roman" w:hAnsi="Times New Roman" w:cs="Times New Roman"/>
          <w:color w:val="000000"/>
          <w:lang w:val="en-US"/>
        </w:rPr>
      </w:pPr>
      <w:r w:rsidRPr="00B973CD">
        <w:rPr>
          <w:rFonts w:ascii="Times New Roman" w:eastAsia="Times New Roman" w:hAnsi="Times New Roman" w:cs="Times New Roman"/>
          <w:color w:val="000000"/>
          <w:lang w:val="en-US"/>
        </w:rPr>
        <w:t xml:space="preserve">Photo: S10/KAN_U on 13 </w:t>
      </w:r>
      <w:r>
        <w:rPr>
          <w:rFonts w:ascii="Times New Roman" w:eastAsia="Times New Roman" w:hAnsi="Times New Roman" w:cs="Times New Roman"/>
          <w:color w:val="000000"/>
          <w:lang w:val="en-US"/>
        </w:rPr>
        <w:t>Au</w:t>
      </w:r>
      <w:r w:rsidRPr="00B973CD">
        <w:rPr>
          <w:rFonts w:ascii="Times New Roman" w:eastAsia="Times New Roman" w:hAnsi="Times New Roman" w:cs="Times New Roman"/>
          <w:color w:val="000000"/>
          <w:lang w:val="en-US"/>
        </w:rPr>
        <w:t>g 2012 (Photo Paul Smeets)</w:t>
      </w:r>
    </w:p>
    <w:p w14:paraId="7095CBB0" w14:textId="77777777" w:rsidR="00B973CD" w:rsidRPr="00B973CD" w:rsidRDefault="00B973CD" w:rsidP="005363F4">
      <w:pPr>
        <w:rPr>
          <w:rFonts w:ascii="Times New Roman" w:eastAsia="Times New Roman" w:hAnsi="Times New Roman" w:cs="Times New Roman"/>
          <w:color w:val="000000"/>
          <w:lang w:val="en-US"/>
        </w:rPr>
      </w:pPr>
    </w:p>
    <w:p w14:paraId="140604D0" w14:textId="672CCA62" w:rsidR="008B7276" w:rsidRPr="00B61F2F" w:rsidRDefault="008B7276" w:rsidP="002444DF">
      <w:pPr>
        <w:pStyle w:val="ListParagraph"/>
        <w:ind w:left="0"/>
        <w:rPr>
          <w:rFonts w:ascii="Times New Roman" w:eastAsia="Times New Roman" w:hAnsi="Times New Roman" w:cs="Times New Roman"/>
          <w:color w:val="000000"/>
          <w:lang w:val="en-US"/>
        </w:rPr>
      </w:pPr>
      <w:r w:rsidRPr="00B61F2F">
        <w:rPr>
          <w:rFonts w:ascii="Times New Roman" w:eastAsia="Times New Roman" w:hAnsi="Times New Roman" w:cs="Times New Roman"/>
          <w:color w:val="000000"/>
          <w:lang w:val="en-US"/>
        </w:rPr>
        <w:lastRenderedPageBreak/>
        <w:t>Background info</w:t>
      </w:r>
      <w:r w:rsidR="008A08CD">
        <w:rPr>
          <w:rFonts w:ascii="Times New Roman" w:eastAsia="Times New Roman" w:hAnsi="Times New Roman" w:cs="Times New Roman"/>
          <w:color w:val="000000"/>
          <w:lang w:val="en-US"/>
        </w:rPr>
        <w:t xml:space="preserve"> (maybe not all useful)</w:t>
      </w:r>
      <w:r w:rsidRPr="00B61F2F">
        <w:rPr>
          <w:rFonts w:ascii="Times New Roman" w:eastAsia="Times New Roman" w:hAnsi="Times New Roman" w:cs="Times New Roman"/>
          <w:color w:val="000000"/>
          <w:lang w:val="en-US"/>
        </w:rPr>
        <w:t xml:space="preserve">: </w:t>
      </w:r>
    </w:p>
    <w:p w14:paraId="0699C7DB" w14:textId="77777777" w:rsidR="002444DF" w:rsidRDefault="002444DF" w:rsidP="002444DF">
      <w:pPr>
        <w:pStyle w:val="ListParagraph"/>
        <w:ind w:left="0"/>
      </w:pPr>
    </w:p>
    <w:p w14:paraId="60B8B9A0" w14:textId="53553331" w:rsidR="002444DF" w:rsidRPr="00B61F2F" w:rsidRDefault="002444DF" w:rsidP="002444DF">
      <w:pPr>
        <w:pStyle w:val="ListParagraph"/>
        <w:ind w:left="0"/>
        <w:rPr>
          <w:rFonts w:ascii="Times New Roman" w:eastAsia="Times New Roman" w:hAnsi="Times New Roman" w:cs="Times New Roman"/>
          <w:color w:val="000000"/>
          <w:lang w:val="en-US"/>
        </w:rPr>
      </w:pPr>
      <w:r w:rsidRPr="00B61F2F">
        <w:rPr>
          <w:rFonts w:ascii="Times New Roman" w:hAnsi="Times New Roman" w:cs="Times New Roman"/>
          <w:bCs/>
        </w:rPr>
        <w:t xml:space="preserve">Sonic anemometer physics in detail in Schotanus1983: </w:t>
      </w:r>
    </w:p>
    <w:p w14:paraId="29B61DA5" w14:textId="77777777" w:rsidR="002444DF" w:rsidRPr="00B61F2F" w:rsidRDefault="002444DF" w:rsidP="002444DF">
      <w:pPr>
        <w:pStyle w:val="ListParagraph"/>
        <w:ind w:left="0"/>
        <w:rPr>
          <w:rFonts w:ascii="Times New Roman" w:eastAsia="Times New Roman" w:hAnsi="Times New Roman" w:cs="Times New Roman"/>
          <w:color w:val="000000"/>
          <w:lang w:val="en-US"/>
        </w:rPr>
      </w:pPr>
      <w:hyperlink r:id="rId16" w:history="1">
        <w:r w:rsidRPr="00B61F2F">
          <w:rPr>
            <w:rStyle w:val="Hyperlink"/>
            <w:rFonts w:ascii="Times New Roman" w:eastAsia="Times New Roman" w:hAnsi="Times New Roman" w:cs="Times New Roman"/>
            <w:lang w:val="en-US"/>
          </w:rPr>
          <w:t>http://www.climatexchange.nl/projects/alteddy/papers/Schotanus-1983.pdf</w:t>
        </w:r>
      </w:hyperlink>
    </w:p>
    <w:p w14:paraId="4A9C19B5" w14:textId="77777777" w:rsidR="002444DF" w:rsidRPr="00B61F2F" w:rsidRDefault="002444DF" w:rsidP="002444DF">
      <w:pPr>
        <w:pStyle w:val="ListParagraph"/>
        <w:ind w:left="0"/>
        <w:rPr>
          <w:rFonts w:ascii="Times New Roman" w:eastAsia="Times New Roman" w:hAnsi="Times New Roman" w:cs="Times New Roman"/>
          <w:color w:val="000000"/>
          <w:lang w:val="en-US"/>
        </w:rPr>
      </w:pPr>
      <w:r w:rsidRPr="00B61F2F">
        <w:rPr>
          <w:rFonts w:ascii="Times New Roman" w:eastAsia="Times New Roman" w:hAnsi="Times New Roman" w:cs="Times New Roman"/>
          <w:color w:val="000000"/>
          <w:lang w:val="en-US"/>
        </w:rPr>
        <w:t xml:space="preserve">of </w:t>
      </w:r>
      <w:hyperlink r:id="rId17" w:history="1">
        <w:r w:rsidRPr="00B61F2F">
          <w:rPr>
            <w:rStyle w:val="Hyperlink"/>
            <w:rFonts w:ascii="Times New Roman" w:eastAsia="Times New Roman" w:hAnsi="Times New Roman" w:cs="Times New Roman"/>
            <w:lang w:val="en-US"/>
          </w:rPr>
          <w:t>https://link.springer.com/article/10.1007/BF00164332</w:t>
        </w:r>
      </w:hyperlink>
    </w:p>
    <w:p w14:paraId="61931BA1" w14:textId="77777777" w:rsidR="002444DF" w:rsidRPr="00B61F2F" w:rsidRDefault="002444DF" w:rsidP="002444DF">
      <w:pPr>
        <w:pStyle w:val="ListParagraph"/>
        <w:ind w:left="0"/>
        <w:rPr>
          <w:rFonts w:ascii="Times New Roman" w:hAnsi="Times New Roman" w:cs="Times New Roman"/>
          <w:bCs/>
          <w:lang w:val="en-US"/>
        </w:rPr>
      </w:pPr>
      <w:r w:rsidRPr="00B61F2F">
        <w:rPr>
          <w:rFonts w:ascii="Times New Roman" w:hAnsi="Times New Roman" w:cs="Times New Roman"/>
          <w:bCs/>
        </w:rPr>
        <w:t>compare the thermocouple data to the humidity corrected sonic temperature and mechanically ventilated Vaisala sensor</w:t>
      </w:r>
    </w:p>
    <w:p w14:paraId="7BF4283D" w14:textId="77777777" w:rsidR="002444DF" w:rsidRPr="00B61F2F" w:rsidRDefault="002444DF" w:rsidP="002444DF">
      <w:pPr>
        <w:pStyle w:val="ListParagraph"/>
        <w:ind w:left="0"/>
        <w:rPr>
          <w:rFonts w:ascii="Times New Roman" w:eastAsia="Times New Roman" w:hAnsi="Times New Roman" w:cs="Times New Roman"/>
          <w:color w:val="000000"/>
          <w:lang w:val="en-US"/>
        </w:rPr>
      </w:pPr>
    </w:p>
    <w:p w14:paraId="4B54585F" w14:textId="77777777" w:rsidR="008B7276" w:rsidRPr="00B61F2F" w:rsidRDefault="008B7276" w:rsidP="002444DF">
      <w:pPr>
        <w:pStyle w:val="ListParagraph"/>
        <w:ind w:left="0"/>
        <w:rPr>
          <w:rFonts w:ascii="Times New Roman" w:eastAsia="Times New Roman" w:hAnsi="Times New Roman" w:cs="Times New Roman"/>
          <w:color w:val="000000"/>
          <w:lang w:val="en-US"/>
        </w:rPr>
      </w:pPr>
      <w:hyperlink r:id="rId18" w:history="1">
        <w:r w:rsidRPr="00B61F2F">
          <w:rPr>
            <w:rStyle w:val="Hyperlink"/>
            <w:rFonts w:ascii="Times New Roman" w:eastAsia="Times New Roman" w:hAnsi="Times New Roman" w:cs="Times New Roman"/>
            <w:lang w:val="en-US"/>
          </w:rPr>
          <w:t>https://journals.ametsoc.org/view/journals/atot/22/7/jtech1762_1.xml</w:t>
        </w:r>
      </w:hyperlink>
    </w:p>
    <w:p w14:paraId="7DCF1EAF" w14:textId="710EBF7D" w:rsidR="008B7276" w:rsidRPr="00B61F2F" w:rsidRDefault="008B7276" w:rsidP="002444DF">
      <w:pPr>
        <w:ind w:firstLine="720"/>
        <w:rPr>
          <w:rFonts w:ascii="Times New Roman" w:eastAsia="Times New Roman" w:hAnsi="Times New Roman" w:cs="Times New Roman"/>
          <w:color w:val="000000"/>
          <w:lang w:val="en-US"/>
        </w:rPr>
      </w:pPr>
      <w:r w:rsidRPr="00B61F2F">
        <w:rPr>
          <w:rFonts w:ascii="Times New Roman" w:eastAsia="Times New Roman" w:hAnsi="Times New Roman" w:cs="Times New Roman"/>
          <w:color w:val="000000"/>
          <w:lang w:val="en-US"/>
        </w:rPr>
        <w:t>paper on excess temperatures for shielded naturally ventilated T sensors</w:t>
      </w:r>
    </w:p>
    <w:p w14:paraId="5DD50330" w14:textId="77777777" w:rsidR="00E06809" w:rsidRPr="00B61F2F" w:rsidRDefault="00E06809" w:rsidP="002444DF">
      <w:pPr>
        <w:ind w:firstLine="720"/>
        <w:rPr>
          <w:rFonts w:ascii="Times New Roman" w:eastAsia="Times New Roman" w:hAnsi="Times New Roman" w:cs="Times New Roman"/>
          <w:color w:val="000000"/>
          <w:lang w:val="en-US"/>
        </w:rPr>
      </w:pPr>
    </w:p>
    <w:p w14:paraId="0DD9082D" w14:textId="77777777" w:rsidR="008B7276" w:rsidRPr="00B61F2F" w:rsidRDefault="008B7276" w:rsidP="002444DF">
      <w:pPr>
        <w:ind w:firstLine="720"/>
        <w:rPr>
          <w:rFonts w:ascii="Times New Roman" w:eastAsia="Times New Roman" w:hAnsi="Times New Roman" w:cs="Times New Roman"/>
          <w:color w:val="000000"/>
          <w:lang w:val="en-US"/>
        </w:rPr>
      </w:pPr>
      <w:hyperlink r:id="rId19" w:history="1">
        <w:r w:rsidRPr="00B61F2F">
          <w:rPr>
            <w:rStyle w:val="Hyperlink"/>
            <w:rFonts w:ascii="Times New Roman" w:eastAsia="Times New Roman" w:hAnsi="Times New Roman" w:cs="Times New Roman"/>
            <w:lang w:val="en-US"/>
          </w:rPr>
          <w:t>https://www.wmocimo.net/wp-content/uploads/P1_26_Sotelino_teco_2018_lgs.pdf</w:t>
        </w:r>
      </w:hyperlink>
    </w:p>
    <w:p w14:paraId="5A1B6FB4" w14:textId="77777777" w:rsidR="008B7276" w:rsidRPr="00B61F2F" w:rsidRDefault="008B7276" w:rsidP="002444DF">
      <w:pPr>
        <w:ind w:firstLine="720"/>
        <w:rPr>
          <w:rFonts w:ascii="Times New Roman" w:eastAsia="Times New Roman" w:hAnsi="Times New Roman" w:cs="Times New Roman"/>
          <w:color w:val="000000"/>
          <w:lang w:val="en-US"/>
        </w:rPr>
      </w:pPr>
      <w:r w:rsidRPr="00B61F2F">
        <w:rPr>
          <w:rFonts w:ascii="Times New Roman" w:eastAsia="Times New Roman" w:hAnsi="Times New Roman" w:cs="Times New Roman"/>
          <w:color w:val="000000"/>
          <w:lang w:val="en-US"/>
        </w:rPr>
        <w:t>study concerning radiation shelters including the Barani Helix</w:t>
      </w:r>
    </w:p>
    <w:p w14:paraId="69991F8F" w14:textId="77777777" w:rsidR="008B7276" w:rsidRPr="00B61F2F" w:rsidRDefault="008B7276" w:rsidP="002444DF">
      <w:pPr>
        <w:rPr>
          <w:rFonts w:ascii="Times New Roman" w:eastAsia="Times New Roman" w:hAnsi="Times New Roman" w:cs="Times New Roman"/>
          <w:color w:val="000000"/>
          <w:lang w:val="en-US"/>
        </w:rPr>
      </w:pPr>
    </w:p>
    <w:p w14:paraId="23FCA317" w14:textId="05151F51" w:rsidR="007D6028" w:rsidRPr="00B61F2F" w:rsidRDefault="006C0EFF" w:rsidP="002444DF">
      <w:pPr>
        <w:pStyle w:val="ListParagraph"/>
        <w:ind w:left="0"/>
        <w:rPr>
          <w:rFonts w:ascii="Times New Roman" w:eastAsia="Times New Roman" w:hAnsi="Times New Roman" w:cs="Times New Roman"/>
          <w:color w:val="000000"/>
          <w:lang w:val="en-US"/>
        </w:rPr>
      </w:pPr>
      <w:r w:rsidRPr="00B61F2F">
        <w:rPr>
          <w:rFonts w:ascii="Times New Roman" w:eastAsia="Times New Roman" w:hAnsi="Times New Roman" w:cs="Times New Roman"/>
          <w:color w:val="000000"/>
          <w:lang w:val="en-US"/>
        </w:rPr>
        <w:t>T</w:t>
      </w:r>
      <w:r w:rsidR="008B7276" w:rsidRPr="00B61F2F">
        <w:rPr>
          <w:rFonts w:ascii="Times New Roman" w:eastAsia="Times New Roman" w:hAnsi="Times New Roman" w:cs="Times New Roman"/>
          <w:color w:val="000000"/>
          <w:lang w:val="en-US"/>
        </w:rPr>
        <w:t xml:space="preserve">hermocouple </w:t>
      </w:r>
      <w:r w:rsidRPr="00B61F2F">
        <w:rPr>
          <w:rFonts w:ascii="Times New Roman" w:eastAsia="Times New Roman" w:hAnsi="Times New Roman" w:cs="Times New Roman"/>
          <w:color w:val="000000"/>
          <w:lang w:val="en-US"/>
        </w:rPr>
        <w:t xml:space="preserve">physics and their </w:t>
      </w:r>
      <w:r w:rsidR="008B7276" w:rsidRPr="00B61F2F">
        <w:rPr>
          <w:rFonts w:ascii="Times New Roman" w:eastAsia="Times New Roman" w:hAnsi="Times New Roman" w:cs="Times New Roman"/>
          <w:color w:val="000000"/>
          <w:lang w:val="en-US"/>
        </w:rPr>
        <w:t xml:space="preserve">excess temperatures </w:t>
      </w:r>
      <w:r w:rsidRPr="00B61F2F">
        <w:rPr>
          <w:rFonts w:ascii="Times New Roman" w:eastAsia="Times New Roman" w:hAnsi="Times New Roman" w:cs="Times New Roman"/>
          <w:color w:val="000000"/>
          <w:lang w:val="en-US"/>
        </w:rPr>
        <w:t>are</w:t>
      </w:r>
      <w:r w:rsidR="002C2304" w:rsidRPr="00B61F2F">
        <w:rPr>
          <w:rFonts w:ascii="Times New Roman" w:eastAsia="Times New Roman" w:hAnsi="Times New Roman" w:cs="Times New Roman"/>
          <w:color w:val="000000"/>
          <w:lang w:val="en-US"/>
        </w:rPr>
        <w:t xml:space="preserve"> described in detail </w:t>
      </w:r>
      <w:r w:rsidR="008B7276" w:rsidRPr="00B61F2F">
        <w:rPr>
          <w:rFonts w:ascii="Times New Roman" w:eastAsia="Times New Roman" w:hAnsi="Times New Roman" w:cs="Times New Roman"/>
          <w:color w:val="000000"/>
          <w:lang w:val="en-US"/>
        </w:rPr>
        <w:t xml:space="preserve">in </w:t>
      </w:r>
      <w:r w:rsidR="00711BEE" w:rsidRPr="00B61F2F">
        <w:rPr>
          <w:rFonts w:ascii="Times New Roman" w:eastAsia="Times New Roman" w:hAnsi="Times New Roman" w:cs="Times New Roman"/>
          <w:color w:val="000000"/>
          <w:lang w:val="en-US"/>
        </w:rPr>
        <w:t xml:space="preserve">vanAsselt1991  </w:t>
      </w:r>
      <w:hyperlink r:id="rId20" w:history="1">
        <w:r w:rsidR="00711BEE" w:rsidRPr="00B61F2F">
          <w:rPr>
            <w:rStyle w:val="Hyperlink"/>
            <w:rFonts w:ascii="Times New Roman" w:eastAsia="Times New Roman" w:hAnsi="Times New Roman" w:cs="Times New Roman"/>
            <w:lang w:val="en-US"/>
          </w:rPr>
          <w:t>https://dare.uva.nl/search?identifier=8bca63be-8bcc-408a-b4e0-bcf33d568170</w:t>
        </w:r>
      </w:hyperlink>
    </w:p>
    <w:p w14:paraId="672EDABE" w14:textId="77777777" w:rsidR="00F66425" w:rsidRPr="00B61F2F" w:rsidRDefault="00F66425" w:rsidP="002444DF">
      <w:pPr>
        <w:pStyle w:val="ListParagraph"/>
        <w:ind w:left="0"/>
        <w:rPr>
          <w:rFonts w:ascii="Times New Roman" w:hAnsi="Times New Roman" w:cs="Times New Roman"/>
          <w:bCs/>
        </w:rPr>
      </w:pPr>
    </w:p>
    <w:p w14:paraId="6690C13E" w14:textId="709D7B96" w:rsidR="008B7276" w:rsidRPr="00B61F2F" w:rsidRDefault="008B7276" w:rsidP="002444DF">
      <w:pPr>
        <w:pStyle w:val="ListParagraph"/>
        <w:ind w:left="0"/>
        <w:rPr>
          <w:rFonts w:ascii="Times New Roman" w:eastAsia="Times New Roman" w:hAnsi="Times New Roman" w:cs="Times New Roman"/>
          <w:color w:val="000000"/>
          <w:lang w:val="en-US"/>
        </w:rPr>
      </w:pPr>
      <w:r w:rsidRPr="00B61F2F">
        <w:rPr>
          <w:rFonts w:ascii="Times New Roman" w:eastAsia="Times New Roman" w:hAnsi="Times New Roman" w:cs="Times New Roman"/>
          <w:color w:val="000000"/>
          <w:lang w:val="en-US"/>
        </w:rPr>
        <w:t xml:space="preserve">General </w:t>
      </w:r>
      <w:r w:rsidR="004A7C70" w:rsidRPr="00B61F2F">
        <w:rPr>
          <w:rFonts w:ascii="Times New Roman" w:eastAsia="Times New Roman" w:hAnsi="Times New Roman" w:cs="Times New Roman"/>
          <w:color w:val="000000"/>
          <w:lang w:val="en-US"/>
        </w:rPr>
        <w:t xml:space="preserve">references and </w:t>
      </w:r>
      <w:r w:rsidRPr="00B61F2F">
        <w:rPr>
          <w:rFonts w:ascii="Times New Roman" w:eastAsia="Times New Roman" w:hAnsi="Times New Roman" w:cs="Times New Roman"/>
          <w:color w:val="000000"/>
          <w:lang w:val="en-US"/>
        </w:rPr>
        <w:t>background on energy balance</w:t>
      </w:r>
      <w:r w:rsidR="004A7C70" w:rsidRPr="00B61F2F">
        <w:rPr>
          <w:rFonts w:ascii="Times New Roman" w:eastAsia="Times New Roman" w:hAnsi="Times New Roman" w:cs="Times New Roman"/>
          <w:color w:val="000000"/>
          <w:lang w:val="en-US"/>
        </w:rPr>
        <w:t xml:space="preserve"> and Bowen ratio</w:t>
      </w:r>
      <w:r w:rsidRPr="00B61F2F">
        <w:rPr>
          <w:rFonts w:ascii="Times New Roman" w:eastAsia="Times New Roman" w:hAnsi="Times New Roman" w:cs="Times New Roman"/>
          <w:color w:val="000000"/>
          <w:lang w:val="en-US"/>
        </w:rPr>
        <w:t xml:space="preserve">: …..https://elibrary.asabe.org/abstract.asp?aid=45291 OR </w:t>
      </w:r>
      <w:hyperlink r:id="rId21" w:history="1">
        <w:r w:rsidRPr="00B61F2F">
          <w:rPr>
            <w:rStyle w:val="Hyperlink"/>
            <w:rFonts w:ascii="Times New Roman" w:eastAsia="Times New Roman" w:hAnsi="Times New Roman" w:cs="Times New Roman"/>
            <w:lang w:val="en-US"/>
          </w:rPr>
          <w:t>https://acsess.onlinelibrary.wiley.com/doi/abs/10.2134/agronmonogr47.c17</w:t>
        </w:r>
      </w:hyperlink>
    </w:p>
    <w:p w14:paraId="26C25366" w14:textId="77777777" w:rsidR="004A7C70" w:rsidRPr="00B61F2F" w:rsidRDefault="004A7C70" w:rsidP="002444DF">
      <w:pPr>
        <w:pStyle w:val="ListParagraph"/>
        <w:ind w:left="0"/>
        <w:rPr>
          <w:rFonts w:ascii="Times New Roman" w:eastAsia="Times New Roman" w:hAnsi="Times New Roman" w:cs="Times New Roman"/>
          <w:color w:val="000000"/>
          <w:lang w:val="en-US"/>
        </w:rPr>
      </w:pPr>
    </w:p>
    <w:p w14:paraId="5A5260E8" w14:textId="58B805C6" w:rsidR="008B7276" w:rsidRPr="00B61F2F" w:rsidRDefault="008B7276" w:rsidP="002444DF">
      <w:pPr>
        <w:pStyle w:val="ListParagraph"/>
        <w:ind w:left="0"/>
        <w:rPr>
          <w:rFonts w:ascii="Times New Roman" w:eastAsia="Times New Roman" w:hAnsi="Times New Roman" w:cs="Times New Roman"/>
          <w:color w:val="000000"/>
          <w:lang w:val="en-US"/>
        </w:rPr>
      </w:pPr>
      <w:r w:rsidRPr="00B61F2F">
        <w:rPr>
          <w:rFonts w:ascii="Times New Roman" w:eastAsia="Times New Roman" w:hAnsi="Times New Roman" w:cs="Times New Roman"/>
          <w:color w:val="000000"/>
          <w:lang w:val="en-US"/>
        </w:rPr>
        <w:t>sonic anemometer temperature physics and also Bowen ratio intro:</w:t>
      </w:r>
    </w:p>
    <w:p w14:paraId="255C8803" w14:textId="77777777" w:rsidR="008B7276" w:rsidRPr="00B61F2F" w:rsidRDefault="008B7276" w:rsidP="002444DF">
      <w:pPr>
        <w:pStyle w:val="ListParagraph"/>
        <w:ind w:left="0"/>
        <w:rPr>
          <w:rFonts w:ascii="Times New Roman" w:eastAsia="Times New Roman" w:hAnsi="Times New Roman" w:cs="Times New Roman"/>
          <w:color w:val="000000"/>
          <w:lang w:val="en-US"/>
        </w:rPr>
      </w:pPr>
      <w:hyperlink r:id="rId22" w:history="1">
        <w:r w:rsidRPr="00B61F2F">
          <w:rPr>
            <w:rStyle w:val="Hyperlink"/>
            <w:rFonts w:ascii="Times New Roman" w:eastAsia="Times New Roman" w:hAnsi="Times New Roman" w:cs="Times New Roman"/>
            <w:lang w:val="en-US"/>
          </w:rPr>
          <w:t>http://www.climatexchange.nl/projects/alteddy/papers/Schotanus-1983.pdf</w:t>
        </w:r>
      </w:hyperlink>
    </w:p>
    <w:p w14:paraId="72148178" w14:textId="77777777" w:rsidR="004A7C70" w:rsidRPr="00B61F2F" w:rsidRDefault="004A7C70" w:rsidP="002444DF">
      <w:pPr>
        <w:pStyle w:val="ListParagraph"/>
        <w:ind w:left="0"/>
        <w:rPr>
          <w:rFonts w:ascii="Times New Roman" w:eastAsia="Times New Roman" w:hAnsi="Times New Roman" w:cs="Times New Roman"/>
          <w:color w:val="000000"/>
          <w:lang w:val="en-US"/>
        </w:rPr>
      </w:pPr>
    </w:p>
    <w:p w14:paraId="69DAABDC" w14:textId="08063B10" w:rsidR="008B7276" w:rsidRPr="00B61F2F" w:rsidRDefault="008B7276" w:rsidP="002444DF">
      <w:pPr>
        <w:pStyle w:val="ListParagraph"/>
        <w:ind w:left="0"/>
        <w:rPr>
          <w:rFonts w:ascii="Times New Roman" w:eastAsia="Times New Roman" w:hAnsi="Times New Roman" w:cs="Times New Roman"/>
          <w:color w:val="000000"/>
          <w:lang w:val="en-US"/>
        </w:rPr>
      </w:pPr>
      <w:r w:rsidRPr="00B61F2F">
        <w:rPr>
          <w:rFonts w:ascii="Times New Roman" w:eastAsia="Times New Roman" w:hAnsi="Times New Roman" w:cs="Times New Roman"/>
          <w:color w:val="000000"/>
          <w:lang w:val="en-US"/>
        </w:rPr>
        <w:t>Bowen ratio from gradient and turb data – an energy balance study</w:t>
      </w:r>
    </w:p>
    <w:p w14:paraId="05000FC9" w14:textId="56D88B46" w:rsidR="008B7276" w:rsidRPr="00B61F2F" w:rsidRDefault="008B7276" w:rsidP="002444DF">
      <w:pPr>
        <w:pStyle w:val="ListParagraph"/>
        <w:ind w:left="0"/>
        <w:rPr>
          <w:rFonts w:ascii="Times New Roman" w:eastAsia="Times New Roman" w:hAnsi="Times New Roman" w:cs="Times New Roman"/>
          <w:color w:val="000000"/>
          <w:lang w:val="en-US"/>
        </w:rPr>
      </w:pPr>
      <w:hyperlink r:id="rId23" w:history="1">
        <w:r w:rsidRPr="00B61F2F">
          <w:rPr>
            <w:rStyle w:val="Hyperlink"/>
            <w:rFonts w:ascii="Times New Roman" w:eastAsia="Times New Roman" w:hAnsi="Times New Roman" w:cs="Times New Roman"/>
            <w:lang w:val="en-US"/>
          </w:rPr>
          <w:t>https://journals.ametsoc.org/view/journals/hydr/4/2/1525-7541_2003_4_160_eotseb_2_0_co_2.xml</w:t>
        </w:r>
      </w:hyperlink>
    </w:p>
    <w:p w14:paraId="4C63F091" w14:textId="3110D959" w:rsidR="00387E89" w:rsidRPr="00B61F2F" w:rsidRDefault="00387E89" w:rsidP="002444DF">
      <w:pPr>
        <w:pStyle w:val="ListParagraph"/>
        <w:ind w:left="0"/>
        <w:rPr>
          <w:rFonts w:ascii="Times New Roman" w:eastAsia="Times New Roman" w:hAnsi="Times New Roman" w:cs="Times New Roman"/>
          <w:color w:val="000000"/>
          <w:lang w:val="en-US"/>
        </w:rPr>
      </w:pPr>
    </w:p>
    <w:p w14:paraId="6E6EE9AB" w14:textId="59663301" w:rsidR="00387E89" w:rsidRPr="00B61F2F" w:rsidRDefault="00387E89" w:rsidP="002444DF">
      <w:pPr>
        <w:pStyle w:val="ListParagraph"/>
        <w:ind w:left="0"/>
        <w:rPr>
          <w:rFonts w:ascii="Times New Roman" w:eastAsia="Times New Roman" w:hAnsi="Times New Roman" w:cs="Times New Roman"/>
          <w:color w:val="000000"/>
          <w:lang w:val="en-US"/>
        </w:rPr>
      </w:pPr>
      <w:r w:rsidRPr="00B61F2F">
        <w:rPr>
          <w:rFonts w:ascii="Times New Roman" w:eastAsia="Times New Roman" w:hAnsi="Times New Roman" w:cs="Times New Roman"/>
          <w:color w:val="000000"/>
          <w:lang w:val="en-US"/>
        </w:rPr>
        <w:t xml:space="preserve">A method that allows direct calculation of the turbulence fluxes </w:t>
      </w:r>
      <w:r w:rsidR="00636A6D" w:rsidRPr="00B61F2F">
        <w:rPr>
          <w:rFonts w:ascii="Times New Roman" w:eastAsia="Times New Roman" w:hAnsi="Times New Roman" w:cs="Times New Roman"/>
          <w:color w:val="000000"/>
          <w:lang w:val="en-US"/>
        </w:rPr>
        <w:t xml:space="preserve">via an analytic method provide in a PDF from WUR University (Dutch text I’m afraid). </w:t>
      </w:r>
    </w:p>
    <w:p w14:paraId="0C3371A4" w14:textId="1C790952" w:rsidR="008B7276" w:rsidRPr="00B61F2F" w:rsidRDefault="008B7276" w:rsidP="002444DF">
      <w:pPr>
        <w:pStyle w:val="ListParagraph"/>
        <w:ind w:left="0"/>
        <w:rPr>
          <w:rFonts w:ascii="Times New Roman" w:hAnsi="Times New Roman" w:cs="Times New Roman"/>
        </w:rPr>
      </w:pPr>
    </w:p>
    <w:p w14:paraId="16603CA3" w14:textId="77777777" w:rsidR="001C445B" w:rsidRPr="00B61F2F" w:rsidRDefault="001C445B" w:rsidP="002444DF">
      <w:pPr>
        <w:pStyle w:val="ListParagraph"/>
        <w:ind w:left="0"/>
        <w:rPr>
          <w:rFonts w:ascii="Times New Roman" w:eastAsia="Times New Roman" w:hAnsi="Times New Roman" w:cs="Times New Roman"/>
          <w:color w:val="000000"/>
          <w:lang w:val="en-US"/>
        </w:rPr>
      </w:pPr>
      <w:r w:rsidRPr="00B61F2F">
        <w:rPr>
          <w:rFonts w:ascii="Times New Roman" w:eastAsia="Times New Roman" w:hAnsi="Times New Roman" w:cs="Times New Roman"/>
          <w:color w:val="000000"/>
          <w:lang w:val="en-US"/>
        </w:rPr>
        <w:t xml:space="preserve">Thermocouple physics and their excess temperatures are described in detail in vanAsselt1991  </w:t>
      </w:r>
      <w:hyperlink r:id="rId24" w:history="1">
        <w:r w:rsidRPr="00B61F2F">
          <w:rPr>
            <w:rStyle w:val="Hyperlink"/>
            <w:rFonts w:ascii="Times New Roman" w:eastAsia="Times New Roman" w:hAnsi="Times New Roman" w:cs="Times New Roman"/>
            <w:lang w:val="en-US"/>
          </w:rPr>
          <w:t>https://dare.uva.nl/search?identifier=8bca63be-8bcc-408a-b4e0-bcf33d568170</w:t>
        </w:r>
      </w:hyperlink>
    </w:p>
    <w:p w14:paraId="0502F47D" w14:textId="77777777" w:rsidR="001C445B" w:rsidRPr="00B61F2F" w:rsidRDefault="001C445B" w:rsidP="002444DF">
      <w:pPr>
        <w:pStyle w:val="ListParagraph"/>
        <w:ind w:left="0"/>
        <w:rPr>
          <w:rFonts w:ascii="Times New Roman" w:hAnsi="Times New Roman" w:cs="Times New Roman"/>
          <w:bCs/>
        </w:rPr>
      </w:pPr>
    </w:p>
    <w:p w14:paraId="5D6A0685" w14:textId="77777777" w:rsidR="001C445B" w:rsidRPr="00B61F2F" w:rsidRDefault="001C445B" w:rsidP="002444DF">
      <w:pPr>
        <w:pStyle w:val="ListParagraph"/>
        <w:ind w:left="0"/>
        <w:rPr>
          <w:rFonts w:ascii="Times New Roman" w:eastAsia="Times New Roman" w:hAnsi="Times New Roman" w:cs="Times New Roman"/>
          <w:color w:val="000000"/>
          <w:lang w:val="en-US"/>
        </w:rPr>
      </w:pPr>
      <w:r w:rsidRPr="00B61F2F">
        <w:rPr>
          <w:rFonts w:ascii="Times New Roman" w:hAnsi="Times New Roman" w:cs="Times New Roman"/>
          <w:bCs/>
        </w:rPr>
        <w:t xml:space="preserve">Sonic anemometer physics in detail in Schotanus1983: </w:t>
      </w:r>
    </w:p>
    <w:p w14:paraId="4789157A" w14:textId="77777777" w:rsidR="001C445B" w:rsidRPr="00B61F2F" w:rsidRDefault="001C445B" w:rsidP="002444DF">
      <w:pPr>
        <w:pStyle w:val="ListParagraph"/>
        <w:ind w:left="0"/>
        <w:rPr>
          <w:rFonts w:ascii="Times New Roman" w:eastAsia="Times New Roman" w:hAnsi="Times New Roman" w:cs="Times New Roman"/>
          <w:color w:val="000000"/>
          <w:lang w:val="en-US"/>
        </w:rPr>
      </w:pPr>
      <w:hyperlink r:id="rId25" w:history="1">
        <w:r w:rsidRPr="00B61F2F">
          <w:rPr>
            <w:rStyle w:val="Hyperlink"/>
            <w:rFonts w:ascii="Times New Roman" w:eastAsia="Times New Roman" w:hAnsi="Times New Roman" w:cs="Times New Roman"/>
            <w:lang w:val="en-US"/>
          </w:rPr>
          <w:t>http://www.climatexchange.nl/projects/alteddy/papers/Schotanus-1983.pdf</w:t>
        </w:r>
      </w:hyperlink>
    </w:p>
    <w:p w14:paraId="7109B824" w14:textId="77777777" w:rsidR="001C445B" w:rsidRPr="00B61F2F" w:rsidRDefault="001C445B" w:rsidP="002444DF">
      <w:pPr>
        <w:pStyle w:val="ListParagraph"/>
        <w:ind w:left="0"/>
        <w:rPr>
          <w:rFonts w:ascii="Times New Roman" w:eastAsia="Times New Roman" w:hAnsi="Times New Roman" w:cs="Times New Roman"/>
          <w:color w:val="000000"/>
          <w:lang w:val="en-US"/>
        </w:rPr>
      </w:pPr>
      <w:r w:rsidRPr="00B61F2F">
        <w:rPr>
          <w:rFonts w:ascii="Times New Roman" w:eastAsia="Times New Roman" w:hAnsi="Times New Roman" w:cs="Times New Roman"/>
          <w:color w:val="000000"/>
          <w:lang w:val="en-US"/>
        </w:rPr>
        <w:t xml:space="preserve">of </w:t>
      </w:r>
      <w:hyperlink r:id="rId26" w:history="1">
        <w:r w:rsidRPr="00B61F2F">
          <w:rPr>
            <w:rStyle w:val="Hyperlink"/>
            <w:rFonts w:ascii="Times New Roman" w:eastAsia="Times New Roman" w:hAnsi="Times New Roman" w:cs="Times New Roman"/>
            <w:lang w:val="en-US"/>
          </w:rPr>
          <w:t>https://link.springer.com/article/10.1007/BF00164332</w:t>
        </w:r>
      </w:hyperlink>
    </w:p>
    <w:p w14:paraId="1CEA4094" w14:textId="77777777" w:rsidR="001C445B" w:rsidRPr="00B61F2F" w:rsidRDefault="001C445B" w:rsidP="002444DF">
      <w:pPr>
        <w:pStyle w:val="ListParagraph"/>
        <w:ind w:left="0"/>
        <w:rPr>
          <w:rFonts w:ascii="Times New Roman" w:hAnsi="Times New Roman" w:cs="Times New Roman"/>
          <w:bCs/>
          <w:lang w:val="en-US"/>
        </w:rPr>
      </w:pPr>
      <w:r w:rsidRPr="00B61F2F">
        <w:rPr>
          <w:rFonts w:ascii="Times New Roman" w:hAnsi="Times New Roman" w:cs="Times New Roman"/>
          <w:bCs/>
        </w:rPr>
        <w:t>compare the thermocouple data to the humidity corrected sonic temperature and mechanically ventilated Vaisala sensor</w:t>
      </w:r>
    </w:p>
    <w:p w14:paraId="6E847707" w14:textId="77777777" w:rsidR="008B7276" w:rsidRPr="00B61F2F" w:rsidRDefault="008B7276" w:rsidP="002444DF">
      <w:pPr>
        <w:rPr>
          <w:rFonts w:ascii="Times New Roman" w:eastAsia="Times New Roman" w:hAnsi="Times New Roman" w:cs="Times New Roman"/>
          <w:color w:val="000000"/>
          <w:lang w:val="en-US"/>
        </w:rPr>
      </w:pPr>
    </w:p>
    <w:p w14:paraId="6AD736A9" w14:textId="77777777" w:rsidR="008B7276" w:rsidRPr="00B61F2F" w:rsidRDefault="008B7276" w:rsidP="008B7276">
      <w:pPr>
        <w:rPr>
          <w:rFonts w:ascii="Times New Roman" w:eastAsia="Times New Roman" w:hAnsi="Times New Roman" w:cs="Times New Roman"/>
          <w:color w:val="000000"/>
          <w:lang w:val="en-US"/>
        </w:rPr>
      </w:pPr>
    </w:p>
    <w:p w14:paraId="10168D3A" w14:textId="77777777" w:rsidR="008B7276" w:rsidRPr="00B61F2F" w:rsidRDefault="008B7276" w:rsidP="008B7276">
      <w:pPr>
        <w:autoSpaceDE w:val="0"/>
        <w:autoSpaceDN w:val="0"/>
        <w:adjustRightInd w:val="0"/>
        <w:rPr>
          <w:rFonts w:ascii="Times New Roman" w:hAnsi="Times New Roman" w:cs="Times New Roman"/>
        </w:rPr>
      </w:pPr>
    </w:p>
    <w:p w14:paraId="4C34965A" w14:textId="77777777" w:rsidR="008B7276" w:rsidRPr="00B61F2F" w:rsidRDefault="008B7276" w:rsidP="008B7276">
      <w:pPr>
        <w:autoSpaceDE w:val="0"/>
        <w:autoSpaceDN w:val="0"/>
        <w:adjustRightInd w:val="0"/>
        <w:rPr>
          <w:rFonts w:ascii="Times New Roman" w:hAnsi="Times New Roman" w:cs="Times New Roman"/>
          <w:b/>
          <w:bCs/>
        </w:rPr>
      </w:pPr>
      <w:r w:rsidRPr="00B61F2F">
        <w:rPr>
          <w:rFonts w:ascii="Times New Roman" w:hAnsi="Times New Roman" w:cs="Times New Roman"/>
          <w:b/>
          <w:bCs/>
        </w:rPr>
        <w:t>Description of sensors used in weather stations (slow) or at turbulence masts (fast)</w:t>
      </w:r>
    </w:p>
    <w:p w14:paraId="1878E1F3" w14:textId="77777777" w:rsidR="008B7276" w:rsidRPr="00B61F2F" w:rsidRDefault="008B7276" w:rsidP="008B7276">
      <w:pPr>
        <w:autoSpaceDE w:val="0"/>
        <w:autoSpaceDN w:val="0"/>
        <w:adjustRightInd w:val="0"/>
        <w:rPr>
          <w:rFonts w:ascii="Times New Roman" w:hAnsi="Times New Roman" w:cs="Times New Roman"/>
          <w:b/>
          <w:bCs/>
        </w:rPr>
      </w:pPr>
    </w:p>
    <w:p w14:paraId="7080E64A" w14:textId="77777777" w:rsidR="008B7276" w:rsidRPr="00B61F2F" w:rsidRDefault="008B7276" w:rsidP="008B7276">
      <w:pPr>
        <w:autoSpaceDE w:val="0"/>
        <w:autoSpaceDN w:val="0"/>
        <w:adjustRightInd w:val="0"/>
        <w:rPr>
          <w:rFonts w:ascii="Times New Roman" w:hAnsi="Times New Roman" w:cs="Times New Roman"/>
          <w:b/>
          <w:bCs/>
        </w:rPr>
      </w:pPr>
      <w:r w:rsidRPr="00B61F2F">
        <w:rPr>
          <w:rFonts w:ascii="Times New Roman" w:hAnsi="Times New Roman" w:cs="Times New Roman"/>
          <w:b/>
          <w:bCs/>
        </w:rPr>
        <w:t>Fast sensors on the turbulence mast</w:t>
      </w:r>
    </w:p>
    <w:p w14:paraId="1C0F9BDF" w14:textId="77777777" w:rsidR="008B7276" w:rsidRPr="002444DF" w:rsidRDefault="008B7276" w:rsidP="008B7276">
      <w:pPr>
        <w:autoSpaceDE w:val="0"/>
        <w:autoSpaceDN w:val="0"/>
        <w:adjustRightInd w:val="0"/>
        <w:rPr>
          <w:rFonts w:ascii="Times New Roman" w:hAnsi="Times New Roman" w:cs="Times New Roman"/>
          <w:color w:val="000000"/>
          <w:u w:val="single"/>
        </w:rPr>
      </w:pPr>
      <w:r w:rsidRPr="002444DF">
        <w:rPr>
          <w:rFonts w:ascii="Times New Roman" w:hAnsi="Times New Roman" w:cs="Times New Roman"/>
          <w:color w:val="000000"/>
          <w:u w:val="single"/>
        </w:rPr>
        <w:t>Sonic anemometer</w:t>
      </w:r>
    </w:p>
    <w:p w14:paraId="1DDB7E93" w14:textId="77777777" w:rsidR="008B7276" w:rsidRPr="00B61F2F" w:rsidRDefault="008B7276" w:rsidP="008B7276">
      <w:pPr>
        <w:autoSpaceDE w:val="0"/>
        <w:autoSpaceDN w:val="0"/>
        <w:adjustRightInd w:val="0"/>
        <w:rPr>
          <w:rFonts w:ascii="Times New Roman" w:hAnsi="Times New Roman" w:cs="Times New Roman"/>
          <w:color w:val="000000"/>
        </w:rPr>
      </w:pPr>
      <w:r w:rsidRPr="00B61F2F">
        <w:rPr>
          <w:rFonts w:ascii="Times New Roman" w:hAnsi="Times New Roman" w:cs="Times New Roman"/>
          <w:color w:val="000000"/>
        </w:rPr>
        <w:t>The instrument is designed to measure wind velocity components</w:t>
      </w:r>
    </w:p>
    <w:p w14:paraId="08938899" w14:textId="77777777" w:rsidR="008B7276" w:rsidRPr="00B61F2F" w:rsidRDefault="008B7276" w:rsidP="008B7276">
      <w:pPr>
        <w:autoSpaceDE w:val="0"/>
        <w:autoSpaceDN w:val="0"/>
        <w:adjustRightInd w:val="0"/>
        <w:rPr>
          <w:rFonts w:ascii="Times New Roman" w:hAnsi="Times New Roman" w:cs="Times New Roman"/>
          <w:color w:val="000000"/>
        </w:rPr>
      </w:pPr>
      <w:r w:rsidRPr="00B61F2F">
        <w:rPr>
          <w:rFonts w:ascii="Times New Roman" w:hAnsi="Times New Roman" w:cs="Times New Roman"/>
          <w:color w:val="000000"/>
        </w:rPr>
        <w:t>by transmitting and receiving sonic signals along fixed non-orthogonal directions. Pairs of</w:t>
      </w:r>
    </w:p>
    <w:p w14:paraId="1EEC1C18" w14:textId="77777777" w:rsidR="008B7276" w:rsidRPr="00B61F2F" w:rsidRDefault="008B7276" w:rsidP="008B7276">
      <w:pPr>
        <w:autoSpaceDE w:val="0"/>
        <w:autoSpaceDN w:val="0"/>
        <w:adjustRightInd w:val="0"/>
        <w:rPr>
          <w:rFonts w:ascii="Times New Roman" w:hAnsi="Times New Roman" w:cs="Times New Roman"/>
          <w:color w:val="000000"/>
        </w:rPr>
      </w:pPr>
      <w:r w:rsidRPr="00B61F2F">
        <w:rPr>
          <w:rFonts w:ascii="Times New Roman" w:hAnsi="Times New Roman" w:cs="Times New Roman"/>
          <w:color w:val="000000"/>
        </w:rPr>
        <w:t>transducers act alternately as transmitters and receivers, sending pulses of high frequency</w:t>
      </w:r>
    </w:p>
    <w:p w14:paraId="62FE7545" w14:textId="77777777" w:rsidR="008B7276" w:rsidRPr="00B61F2F" w:rsidRDefault="008B7276" w:rsidP="008B7276">
      <w:pPr>
        <w:autoSpaceDE w:val="0"/>
        <w:autoSpaceDN w:val="0"/>
        <w:adjustRightInd w:val="0"/>
        <w:rPr>
          <w:rFonts w:ascii="Times New Roman" w:hAnsi="Times New Roman" w:cs="Times New Roman"/>
          <w:color w:val="000000"/>
        </w:rPr>
      </w:pPr>
      <w:r w:rsidRPr="00B61F2F">
        <w:rPr>
          <w:rFonts w:ascii="Times New Roman" w:hAnsi="Times New Roman" w:cs="Times New Roman"/>
          <w:color w:val="000000"/>
        </w:rPr>
        <w:t>ultrasound between themselves. The times of flight in each direction are measured from</w:t>
      </w:r>
    </w:p>
    <w:p w14:paraId="56E5CCE1" w14:textId="77777777" w:rsidR="008B7276" w:rsidRPr="00B61F2F" w:rsidRDefault="008B7276" w:rsidP="008B7276">
      <w:pPr>
        <w:autoSpaceDE w:val="0"/>
        <w:autoSpaceDN w:val="0"/>
        <w:adjustRightInd w:val="0"/>
        <w:rPr>
          <w:rFonts w:ascii="Times New Roman" w:hAnsi="Times New Roman" w:cs="Times New Roman"/>
          <w:color w:val="000000"/>
        </w:rPr>
      </w:pPr>
      <w:r w:rsidRPr="00B61F2F">
        <w:rPr>
          <w:rFonts w:ascii="Times New Roman" w:hAnsi="Times New Roman" w:cs="Times New Roman"/>
          <w:color w:val="000000"/>
        </w:rPr>
        <w:lastRenderedPageBreak/>
        <w:t>which also a temperature is derived according to Ts = C2/403 with Ts the sonic temperature,</w:t>
      </w:r>
    </w:p>
    <w:p w14:paraId="48F1B465" w14:textId="77777777" w:rsidR="008B7276" w:rsidRPr="00B61F2F" w:rsidRDefault="008B7276" w:rsidP="008B7276">
      <w:pPr>
        <w:autoSpaceDE w:val="0"/>
        <w:autoSpaceDN w:val="0"/>
        <w:adjustRightInd w:val="0"/>
        <w:rPr>
          <w:rFonts w:ascii="Times New Roman" w:hAnsi="Times New Roman" w:cs="Times New Roman"/>
          <w:color w:val="000000"/>
        </w:rPr>
      </w:pPr>
      <w:r w:rsidRPr="00B61F2F">
        <w:rPr>
          <w:rFonts w:ascii="Times New Roman" w:hAnsi="Times New Roman" w:cs="Times New Roman"/>
          <w:color w:val="000000"/>
        </w:rPr>
        <w:t>C the speed of sound and 403 a constant (</w:t>
      </w:r>
      <w:r w:rsidRPr="00B61F2F">
        <w:rPr>
          <w:rFonts w:ascii="Times New Roman" w:hAnsi="Times New Roman" w:cs="Times New Roman"/>
          <w:color w:val="124894"/>
        </w:rPr>
        <w:t>Schotanus et al</w:t>
      </w:r>
      <w:r w:rsidRPr="00B61F2F">
        <w:rPr>
          <w:rFonts w:ascii="Times New Roman" w:hAnsi="Times New Roman" w:cs="Times New Roman"/>
          <w:color w:val="000000"/>
        </w:rPr>
        <w:t xml:space="preserve">, </w:t>
      </w:r>
      <w:r w:rsidRPr="00B61F2F">
        <w:rPr>
          <w:rFonts w:ascii="Times New Roman" w:hAnsi="Times New Roman" w:cs="Times New Roman"/>
          <w:color w:val="124894"/>
        </w:rPr>
        <w:t>1983</w:t>
      </w:r>
      <w:r w:rsidRPr="00B61F2F">
        <w:rPr>
          <w:rFonts w:ascii="Times New Roman" w:hAnsi="Times New Roman" w:cs="Times New Roman"/>
          <w:color w:val="000000"/>
        </w:rPr>
        <w:t>). Note that Ts is almost</w:t>
      </w:r>
    </w:p>
    <w:p w14:paraId="7BA26CAA" w14:textId="77777777" w:rsidR="008B7276" w:rsidRPr="00B61F2F" w:rsidRDefault="008B7276" w:rsidP="008B7276">
      <w:pPr>
        <w:autoSpaceDE w:val="0"/>
        <w:autoSpaceDN w:val="0"/>
        <w:adjustRightInd w:val="0"/>
        <w:rPr>
          <w:rFonts w:ascii="Times New Roman" w:hAnsi="Times New Roman" w:cs="Times New Roman"/>
          <w:color w:val="000000"/>
        </w:rPr>
      </w:pPr>
      <w:r w:rsidRPr="00B61F2F">
        <w:rPr>
          <w:rFonts w:ascii="Times New Roman" w:hAnsi="Times New Roman" w:cs="Times New Roman"/>
          <w:color w:val="000000"/>
        </w:rPr>
        <w:t>equal to the virtual temperature. The microcomputer electronics inside the sonic control</w:t>
      </w:r>
    </w:p>
    <w:p w14:paraId="212FBE21" w14:textId="77777777" w:rsidR="008B7276" w:rsidRPr="00B61F2F" w:rsidRDefault="008B7276" w:rsidP="008B7276">
      <w:pPr>
        <w:autoSpaceDE w:val="0"/>
        <w:autoSpaceDN w:val="0"/>
        <w:adjustRightInd w:val="0"/>
        <w:rPr>
          <w:rFonts w:ascii="Times New Roman" w:hAnsi="Times New Roman" w:cs="Times New Roman"/>
          <w:color w:val="000000"/>
        </w:rPr>
      </w:pPr>
      <w:r w:rsidRPr="00B61F2F">
        <w:rPr>
          <w:rFonts w:ascii="Times New Roman" w:hAnsi="Times New Roman" w:cs="Times New Roman"/>
          <w:color w:val="000000"/>
        </w:rPr>
        <w:t>box then processes this information and calculates the wind speed in three axes (i.e. u, v,</w:t>
      </w:r>
    </w:p>
    <w:p w14:paraId="3F9DC1F1" w14:textId="77777777" w:rsidR="008B7276" w:rsidRPr="00B61F2F" w:rsidRDefault="008B7276" w:rsidP="008B7276">
      <w:pPr>
        <w:autoSpaceDE w:val="0"/>
        <w:autoSpaceDN w:val="0"/>
        <w:adjustRightInd w:val="0"/>
        <w:rPr>
          <w:rFonts w:ascii="Times New Roman" w:hAnsi="Times New Roman" w:cs="Times New Roman"/>
          <w:color w:val="000000"/>
        </w:rPr>
      </w:pPr>
      <w:r w:rsidRPr="00B61F2F">
        <w:rPr>
          <w:rFonts w:ascii="Times New Roman" w:hAnsi="Times New Roman" w:cs="Times New Roman"/>
          <w:color w:val="000000"/>
        </w:rPr>
        <w:t>w). Since there are no moving parts to come into dynamic equilibrium with the air flow, the</w:t>
      </w:r>
    </w:p>
    <w:p w14:paraId="22261F1B" w14:textId="77777777" w:rsidR="008B7276" w:rsidRPr="00B61F2F" w:rsidRDefault="008B7276" w:rsidP="008B7276">
      <w:pPr>
        <w:autoSpaceDE w:val="0"/>
        <w:autoSpaceDN w:val="0"/>
        <w:adjustRightInd w:val="0"/>
        <w:rPr>
          <w:rFonts w:ascii="Times New Roman" w:hAnsi="Times New Roman" w:cs="Times New Roman"/>
          <w:color w:val="000000"/>
        </w:rPr>
      </w:pPr>
      <w:r w:rsidRPr="00B61F2F">
        <w:rPr>
          <w:rFonts w:ascii="Times New Roman" w:hAnsi="Times New Roman" w:cs="Times New Roman"/>
          <w:color w:val="000000"/>
        </w:rPr>
        <w:t>Sonic Anemometer/Thermometer responds rapidly to wind velocity fluctuations (the CSAT3</w:t>
      </w:r>
    </w:p>
    <w:p w14:paraId="2B841F82" w14:textId="77777777" w:rsidR="008B7276" w:rsidRPr="00B61F2F" w:rsidRDefault="008B7276" w:rsidP="008B7276">
      <w:pPr>
        <w:autoSpaceDE w:val="0"/>
        <w:autoSpaceDN w:val="0"/>
        <w:adjustRightInd w:val="0"/>
        <w:rPr>
          <w:rFonts w:ascii="Times New Roman" w:hAnsi="Times New Roman" w:cs="Times New Roman"/>
          <w:color w:val="000000"/>
        </w:rPr>
      </w:pPr>
      <w:r w:rsidRPr="00B61F2F">
        <w:rPr>
          <w:rFonts w:ascii="Times New Roman" w:hAnsi="Times New Roman" w:cs="Times New Roman"/>
          <w:color w:val="000000"/>
        </w:rPr>
        <w:t>can even be operated in a 60 Hz sampling mode). It responds linearly to wind velocity and</w:t>
      </w:r>
    </w:p>
    <w:p w14:paraId="06B989C2" w14:textId="77777777" w:rsidR="008B7276" w:rsidRPr="00B61F2F" w:rsidRDefault="008B7276" w:rsidP="008B7276">
      <w:pPr>
        <w:autoSpaceDE w:val="0"/>
        <w:autoSpaceDN w:val="0"/>
        <w:adjustRightInd w:val="0"/>
        <w:rPr>
          <w:rFonts w:ascii="Times New Roman" w:hAnsi="Times New Roman" w:cs="Times New Roman"/>
          <w:color w:val="000000"/>
        </w:rPr>
      </w:pPr>
      <w:r w:rsidRPr="00B61F2F">
        <w:rPr>
          <w:rFonts w:ascii="Times New Roman" w:hAnsi="Times New Roman" w:cs="Times New Roman"/>
          <w:color w:val="000000"/>
        </w:rPr>
        <w:t>is free from contamination from other velocity components as well as pressure, temperature,</w:t>
      </w:r>
    </w:p>
    <w:p w14:paraId="16E68E8D" w14:textId="77777777" w:rsidR="008B7276" w:rsidRPr="00B61F2F" w:rsidRDefault="008B7276" w:rsidP="008B7276">
      <w:pPr>
        <w:autoSpaceDE w:val="0"/>
        <w:autoSpaceDN w:val="0"/>
        <w:adjustRightInd w:val="0"/>
        <w:rPr>
          <w:rFonts w:ascii="Times New Roman" w:hAnsi="Times New Roman" w:cs="Times New Roman"/>
          <w:color w:val="000000"/>
        </w:rPr>
      </w:pPr>
      <w:r w:rsidRPr="00B61F2F">
        <w:rPr>
          <w:rFonts w:ascii="Times New Roman" w:hAnsi="Times New Roman" w:cs="Times New Roman"/>
          <w:color w:val="000000"/>
        </w:rPr>
        <w:t>and relative humidity. Any calibration of the sensor in the field is not necessary and can be</w:t>
      </w:r>
    </w:p>
    <w:p w14:paraId="25F77E1B" w14:textId="77777777" w:rsidR="008B7276" w:rsidRPr="00B61F2F" w:rsidRDefault="008B7276" w:rsidP="008B7276">
      <w:pPr>
        <w:autoSpaceDE w:val="0"/>
        <w:autoSpaceDN w:val="0"/>
        <w:adjustRightInd w:val="0"/>
        <w:rPr>
          <w:rFonts w:ascii="Times New Roman" w:hAnsi="Times New Roman" w:cs="Times New Roman"/>
          <w:color w:val="000000"/>
        </w:rPr>
      </w:pPr>
      <w:r w:rsidRPr="00B61F2F">
        <w:rPr>
          <w:rFonts w:ascii="Times New Roman" w:hAnsi="Times New Roman" w:cs="Times New Roman"/>
          <w:color w:val="000000"/>
        </w:rPr>
        <w:t>used as an absolute instrument.</w:t>
      </w:r>
    </w:p>
    <w:p w14:paraId="22ADA535" w14:textId="77777777" w:rsidR="008B7276" w:rsidRPr="00B61F2F" w:rsidRDefault="008B7276" w:rsidP="008B7276">
      <w:pPr>
        <w:rPr>
          <w:rFonts w:ascii="Times New Roman" w:eastAsia="Times New Roman" w:hAnsi="Times New Roman" w:cs="Times New Roman"/>
          <w:color w:val="000000"/>
          <w:lang w:val="en-US"/>
        </w:rPr>
      </w:pPr>
      <w:hyperlink r:id="rId27" w:history="1">
        <w:r w:rsidRPr="00B61F2F">
          <w:rPr>
            <w:rStyle w:val="Hyperlink"/>
            <w:rFonts w:ascii="Times New Roman" w:eastAsia="Times New Roman" w:hAnsi="Times New Roman" w:cs="Times New Roman"/>
            <w:lang w:val="en-US"/>
          </w:rPr>
          <w:t>http://www.climatexchange.nl/projects/alteddy/papers/Schotanus-1983.pdf</w:t>
        </w:r>
      </w:hyperlink>
    </w:p>
    <w:p w14:paraId="7AA79C18" w14:textId="77777777" w:rsidR="008B7276" w:rsidRPr="00B61F2F" w:rsidRDefault="008B7276" w:rsidP="008B7276">
      <w:pPr>
        <w:autoSpaceDE w:val="0"/>
        <w:autoSpaceDN w:val="0"/>
        <w:adjustRightInd w:val="0"/>
        <w:rPr>
          <w:rFonts w:ascii="Times New Roman" w:hAnsi="Times New Roman" w:cs="Times New Roman"/>
          <w:color w:val="000000"/>
        </w:rPr>
      </w:pPr>
    </w:p>
    <w:p w14:paraId="6DE7C15B" w14:textId="77777777" w:rsidR="008B7276" w:rsidRPr="002444DF" w:rsidRDefault="008B7276" w:rsidP="008B7276">
      <w:pPr>
        <w:autoSpaceDE w:val="0"/>
        <w:autoSpaceDN w:val="0"/>
        <w:adjustRightInd w:val="0"/>
        <w:rPr>
          <w:rFonts w:ascii="Times New Roman" w:hAnsi="Times New Roman" w:cs="Times New Roman"/>
          <w:u w:val="single"/>
        </w:rPr>
      </w:pPr>
      <w:r w:rsidRPr="002444DF">
        <w:rPr>
          <w:rFonts w:ascii="Times New Roman" w:hAnsi="Times New Roman" w:cs="Times New Roman"/>
          <w:u w:val="single"/>
        </w:rPr>
        <w:t>Thermocouple</w:t>
      </w:r>
    </w:p>
    <w:p w14:paraId="6EF1B59E" w14:textId="77777777" w:rsidR="008B7276" w:rsidRPr="00B61F2F" w:rsidRDefault="008B7276" w:rsidP="008B7276">
      <w:pPr>
        <w:autoSpaceDE w:val="0"/>
        <w:autoSpaceDN w:val="0"/>
        <w:adjustRightInd w:val="0"/>
        <w:rPr>
          <w:rFonts w:ascii="Times New Roman" w:hAnsi="Times New Roman" w:cs="Times New Roman"/>
        </w:rPr>
      </w:pPr>
      <w:r w:rsidRPr="00B61F2F">
        <w:rPr>
          <w:rFonts w:ascii="Times New Roman" w:hAnsi="Times New Roman" w:cs="Times New Roman"/>
        </w:rPr>
        <w:t>The fine wire thermocouple comprises of a chromel and constantan wire joined at a measurement junction by welding. A voltage potential is</w:t>
      </w:r>
    </w:p>
    <w:p w14:paraId="49D16E73" w14:textId="77777777" w:rsidR="008B7276" w:rsidRPr="00B61F2F" w:rsidRDefault="008B7276" w:rsidP="008B7276">
      <w:pPr>
        <w:autoSpaceDE w:val="0"/>
        <w:autoSpaceDN w:val="0"/>
        <w:adjustRightInd w:val="0"/>
        <w:rPr>
          <w:rFonts w:ascii="Times New Roman" w:hAnsi="Times New Roman" w:cs="Times New Roman"/>
        </w:rPr>
      </w:pPr>
      <w:r w:rsidRPr="00B61F2F">
        <w:rPr>
          <w:rFonts w:ascii="Times New Roman" w:hAnsi="Times New Roman" w:cs="Times New Roman"/>
        </w:rPr>
        <w:t>generated when the measurement end of the thermocouple (our sensor in the EC system) is</w:t>
      </w:r>
    </w:p>
    <w:p w14:paraId="02871BF4" w14:textId="77777777" w:rsidR="008B7276" w:rsidRPr="00B61F2F" w:rsidRDefault="008B7276" w:rsidP="008B7276">
      <w:pPr>
        <w:autoSpaceDE w:val="0"/>
        <w:autoSpaceDN w:val="0"/>
        <w:adjustRightInd w:val="0"/>
        <w:rPr>
          <w:rFonts w:ascii="Times New Roman" w:hAnsi="Times New Roman" w:cs="Times New Roman"/>
        </w:rPr>
      </w:pPr>
      <w:r w:rsidRPr="00B61F2F">
        <w:rPr>
          <w:rFonts w:ascii="Times New Roman" w:hAnsi="Times New Roman" w:cs="Times New Roman"/>
        </w:rPr>
        <w:t>at a different temperature than the reference end of the thermocouple (inside the datalogger).</w:t>
      </w:r>
    </w:p>
    <w:p w14:paraId="144821E1" w14:textId="77777777" w:rsidR="008B7276" w:rsidRPr="00B61F2F" w:rsidRDefault="008B7276" w:rsidP="008B7276">
      <w:pPr>
        <w:autoSpaceDE w:val="0"/>
        <w:autoSpaceDN w:val="0"/>
        <w:adjustRightInd w:val="0"/>
        <w:rPr>
          <w:rFonts w:ascii="Times New Roman" w:hAnsi="Times New Roman" w:cs="Times New Roman"/>
        </w:rPr>
      </w:pPr>
      <w:r w:rsidRPr="00B61F2F">
        <w:rPr>
          <w:rFonts w:ascii="Times New Roman" w:hAnsi="Times New Roman" w:cs="Times New Roman"/>
        </w:rPr>
        <w:t>The magnitude of the voltage potential is related to the temperature difference. Therefore,</w:t>
      </w:r>
    </w:p>
    <w:p w14:paraId="2E487E19" w14:textId="77777777" w:rsidR="008B7276" w:rsidRPr="00B61F2F" w:rsidRDefault="008B7276" w:rsidP="008B7276">
      <w:pPr>
        <w:autoSpaceDE w:val="0"/>
        <w:autoSpaceDN w:val="0"/>
        <w:adjustRightInd w:val="0"/>
        <w:rPr>
          <w:rFonts w:ascii="Times New Roman" w:hAnsi="Times New Roman" w:cs="Times New Roman"/>
        </w:rPr>
      </w:pPr>
      <w:r w:rsidRPr="00B61F2F">
        <w:rPr>
          <w:rFonts w:ascii="Times New Roman" w:hAnsi="Times New Roman" w:cs="Times New Roman"/>
        </w:rPr>
        <w:t>temperature can be determined by measuring the differences in potential created at the</w:t>
      </w:r>
    </w:p>
    <w:p w14:paraId="2E1A48E5" w14:textId="77777777" w:rsidR="008B7276" w:rsidRPr="00B61F2F" w:rsidRDefault="008B7276" w:rsidP="008B7276">
      <w:pPr>
        <w:autoSpaceDE w:val="0"/>
        <w:autoSpaceDN w:val="0"/>
        <w:adjustRightInd w:val="0"/>
        <w:rPr>
          <w:rFonts w:ascii="Times New Roman" w:hAnsi="Times New Roman" w:cs="Times New Roman"/>
        </w:rPr>
      </w:pPr>
      <w:r w:rsidRPr="00B61F2F">
        <w:rPr>
          <w:rFonts w:ascii="Times New Roman" w:hAnsi="Times New Roman" w:cs="Times New Roman"/>
        </w:rPr>
        <w:t>junction of the two wires and a reference temperature measurement at the reference end of</w:t>
      </w:r>
    </w:p>
    <w:p w14:paraId="416B3B6E" w14:textId="77777777" w:rsidR="008B7276" w:rsidRPr="00B61F2F" w:rsidRDefault="008B7276" w:rsidP="008B7276">
      <w:pPr>
        <w:autoSpaceDE w:val="0"/>
        <w:autoSpaceDN w:val="0"/>
        <w:adjustRightInd w:val="0"/>
        <w:rPr>
          <w:rFonts w:ascii="Times New Roman" w:hAnsi="Times New Roman" w:cs="Times New Roman"/>
        </w:rPr>
      </w:pPr>
      <w:r w:rsidRPr="00B61F2F">
        <w:rPr>
          <w:rFonts w:ascii="Times New Roman" w:hAnsi="Times New Roman" w:cs="Times New Roman"/>
        </w:rPr>
        <w:t xml:space="preserve">the thermocouple (inside the datalogger using a different slow sensor). At the MAIO mast we have two thermocouples with different diameters - 0.0762,  0.0254 and 0.0127mm. </w:t>
      </w:r>
    </w:p>
    <w:p w14:paraId="49D3B451" w14:textId="77777777" w:rsidR="008B7276" w:rsidRPr="00B61F2F" w:rsidRDefault="008B7276" w:rsidP="008B7276">
      <w:pPr>
        <w:autoSpaceDE w:val="0"/>
        <w:autoSpaceDN w:val="0"/>
        <w:adjustRightInd w:val="0"/>
        <w:rPr>
          <w:rFonts w:ascii="Times New Roman" w:hAnsi="Times New Roman" w:cs="Times New Roman"/>
        </w:rPr>
      </w:pPr>
    </w:p>
    <w:p w14:paraId="59B95A98" w14:textId="77777777" w:rsidR="008B7276" w:rsidRPr="00B61F2F" w:rsidRDefault="008B7276" w:rsidP="008B7276">
      <w:pPr>
        <w:autoSpaceDE w:val="0"/>
        <w:autoSpaceDN w:val="0"/>
        <w:adjustRightInd w:val="0"/>
        <w:rPr>
          <w:rFonts w:ascii="Times New Roman" w:hAnsi="Times New Roman" w:cs="Times New Roman"/>
        </w:rPr>
      </w:pPr>
      <w:r w:rsidRPr="00B61F2F">
        <w:rPr>
          <w:rFonts w:ascii="Times New Roman" w:hAnsi="Times New Roman" w:cs="Times New Roman"/>
        </w:rPr>
        <w:t>Important for this type of sensor is the dynamic frequency response of sensors: this describes how well a sensor can monitor the high frequency fluctuations. As an example we could choose the thermocouple, a thin</w:t>
      </w:r>
    </w:p>
    <w:p w14:paraId="36D56AE3" w14:textId="77777777" w:rsidR="008B7276" w:rsidRPr="00B61F2F" w:rsidRDefault="008B7276" w:rsidP="008B7276">
      <w:pPr>
        <w:autoSpaceDE w:val="0"/>
        <w:autoSpaceDN w:val="0"/>
        <w:adjustRightInd w:val="0"/>
        <w:rPr>
          <w:rFonts w:ascii="Times New Roman" w:hAnsi="Times New Roman" w:cs="Times New Roman"/>
        </w:rPr>
      </w:pPr>
      <w:r w:rsidRPr="00B61F2F">
        <w:rPr>
          <w:rFonts w:ascii="Times New Roman" w:hAnsi="Times New Roman" w:cs="Times New Roman"/>
        </w:rPr>
        <w:t>(&lt;0.1mm) wire thermometer. Due to its size a fine wire can react relatively fast to temperature</w:t>
      </w:r>
    </w:p>
    <w:p w14:paraId="34724EFF" w14:textId="77777777" w:rsidR="008B7276" w:rsidRPr="00B61F2F" w:rsidRDefault="008B7276" w:rsidP="008B7276">
      <w:pPr>
        <w:autoSpaceDE w:val="0"/>
        <w:autoSpaceDN w:val="0"/>
        <w:adjustRightInd w:val="0"/>
        <w:rPr>
          <w:rFonts w:ascii="Times New Roman" w:hAnsi="Times New Roman" w:cs="Times New Roman"/>
        </w:rPr>
      </w:pPr>
      <w:r w:rsidRPr="00B61F2F">
        <w:rPr>
          <w:rFonts w:ascii="Times New Roman" w:hAnsi="Times New Roman" w:cs="Times New Roman"/>
        </w:rPr>
        <w:t>fluctuations, i.e. the thinner the wire the faster it gets. Nevertheless, the instrument</w:t>
      </w:r>
    </w:p>
    <w:p w14:paraId="204D5FE2" w14:textId="77777777" w:rsidR="008B7276" w:rsidRPr="00B61F2F" w:rsidRDefault="008B7276" w:rsidP="008B7276">
      <w:pPr>
        <w:autoSpaceDE w:val="0"/>
        <w:autoSpaceDN w:val="0"/>
        <w:adjustRightInd w:val="0"/>
        <w:rPr>
          <w:rFonts w:ascii="Times New Roman" w:hAnsi="Times New Roman" w:cs="Times New Roman"/>
        </w:rPr>
      </w:pPr>
      <w:r w:rsidRPr="00B61F2F">
        <w:rPr>
          <w:rFonts w:ascii="Times New Roman" w:hAnsi="Times New Roman" w:cs="Times New Roman"/>
        </w:rPr>
        <w:t>will be limited in response related to its physical dimensions: the more mass the larger the</w:t>
      </w:r>
    </w:p>
    <w:p w14:paraId="5364335F" w14:textId="77777777" w:rsidR="008B7276" w:rsidRPr="00B61F2F" w:rsidRDefault="008B7276" w:rsidP="008B7276">
      <w:pPr>
        <w:autoSpaceDE w:val="0"/>
        <w:autoSpaceDN w:val="0"/>
        <w:adjustRightInd w:val="0"/>
        <w:rPr>
          <w:rFonts w:ascii="Times New Roman" w:hAnsi="Times New Roman" w:cs="Times New Roman"/>
        </w:rPr>
      </w:pPr>
      <w:r w:rsidRPr="00B61F2F">
        <w:rPr>
          <w:rFonts w:ascii="Times New Roman" w:hAnsi="Times New Roman" w:cs="Times New Roman"/>
        </w:rPr>
        <w:t>portion of lost high frequency signal</w:t>
      </w:r>
    </w:p>
    <w:p w14:paraId="4613AE49" w14:textId="77777777" w:rsidR="008B7276" w:rsidRPr="00B61F2F" w:rsidRDefault="008B7276" w:rsidP="008B7276">
      <w:pPr>
        <w:autoSpaceDE w:val="0"/>
        <w:autoSpaceDN w:val="0"/>
        <w:adjustRightInd w:val="0"/>
        <w:rPr>
          <w:rFonts w:ascii="Times New Roman" w:hAnsi="Times New Roman" w:cs="Times New Roman"/>
        </w:rPr>
      </w:pPr>
    </w:p>
    <w:p w14:paraId="7C11FA23" w14:textId="77777777" w:rsidR="008B7276" w:rsidRPr="00B61F2F" w:rsidRDefault="008B7276" w:rsidP="008B7276">
      <w:pPr>
        <w:autoSpaceDE w:val="0"/>
        <w:autoSpaceDN w:val="0"/>
        <w:adjustRightInd w:val="0"/>
        <w:rPr>
          <w:rFonts w:ascii="Times New Roman" w:hAnsi="Times New Roman" w:cs="Times New Roman"/>
        </w:rPr>
      </w:pPr>
    </w:p>
    <w:p w14:paraId="58B605D4" w14:textId="2F6492D1" w:rsidR="008B7276" w:rsidRPr="00B61F2F" w:rsidRDefault="002444DF" w:rsidP="008B7276">
      <w:pPr>
        <w:autoSpaceDE w:val="0"/>
        <w:autoSpaceDN w:val="0"/>
        <w:adjustRightInd w:val="0"/>
        <w:rPr>
          <w:rFonts w:ascii="Times New Roman" w:hAnsi="Times New Roman" w:cs="Times New Roman"/>
        </w:rPr>
      </w:pPr>
      <w:r>
        <w:rPr>
          <w:rFonts w:ascii="Times New Roman" w:hAnsi="Times New Roman" w:cs="Times New Roman"/>
        </w:rPr>
        <w:t>C</w:t>
      </w:r>
      <w:r w:rsidR="008B7276" w:rsidRPr="00B61F2F">
        <w:rPr>
          <w:rFonts w:ascii="Times New Roman" w:hAnsi="Times New Roman" w:cs="Times New Roman"/>
        </w:rPr>
        <w:t xml:space="preserve">haracteristics of thermocouples are well described/studied in: </w:t>
      </w:r>
    </w:p>
    <w:p w14:paraId="5A0A6C42" w14:textId="77777777" w:rsidR="008B7276" w:rsidRPr="00B61F2F" w:rsidRDefault="008B7276" w:rsidP="008B7276">
      <w:pPr>
        <w:rPr>
          <w:rFonts w:ascii="Times New Roman" w:hAnsi="Times New Roman" w:cs="Times New Roman"/>
          <w:lang w:val="en-US"/>
        </w:rPr>
      </w:pPr>
      <w:r w:rsidRPr="00B61F2F">
        <w:rPr>
          <w:rFonts w:ascii="Times New Roman" w:hAnsi="Times New Roman" w:cs="Times New Roman"/>
          <w:lang w:val="en-US"/>
        </w:rPr>
        <w:t xml:space="preserve">WATER RESOURCES RESEARCH, VOL. 45, W08431, doi:10.1029/2008WR007600, 2009 </w:t>
      </w:r>
    </w:p>
    <w:p w14:paraId="5CE7FC70" w14:textId="77777777" w:rsidR="008B7276" w:rsidRPr="00B61F2F" w:rsidRDefault="008B7276" w:rsidP="008B7276">
      <w:pPr>
        <w:autoSpaceDE w:val="0"/>
        <w:autoSpaceDN w:val="0"/>
        <w:adjustRightInd w:val="0"/>
        <w:rPr>
          <w:rFonts w:ascii="Times New Roman" w:hAnsi="Times New Roman" w:cs="Times New Roman"/>
        </w:rPr>
      </w:pPr>
    </w:p>
    <w:p w14:paraId="4ACC3412" w14:textId="77777777" w:rsidR="008B7276" w:rsidRPr="00B61F2F" w:rsidRDefault="008B7276" w:rsidP="008B7276">
      <w:pPr>
        <w:autoSpaceDE w:val="0"/>
        <w:autoSpaceDN w:val="0"/>
        <w:adjustRightInd w:val="0"/>
        <w:rPr>
          <w:rFonts w:ascii="Times New Roman" w:hAnsi="Times New Roman" w:cs="Times New Roman"/>
        </w:rPr>
      </w:pPr>
    </w:p>
    <w:p w14:paraId="16F67926" w14:textId="77777777" w:rsidR="008B7276" w:rsidRPr="00B61F2F" w:rsidRDefault="008B7276" w:rsidP="008B7276">
      <w:pPr>
        <w:autoSpaceDE w:val="0"/>
        <w:autoSpaceDN w:val="0"/>
        <w:adjustRightInd w:val="0"/>
        <w:rPr>
          <w:rFonts w:ascii="Times New Roman" w:hAnsi="Times New Roman" w:cs="Times New Roman"/>
          <w:b/>
          <w:bCs/>
        </w:rPr>
      </w:pPr>
      <w:r w:rsidRPr="00B61F2F">
        <w:rPr>
          <w:rFonts w:ascii="Times New Roman" w:hAnsi="Times New Roman" w:cs="Times New Roman"/>
          <w:b/>
          <w:bCs/>
        </w:rPr>
        <w:t>Slow sensors at the MAIO mast</w:t>
      </w:r>
    </w:p>
    <w:p w14:paraId="08925BC8" w14:textId="77777777" w:rsidR="008B7276" w:rsidRPr="00B61F2F" w:rsidRDefault="008B7276" w:rsidP="008B7276">
      <w:pPr>
        <w:autoSpaceDE w:val="0"/>
        <w:autoSpaceDN w:val="0"/>
        <w:adjustRightInd w:val="0"/>
        <w:rPr>
          <w:rFonts w:ascii="Times New Roman" w:hAnsi="Times New Roman" w:cs="Times New Roman"/>
        </w:rPr>
      </w:pPr>
    </w:p>
    <w:p w14:paraId="71D7CB3D" w14:textId="77777777" w:rsidR="008B7276" w:rsidRPr="00B61F2F" w:rsidRDefault="008B7276" w:rsidP="008B7276">
      <w:pPr>
        <w:autoSpaceDE w:val="0"/>
        <w:autoSpaceDN w:val="0"/>
        <w:adjustRightInd w:val="0"/>
        <w:rPr>
          <w:rFonts w:ascii="Times New Roman" w:hAnsi="Times New Roman" w:cs="Times New Roman"/>
        </w:rPr>
      </w:pPr>
      <w:r w:rsidRPr="00B61F2F">
        <w:rPr>
          <w:rFonts w:ascii="Times New Roman" w:hAnsi="Times New Roman" w:cs="Times New Roman"/>
        </w:rPr>
        <w:t>Air temperature Vaisala HMP110 -40 to + 80C 0.3!C</w:t>
      </w:r>
    </w:p>
    <w:p w14:paraId="7E9CDD37" w14:textId="77777777" w:rsidR="008B7276" w:rsidRPr="00B61F2F" w:rsidRDefault="008B7276" w:rsidP="008B7276">
      <w:pPr>
        <w:autoSpaceDE w:val="0"/>
        <w:autoSpaceDN w:val="0"/>
        <w:adjustRightInd w:val="0"/>
        <w:rPr>
          <w:rFonts w:ascii="Times New Roman" w:hAnsi="Times New Roman" w:cs="Times New Roman"/>
        </w:rPr>
      </w:pPr>
      <w:r w:rsidRPr="00B61F2F">
        <w:rPr>
          <w:rFonts w:ascii="Times New Roman" w:hAnsi="Times New Roman" w:cs="Times New Roman"/>
        </w:rPr>
        <w:t>Relative humidity Vaisala HMP110 0 to 100% 2% (RH&lt;90% 1.5%)</w:t>
      </w:r>
    </w:p>
    <w:p w14:paraId="62DF8323" w14:textId="77777777" w:rsidR="008B7276" w:rsidRPr="00B61F2F" w:rsidRDefault="008B7276" w:rsidP="008B7276">
      <w:pPr>
        <w:autoSpaceDE w:val="0"/>
        <w:autoSpaceDN w:val="0"/>
        <w:adjustRightInd w:val="0"/>
        <w:rPr>
          <w:rFonts w:ascii="Times New Roman" w:hAnsi="Times New Roman" w:cs="Times New Roman"/>
        </w:rPr>
      </w:pPr>
      <w:r w:rsidRPr="00B61F2F">
        <w:rPr>
          <w:rFonts w:ascii="Times New Roman" w:hAnsi="Times New Roman" w:cs="Times New Roman"/>
        </w:rPr>
        <w:t>Air pressure Vaisala PTB101B 600 to 1060 hPa 4 hPa</w:t>
      </w:r>
    </w:p>
    <w:p w14:paraId="33B6AECE" w14:textId="77777777" w:rsidR="008B7276" w:rsidRPr="00B61F2F" w:rsidRDefault="008B7276" w:rsidP="008B7276">
      <w:pPr>
        <w:autoSpaceDE w:val="0"/>
        <w:autoSpaceDN w:val="0"/>
        <w:adjustRightInd w:val="0"/>
        <w:rPr>
          <w:rFonts w:ascii="Times New Roman" w:hAnsi="Times New Roman" w:cs="Times New Roman"/>
        </w:rPr>
      </w:pPr>
      <w:r w:rsidRPr="00B61F2F">
        <w:rPr>
          <w:rFonts w:ascii="Times New Roman" w:hAnsi="Times New Roman" w:cs="Times New Roman"/>
        </w:rPr>
        <w:t>Wind speed Young 05103  0  to 100 ms−1 0.1 ms−1 threshold 1 m/s</w:t>
      </w:r>
    </w:p>
    <w:p w14:paraId="025CED8E" w14:textId="77777777" w:rsidR="008B7276" w:rsidRPr="00B61F2F" w:rsidRDefault="008B7276" w:rsidP="008B7276">
      <w:pPr>
        <w:autoSpaceDE w:val="0"/>
        <w:autoSpaceDN w:val="0"/>
        <w:adjustRightInd w:val="0"/>
        <w:rPr>
          <w:rFonts w:ascii="Times New Roman" w:hAnsi="Times New Roman" w:cs="Times New Roman"/>
        </w:rPr>
      </w:pPr>
      <w:r w:rsidRPr="00B61F2F">
        <w:rPr>
          <w:rFonts w:ascii="Times New Roman" w:hAnsi="Times New Roman" w:cs="Times New Roman"/>
        </w:rPr>
        <w:t>Wind direction Young 05103  0 to 360 2 threshold 1.1 m/s</w:t>
      </w:r>
    </w:p>
    <w:p w14:paraId="42121676" w14:textId="77777777" w:rsidR="008B7276" w:rsidRPr="003B5363" w:rsidRDefault="008B7276" w:rsidP="008B7276">
      <w:pPr>
        <w:autoSpaceDE w:val="0"/>
        <w:autoSpaceDN w:val="0"/>
        <w:adjustRightInd w:val="0"/>
        <w:rPr>
          <w:rFonts w:ascii="Times New Roman" w:hAnsi="Times New Roman" w:cs="Times New Roman"/>
          <w:lang w:val="en-US"/>
        </w:rPr>
      </w:pPr>
      <w:r w:rsidRPr="003B5363">
        <w:rPr>
          <w:rFonts w:ascii="Times New Roman" w:hAnsi="Times New Roman" w:cs="Times New Roman"/>
          <w:lang w:val="en-US"/>
        </w:rPr>
        <w:t>Pyranometer Kipp en Zonen CNR1 305 to 2800 nm 2%</w:t>
      </w:r>
    </w:p>
    <w:p w14:paraId="4AF47759" w14:textId="77777777" w:rsidR="008B7276" w:rsidRPr="003B5363" w:rsidRDefault="008B7276" w:rsidP="008B7276">
      <w:pPr>
        <w:autoSpaceDE w:val="0"/>
        <w:autoSpaceDN w:val="0"/>
        <w:adjustRightInd w:val="0"/>
        <w:rPr>
          <w:rFonts w:ascii="Times New Roman" w:hAnsi="Times New Roman" w:cs="Times New Roman"/>
          <w:lang w:val="en-US"/>
        </w:rPr>
      </w:pPr>
      <w:r w:rsidRPr="003B5363">
        <w:rPr>
          <w:rFonts w:ascii="Times New Roman" w:hAnsi="Times New Roman" w:cs="Times New Roman"/>
          <w:lang w:val="en-US"/>
        </w:rPr>
        <w:t>Pyrradiometer Kipp en Zonen CNR1 5000 to 50000 nm 15 Wm−2</w:t>
      </w:r>
    </w:p>
    <w:p w14:paraId="1F9370F1" w14:textId="77777777" w:rsidR="008B7276" w:rsidRPr="00B61F2F" w:rsidRDefault="008B7276" w:rsidP="008B7276">
      <w:pPr>
        <w:autoSpaceDE w:val="0"/>
        <w:autoSpaceDN w:val="0"/>
        <w:adjustRightInd w:val="0"/>
        <w:rPr>
          <w:rFonts w:ascii="Times New Roman" w:hAnsi="Times New Roman" w:cs="Times New Roman"/>
        </w:rPr>
      </w:pPr>
      <w:r w:rsidRPr="00B61F2F">
        <w:rPr>
          <w:rFonts w:ascii="Times New Roman" w:hAnsi="Times New Roman" w:cs="Times New Roman"/>
        </w:rPr>
        <w:t>Radiation shelter with artificial ventilation (unknown manufacturer)</w:t>
      </w:r>
    </w:p>
    <w:p w14:paraId="76609EB2" w14:textId="77777777" w:rsidR="008B7276" w:rsidRPr="00B61F2F" w:rsidRDefault="008B7276" w:rsidP="008B7276">
      <w:pPr>
        <w:autoSpaceDE w:val="0"/>
        <w:autoSpaceDN w:val="0"/>
        <w:adjustRightInd w:val="0"/>
        <w:rPr>
          <w:rFonts w:ascii="Times New Roman" w:hAnsi="Times New Roman" w:cs="Times New Roman"/>
        </w:rPr>
      </w:pPr>
      <w:r w:rsidRPr="00B61F2F">
        <w:rPr>
          <w:rFonts w:ascii="Times New Roman" w:hAnsi="Times New Roman" w:cs="Times New Roman"/>
        </w:rPr>
        <w:t>Barani Helix radiation shelter (https://www.baranidesign.com/meteoshield-professional)</w:t>
      </w:r>
    </w:p>
    <w:p w14:paraId="73B50800" w14:textId="77777777" w:rsidR="008B7276" w:rsidRPr="00B61F2F" w:rsidRDefault="008B7276" w:rsidP="008B7276">
      <w:pPr>
        <w:autoSpaceDE w:val="0"/>
        <w:autoSpaceDN w:val="0"/>
        <w:adjustRightInd w:val="0"/>
        <w:rPr>
          <w:rFonts w:ascii="Times New Roman" w:hAnsi="Times New Roman" w:cs="Times New Roman"/>
        </w:rPr>
      </w:pPr>
    </w:p>
    <w:p w14:paraId="0300D33A" w14:textId="77777777" w:rsidR="008B7276" w:rsidRPr="00B61F2F" w:rsidRDefault="008B7276" w:rsidP="008B7276">
      <w:pPr>
        <w:autoSpaceDE w:val="0"/>
        <w:autoSpaceDN w:val="0"/>
        <w:adjustRightInd w:val="0"/>
        <w:rPr>
          <w:rFonts w:ascii="Times New Roman" w:hAnsi="Times New Roman" w:cs="Times New Roman"/>
        </w:rPr>
      </w:pPr>
    </w:p>
    <w:p w14:paraId="332D65D6" w14:textId="68315EDC" w:rsidR="00B507F9" w:rsidRPr="00B61F2F" w:rsidRDefault="00B507F9">
      <w:pPr>
        <w:rPr>
          <w:rFonts w:ascii="Times New Roman" w:hAnsi="Times New Roman" w:cs="Times New Roman"/>
        </w:rPr>
      </w:pPr>
    </w:p>
    <w:sectPr w:rsidR="00B507F9" w:rsidRPr="00B61F2F" w:rsidSect="00945C1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431E"/>
    <w:multiLevelType w:val="hybridMultilevel"/>
    <w:tmpl w:val="4C98C080"/>
    <w:lvl w:ilvl="0" w:tplc="FFFFFFFF">
      <w:start w:val="1"/>
      <w:numFmt w:val="decimal"/>
      <w:lvlText w:val="%1"/>
      <w:lvlJc w:val="left"/>
      <w:pPr>
        <w:ind w:left="720" w:hanging="360"/>
      </w:pPr>
      <w:rPr>
        <w:rFonts w:asciiTheme="minorHAnsi" w:eastAsia="Times New Roman" w:hAnsiTheme="minorHAnsi" w:cstheme="minorHAns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07532CE"/>
    <w:multiLevelType w:val="hybridMultilevel"/>
    <w:tmpl w:val="5EE4B48C"/>
    <w:lvl w:ilvl="0" w:tplc="21FC34AE">
      <w:start w:val="7"/>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0502F8C"/>
    <w:multiLevelType w:val="hybridMultilevel"/>
    <w:tmpl w:val="A2B46550"/>
    <w:lvl w:ilvl="0" w:tplc="6F64A85E">
      <w:start w:val="7"/>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98570FB"/>
    <w:multiLevelType w:val="hybridMultilevel"/>
    <w:tmpl w:val="F5DEC884"/>
    <w:lvl w:ilvl="0" w:tplc="30442842">
      <w:start w:val="5"/>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6415940">
    <w:abstractNumId w:val="0"/>
  </w:num>
  <w:num w:numId="2" w16cid:durableId="2119789495">
    <w:abstractNumId w:val="3"/>
  </w:num>
  <w:num w:numId="3" w16cid:durableId="1611627252">
    <w:abstractNumId w:val="2"/>
  </w:num>
  <w:num w:numId="4" w16cid:durableId="1322151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276"/>
    <w:rsid w:val="000B67F4"/>
    <w:rsid w:val="001C445B"/>
    <w:rsid w:val="0024005D"/>
    <w:rsid w:val="002444DF"/>
    <w:rsid w:val="0026548C"/>
    <w:rsid w:val="002C2304"/>
    <w:rsid w:val="00387E89"/>
    <w:rsid w:val="003B5363"/>
    <w:rsid w:val="004A7C70"/>
    <w:rsid w:val="005363F4"/>
    <w:rsid w:val="0056284A"/>
    <w:rsid w:val="005A60B5"/>
    <w:rsid w:val="005B76DB"/>
    <w:rsid w:val="005F28F8"/>
    <w:rsid w:val="00636A6D"/>
    <w:rsid w:val="006377DA"/>
    <w:rsid w:val="006C0EFF"/>
    <w:rsid w:val="00711BEE"/>
    <w:rsid w:val="00723C73"/>
    <w:rsid w:val="00730489"/>
    <w:rsid w:val="00745114"/>
    <w:rsid w:val="007D2038"/>
    <w:rsid w:val="007D6028"/>
    <w:rsid w:val="008053C3"/>
    <w:rsid w:val="0082145F"/>
    <w:rsid w:val="008A08CD"/>
    <w:rsid w:val="008B7276"/>
    <w:rsid w:val="009E2B9E"/>
    <w:rsid w:val="00A03582"/>
    <w:rsid w:val="00A73038"/>
    <w:rsid w:val="00B11003"/>
    <w:rsid w:val="00B507F9"/>
    <w:rsid w:val="00B61F2F"/>
    <w:rsid w:val="00B62530"/>
    <w:rsid w:val="00B973CD"/>
    <w:rsid w:val="00C718DF"/>
    <w:rsid w:val="00D73B5B"/>
    <w:rsid w:val="00D960CE"/>
    <w:rsid w:val="00E06809"/>
    <w:rsid w:val="00E723A2"/>
    <w:rsid w:val="00F106D3"/>
    <w:rsid w:val="00F6642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CA187"/>
  <w15:chartTrackingRefBased/>
  <w15:docId w15:val="{9B60A0A2-3270-DD4F-B6CD-DB5B0A466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276"/>
    <w:rPr>
      <w:kern w:val="0"/>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7276"/>
    <w:pPr>
      <w:ind w:left="720"/>
      <w:contextualSpacing/>
    </w:pPr>
  </w:style>
  <w:style w:type="character" w:styleId="Hyperlink">
    <w:name w:val="Hyperlink"/>
    <w:basedOn w:val="DefaultParagraphFont"/>
    <w:uiPriority w:val="99"/>
    <w:unhideWhenUsed/>
    <w:rsid w:val="008B7276"/>
    <w:rPr>
      <w:color w:val="0563C1" w:themeColor="hyperlink"/>
      <w:u w:val="single"/>
    </w:rPr>
  </w:style>
  <w:style w:type="character" w:styleId="UnresolvedMention">
    <w:name w:val="Unresolved Mention"/>
    <w:basedOn w:val="DefaultParagraphFont"/>
    <w:uiPriority w:val="99"/>
    <w:semiHidden/>
    <w:unhideWhenUsed/>
    <w:rsid w:val="007D6028"/>
    <w:rPr>
      <w:color w:val="605E5C"/>
      <w:shd w:val="clear" w:color="auto" w:fill="E1DFDD"/>
    </w:rPr>
  </w:style>
  <w:style w:type="paragraph" w:styleId="NormalWeb">
    <w:name w:val="Normal (Web)"/>
    <w:basedOn w:val="Normal"/>
    <w:uiPriority w:val="99"/>
    <w:semiHidden/>
    <w:unhideWhenUsed/>
    <w:rsid w:val="005363F4"/>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585193">
      <w:bodyDiv w:val="1"/>
      <w:marLeft w:val="0"/>
      <w:marRight w:val="0"/>
      <w:marTop w:val="0"/>
      <w:marBottom w:val="0"/>
      <w:divBdr>
        <w:top w:val="none" w:sz="0" w:space="0" w:color="auto"/>
        <w:left w:val="none" w:sz="0" w:space="0" w:color="auto"/>
        <w:bottom w:val="none" w:sz="0" w:space="0" w:color="auto"/>
        <w:right w:val="none" w:sz="0" w:space="0" w:color="auto"/>
      </w:divBdr>
    </w:div>
    <w:div w:id="675695531">
      <w:bodyDiv w:val="1"/>
      <w:marLeft w:val="0"/>
      <w:marRight w:val="0"/>
      <w:marTop w:val="0"/>
      <w:marBottom w:val="0"/>
      <w:divBdr>
        <w:top w:val="none" w:sz="0" w:space="0" w:color="auto"/>
        <w:left w:val="none" w:sz="0" w:space="0" w:color="auto"/>
        <w:bottom w:val="none" w:sz="0" w:space="0" w:color="auto"/>
        <w:right w:val="none" w:sz="0" w:space="0" w:color="auto"/>
      </w:divBdr>
    </w:div>
    <w:div w:id="1081218713">
      <w:bodyDiv w:val="1"/>
      <w:marLeft w:val="0"/>
      <w:marRight w:val="0"/>
      <w:marTop w:val="0"/>
      <w:marBottom w:val="0"/>
      <w:divBdr>
        <w:top w:val="none" w:sz="0" w:space="0" w:color="auto"/>
        <w:left w:val="none" w:sz="0" w:space="0" w:color="auto"/>
        <w:bottom w:val="none" w:sz="0" w:space="0" w:color="auto"/>
        <w:right w:val="none" w:sz="0" w:space="0" w:color="auto"/>
      </w:divBdr>
    </w:div>
    <w:div w:id="1633511866">
      <w:bodyDiv w:val="1"/>
      <w:marLeft w:val="0"/>
      <w:marRight w:val="0"/>
      <w:marTop w:val="0"/>
      <w:marBottom w:val="0"/>
      <w:divBdr>
        <w:top w:val="none" w:sz="0" w:space="0" w:color="auto"/>
        <w:left w:val="none" w:sz="0" w:space="0" w:color="auto"/>
        <w:bottom w:val="none" w:sz="0" w:space="0" w:color="auto"/>
        <w:right w:val="none" w:sz="0" w:space="0" w:color="auto"/>
      </w:divBdr>
    </w:div>
    <w:div w:id="2031682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5230430.2017.1420954" TargetMode="External"/><Relationship Id="rId13" Type="http://schemas.openxmlformats.org/officeDocument/2006/relationships/image" Target="media/image4.jpeg"/><Relationship Id="rId18" Type="http://schemas.openxmlformats.org/officeDocument/2006/relationships/hyperlink" Target="https://journals.ametsoc.org/view/journals/atot/22/7/jtech1762_1.xml" TargetMode="External"/><Relationship Id="rId26" Type="http://schemas.openxmlformats.org/officeDocument/2006/relationships/hyperlink" Target="https://link.springer.com/article/10.1007/BF00164332" TargetMode="External"/><Relationship Id="rId3" Type="http://schemas.openxmlformats.org/officeDocument/2006/relationships/settings" Target="settings.xml"/><Relationship Id="rId21" Type="http://schemas.openxmlformats.org/officeDocument/2006/relationships/hyperlink" Target="https://acsess.onlinelibrary.wiley.com/doi/abs/10.2134/agronmonogr47.c17" TargetMode="External"/><Relationship Id="rId7" Type="http://schemas.openxmlformats.org/officeDocument/2006/relationships/hyperlink" Target="https://doi.org/10.1594/PANGAEA.945307" TargetMode="External"/><Relationship Id="rId12" Type="http://schemas.openxmlformats.org/officeDocument/2006/relationships/image" Target="media/image3.jpeg"/><Relationship Id="rId17" Type="http://schemas.openxmlformats.org/officeDocument/2006/relationships/hyperlink" Target="https://link.springer.com/article/10.1007/BF00164332" TargetMode="External"/><Relationship Id="rId25" Type="http://schemas.openxmlformats.org/officeDocument/2006/relationships/hyperlink" Target="http://www.climatexchange.nl/projects/alteddy/papers/Schotanus-1983.pdf" TargetMode="External"/><Relationship Id="rId2" Type="http://schemas.openxmlformats.org/officeDocument/2006/relationships/styles" Target="styles.xml"/><Relationship Id="rId16" Type="http://schemas.openxmlformats.org/officeDocument/2006/relationships/hyperlink" Target="http://www.climatexchange.nl/projects/alteddy/papers/Schotanus-1983.pdf" TargetMode="External"/><Relationship Id="rId20" Type="http://schemas.openxmlformats.org/officeDocument/2006/relationships/hyperlink" Target="https://dare.uva.nl/search?identifier=8bca63be-8bcc-408a-b4e0-bcf33d568170"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22008/FK2/IW73UU" TargetMode="External"/><Relationship Id="rId11" Type="http://schemas.openxmlformats.org/officeDocument/2006/relationships/image" Target="media/image2.jpeg"/><Relationship Id="rId24" Type="http://schemas.openxmlformats.org/officeDocument/2006/relationships/hyperlink" Target="https://dare.uva.nl/search?identifier=8bca63be-8bcc-408a-b4e0-bcf33d568170" TargetMode="External"/><Relationship Id="rId5" Type="http://schemas.openxmlformats.org/officeDocument/2006/relationships/hyperlink" Target="https://doi.org/10.1594/PANGAEA.947483" TargetMode="External"/><Relationship Id="rId15" Type="http://schemas.openxmlformats.org/officeDocument/2006/relationships/image" Target="media/image6.jpeg"/><Relationship Id="rId23" Type="http://schemas.openxmlformats.org/officeDocument/2006/relationships/hyperlink" Target="https://journals.ametsoc.org/view/journals/hydr/4/2/1525-7541_2003_4_160_eotseb_2_0_co_2.xml" TargetMode="External"/><Relationship Id="rId28"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hyperlink" Target="https://www.wmocimo.net/wp-content/uploads/P1_26_Sotelino_teco_2018_lgs.pdf" TargetMode="External"/><Relationship Id="rId4" Type="http://schemas.openxmlformats.org/officeDocument/2006/relationships/webSettings" Target="webSettings.xml"/><Relationship Id="rId9" Type="http://schemas.openxmlformats.org/officeDocument/2006/relationships/hyperlink" Target="https://doi.org/10.5194/tc-8-801-2014" TargetMode="External"/><Relationship Id="rId14" Type="http://schemas.openxmlformats.org/officeDocument/2006/relationships/image" Target="media/image5.jpeg"/><Relationship Id="rId22" Type="http://schemas.openxmlformats.org/officeDocument/2006/relationships/hyperlink" Target="http://www.climatexchange.nl/projects/alteddy/papers/Schotanus-1983.pdf" TargetMode="External"/><Relationship Id="rId27" Type="http://schemas.openxmlformats.org/officeDocument/2006/relationships/hyperlink" Target="http://www.climatexchange.nl/projects/alteddy/papers/Schotanus-198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1545</Words>
  <Characters>8812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Smeets, C.J.P.P. (Paul)</dc:creator>
  <cp:keywords/>
  <dc:description/>
  <cp:lastModifiedBy>Guus Velders</cp:lastModifiedBy>
  <cp:revision>15</cp:revision>
  <dcterms:created xsi:type="dcterms:W3CDTF">2022-10-04T11:38:00Z</dcterms:created>
  <dcterms:modified xsi:type="dcterms:W3CDTF">2026-09-29T09:27:00Z</dcterms:modified>
</cp:coreProperties>
</file>