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JANTO MOTULO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563EB"/>
          <w:sz w:val="18"/>
          <w:szCs w:val="18"/>
        </w:rPr>
        <w:t xml:space="preserve">Senior Frontend Developer  |  Open to Remote &amp; Worldwide Opportunities</w:t>
      </w:r>
    </w:p>
    <w:p>
      <w:pPr>
        <w:pBdr>
          <w:bottom w:val="single" w:color="2563EB" w:sz="8" w:space="4"/>
        </w:pBdr>
        <w:spacing w:after="100"/>
      </w:pPr>
      <w:r>
        <w:rPr>
          <w:rFonts w:ascii="Calibri" w:cs="Calibri" w:eastAsia="Calibri" w:hAnsi="Calibri"/>
          <w:color w:val="4B5563"/>
          <w:sz w:val="15"/>
          <w:szCs w:val="15"/>
        </w:rPr>
        <w:t xml:space="preserve">motulojanto@gmail.com  |  +62 821-1213-1616  |  linkedin.com/in/janto-motulo  |  github.com/jantoandriano  |  Jakarta, Indonesia</w:t>
      </w:r>
    </w:p>
    <w:p>
      <w:pPr>
        <w:pBdr>
          <w:bottom w:val="single" w:color="2563EB" w:sz="6" w:space="3"/>
        </w:pBdr>
        <w:spacing w:after="70" w:before="16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PROFESSIONAL SUMMARY</w:t>
      </w:r>
    </w:p>
    <w:p>
      <w:pPr>
        <w:spacing w:after="60" w:line="240"/>
      </w:pPr>
      <w:r>
        <w:rPr>
          <w:rFonts w:ascii="Calibri" w:cs="Calibri" w:eastAsia="Calibri" w:hAnsi="Calibri"/>
          <w:color w:val="1F2937"/>
          <w:sz w:val="18"/>
          <w:szCs w:val="18"/>
        </w:rPr>
        <w:t xml:space="preserve">Senior Frontend Developer with 6+ years of experience delivering scalable, high-performance web applications, including 6+ years of hands-on React.js and Next.js development across SaaS, healthcare, real estate, and enterprise domains. Deep expertise in SSR/CSR rendering, dynamic routing, and caching strategies, with a strong grasp of hydration and performance optimization. Proven track record architecting frontend systems end-to-end, building internal design systems and component libraries, and translating design handoffs into pixel-perfect, responsive UIs — backed by unit/integration testing (Jest, RTL) and AI-assisted tools (GitHub Copilot, Claude Code).</w:t>
      </w:r>
    </w:p>
    <w:p>
      <w:pPr>
        <w:pBdr>
          <w:bottom w:val="single" w:color="2563EB" w:sz="6" w:space="3"/>
        </w:pBdr>
        <w:spacing w:after="70" w:before="16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TECHNICAL SKILLS</w:t>
      </w:r>
    </w:p>
    <w:p>
      <w:pPr>
        <w:spacing w:after="35" w:line="235"/>
      </w:pPr>
      <w:r>
        <w:rPr>
          <w:rFonts w:ascii="Calibri" w:cs="Calibri" w:eastAsia="Calibri" w:hAnsi="Calibri"/>
          <w:b/>
          <w:bCs/>
          <w:color w:val="1F2937"/>
          <w:sz w:val="17"/>
          <w:szCs w:val="17"/>
        </w:rPr>
        <w:t xml:space="preserve">Languages: </w:t>
      </w:r>
      <w:r>
        <w:rPr>
          <w:rFonts w:ascii="Calibri" w:cs="Calibri" w:eastAsia="Calibri" w:hAnsi="Calibri"/>
          <w:color w:val="1F2937"/>
          <w:sz w:val="17"/>
          <w:szCs w:val="17"/>
        </w:rPr>
        <w:t xml:space="preserve">TypeScript, JavaScript (ES6+), HTML5, CSS3</w:t>
      </w:r>
    </w:p>
    <w:p>
      <w:pPr>
        <w:spacing w:after="35" w:line="235"/>
      </w:pPr>
      <w:r>
        <w:rPr>
          <w:rFonts w:ascii="Calibri" w:cs="Calibri" w:eastAsia="Calibri" w:hAnsi="Calibri"/>
          <w:b/>
          <w:bCs/>
          <w:color w:val="1F2937"/>
          <w:sz w:val="17"/>
          <w:szCs w:val="17"/>
        </w:rPr>
        <w:t xml:space="preserve">Frameworks &amp; Styling: </w:t>
      </w:r>
      <w:r>
        <w:rPr>
          <w:rFonts w:ascii="Calibri" w:cs="Calibri" w:eastAsia="Calibri" w:hAnsi="Calibri"/>
          <w:color w:val="1F2937"/>
          <w:sz w:val="17"/>
          <w:szCs w:val="17"/>
        </w:rPr>
        <w:t xml:space="preserve">React.js, Next.js, Vue.js, Nuxt.js, TanStack Query, Redux/Redux-Saga, Tailwind CSS, Styled-Components, Chakra UI, Nuxt UI</w:t>
      </w:r>
    </w:p>
    <w:p>
      <w:pPr>
        <w:spacing w:after="35" w:line="235"/>
      </w:pPr>
      <w:r>
        <w:rPr>
          <w:rFonts w:ascii="Calibri" w:cs="Calibri" w:eastAsia="Calibri" w:hAnsi="Calibri"/>
          <w:b/>
          <w:bCs/>
          <w:color w:val="1F2937"/>
          <w:sz w:val="17"/>
          <w:szCs w:val="17"/>
        </w:rPr>
        <w:t xml:space="preserve">Testing &amp; Tooling: </w:t>
      </w:r>
      <w:r>
        <w:rPr>
          <w:rFonts w:ascii="Calibri" w:cs="Calibri" w:eastAsia="Calibri" w:hAnsi="Calibri"/>
          <w:color w:val="1F2937"/>
          <w:sz w:val="17"/>
          <w:szCs w:val="17"/>
        </w:rPr>
        <w:t xml:space="preserve">Jest, React Testing Library, Git, Vite, Axios, React-Hook-Form, Chart.js, Zeplin, Jira</w:t>
      </w:r>
    </w:p>
    <w:p>
      <w:pPr>
        <w:spacing w:after="35" w:line="235"/>
      </w:pPr>
      <w:r>
        <w:rPr>
          <w:rFonts w:ascii="Calibri" w:cs="Calibri" w:eastAsia="Calibri" w:hAnsi="Calibri"/>
          <w:b/>
          <w:bCs/>
          <w:color w:val="1F2937"/>
          <w:sz w:val="17"/>
          <w:szCs w:val="17"/>
        </w:rPr>
        <w:t xml:space="preserve">AI Dev Tools: </w:t>
      </w:r>
      <w:r>
        <w:rPr>
          <w:rFonts w:ascii="Calibri" w:cs="Calibri" w:eastAsia="Calibri" w:hAnsi="Calibri"/>
          <w:color w:val="1F2937"/>
          <w:sz w:val="17"/>
          <w:szCs w:val="17"/>
        </w:rPr>
        <w:t xml:space="preserve">GitHub Copilot, Claude Code</w:t>
      </w:r>
    </w:p>
    <w:p>
      <w:pPr>
        <w:spacing w:after="35" w:line="235"/>
      </w:pPr>
      <w:r>
        <w:rPr>
          <w:rFonts w:ascii="Calibri" w:cs="Calibri" w:eastAsia="Calibri" w:hAnsi="Calibri"/>
          <w:b/>
          <w:bCs/>
          <w:color w:val="1F2937"/>
          <w:sz w:val="17"/>
          <w:szCs w:val="17"/>
        </w:rPr>
        <w:t xml:space="preserve">Practices: </w:t>
      </w:r>
      <w:r>
        <w:rPr>
          <w:rFonts w:ascii="Calibri" w:cs="Calibri" w:eastAsia="Calibri" w:hAnsi="Calibri"/>
          <w:color w:val="1F2937"/>
          <w:sz w:val="17"/>
          <w:szCs w:val="17"/>
        </w:rPr>
        <w:t xml:space="preserve">Frontend Architecture, SSR/CSR &amp; Rendering Strategy, Design Systems &amp; Component Libraries, RBAC &amp; i18n, API Integration, Performance Optimization, Web Security, Responsive Design, Agile/Scrum</w:t>
      </w:r>
    </w:p>
    <w:p>
      <w:pPr>
        <w:pBdr>
          <w:bottom w:val="single" w:color="2563EB" w:sz="6" w:space="3"/>
        </w:pBdr>
        <w:spacing w:after="70" w:before="16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WORK EXPERIENCE</w:t>
      </w:r>
    </w:p>
    <w:p>
      <w:pPr>
        <w:tabs>
          <w:tab w:val="right" w:pos="10224"/>
        </w:tabs>
        <w:spacing w:after="30" w:before="100"/>
      </w:pPr>
      <w:r>
        <w:rPr>
          <w:rFonts w:ascii="Calibri" w:cs="Calibri" w:eastAsia="Calibri" w:hAnsi="Calibri"/>
          <w:b/>
          <w:bCs/>
          <w:color w:val="1F2937"/>
          <w:sz w:val="18"/>
          <w:szCs w:val="18"/>
        </w:rPr>
        <w:t xml:space="preserve">Senior Frontend Developer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  —  </w:t>
      </w:r>
      <w:r>
        <w:rPr>
          <w:rFonts w:ascii="Calibri" w:cs="Calibri" w:eastAsia="Calibri" w:hAnsi="Calibri"/>
          <w:b/>
          <w:bCs/>
          <w:i/>
          <w:iCs/>
          <w:color w:val="2563EB"/>
          <w:sz w:val="18"/>
          <w:szCs w:val="18"/>
        </w:rPr>
        <w:t xml:space="preserve">Hyperscal</w:t>
      </w:r>
      <w:r>
        <w:rPr>
          <w:rFonts w:ascii="Calibri" w:cs="Calibri" w:eastAsia="Calibri" w:hAnsi="Calibri"/>
          <w:i/>
          <w:iCs/>
          <w:color w:val="4B5563"/>
          <w:sz w:val="16"/>
          <w:szCs w:val="16"/>
        </w:rPr>
        <w:t xml:space="preserve">	Oct 2024 – Present  (1 yr 8 mos)  |  Remote</w:t>
      </w:r>
    </w:p>
    <w:p>
      <w:pPr>
        <w:pStyle w:val="ListParagraph"/>
        <w:numPr>
          <w:ilvl w:val="0"/>
          <w:numId w:val="2"/>
        </w:numPr>
        <w:spacing w:after="40" w:line="235"/>
      </w:pPr>
      <w:r>
        <w:rPr>
          <w:rFonts w:ascii="Calibri" w:cs="Calibri" w:eastAsia="Calibri" w:hAnsi="Calibri"/>
          <w:color w:val="1F2937"/>
          <w:sz w:val="17"/>
          <w:szCs w:val="17"/>
        </w:rPr>
        <w:t xml:space="preserve">Architected a scalable multi-tenant SaaS platform using Next.js and TypeScript, applying SSR/CSR rendering strategies, dynamic routing, and per-tenant data isolation to reliably serve concurrent enterprise clients.</w:t>
      </w:r>
    </w:p>
    <w:p>
      <w:pPr>
        <w:pStyle w:val="ListParagraph"/>
        <w:numPr>
          <w:ilvl w:val="0"/>
          <w:numId w:val="2"/>
        </w:numPr>
        <w:spacing w:after="40" w:line="235"/>
      </w:pPr>
      <w:r>
        <w:rPr>
          <w:rFonts w:ascii="Calibri" w:cs="Calibri" w:eastAsia="Calibri" w:hAnsi="Calibri"/>
          <w:color w:val="1F2937"/>
          <w:sz w:val="17"/>
          <w:szCs w:val="17"/>
        </w:rPr>
        <w:t xml:space="preserve">Built and maintained a suite of proprietary internal packages — form/validation library, i18n, file uploader, and RBAC — cutting boilerplate 40%, enforcing type safety, and adopted as shared standards across all feature teams.</w:t>
      </w:r>
    </w:p>
    <w:p>
      <w:pPr>
        <w:pStyle w:val="ListParagraph"/>
        <w:numPr>
          <w:ilvl w:val="0"/>
          <w:numId w:val="2"/>
        </w:numPr>
        <w:spacing w:after="40" w:line="235"/>
      </w:pPr>
      <w:r>
        <w:rPr>
          <w:rFonts w:ascii="Calibri" w:cs="Calibri" w:eastAsia="Calibri" w:hAnsi="Calibri"/>
          <w:color w:val="1F2937"/>
          <w:sz w:val="17"/>
          <w:szCs w:val="17"/>
        </w:rPr>
        <w:t xml:space="preserve">Improved performance with TanStack Query (caching, optimistic UI, request dedup), reducing network requests and improving load times against performance budgets.</w:t>
      </w:r>
    </w:p>
    <w:p>
      <w:pPr>
        <w:pStyle w:val="ListParagraph"/>
        <w:numPr>
          <w:ilvl w:val="0"/>
          <w:numId w:val="2"/>
        </w:numPr>
        <w:spacing w:after="40" w:line="235"/>
      </w:pPr>
      <w:r>
        <w:rPr>
          <w:rFonts w:ascii="Calibri" w:cs="Calibri" w:eastAsia="Calibri" w:hAnsi="Calibri"/>
          <w:color w:val="1F2937"/>
          <w:sz w:val="17"/>
          <w:szCs w:val="17"/>
        </w:rPr>
        <w:t xml:space="preserve">Integrated GitHub Copilot and Claude Code into daily workflows to accelerate delivery and improve code review quality.</w:t>
      </w:r>
    </w:p>
    <w:p>
      <w:pPr>
        <w:tabs>
          <w:tab w:val="right" w:pos="10224"/>
        </w:tabs>
        <w:spacing w:after="30" w:before="100"/>
      </w:pPr>
      <w:r>
        <w:rPr>
          <w:rFonts w:ascii="Calibri" w:cs="Calibri" w:eastAsia="Calibri" w:hAnsi="Calibri"/>
          <w:b/>
          <w:bCs/>
          <w:color w:val="1F2937"/>
          <w:sz w:val="18"/>
          <w:szCs w:val="18"/>
        </w:rPr>
        <w:t xml:space="preserve">Frontend Developer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  —  </w:t>
      </w:r>
      <w:r>
        <w:rPr>
          <w:rFonts w:ascii="Calibri" w:cs="Calibri" w:eastAsia="Calibri" w:hAnsi="Calibri"/>
          <w:b/>
          <w:bCs/>
          <w:i/>
          <w:iCs/>
          <w:color w:val="2563EB"/>
          <w:sz w:val="18"/>
          <w:szCs w:val="18"/>
        </w:rPr>
        <w:t xml:space="preserve">Eka Hospital</w:t>
      </w:r>
      <w:r>
        <w:rPr>
          <w:rFonts w:ascii="Calibri" w:cs="Calibri" w:eastAsia="Calibri" w:hAnsi="Calibri"/>
          <w:i/>
          <w:iCs/>
          <w:color w:val="4B5563"/>
          <w:sz w:val="16"/>
          <w:szCs w:val="16"/>
        </w:rPr>
        <w:t xml:space="preserve">	Jul 2023 – Apr 2025  (1 yr 10 mos)  |  Tangerang, Indonesia</w:t>
      </w:r>
    </w:p>
    <w:p>
      <w:pPr>
        <w:pStyle w:val="ListParagraph"/>
        <w:numPr>
          <w:ilvl w:val="0"/>
          <w:numId w:val="2"/>
        </w:numPr>
        <w:spacing w:after="40" w:line="235"/>
      </w:pPr>
      <w:r>
        <w:rPr>
          <w:rFonts w:ascii="Calibri" w:cs="Calibri" w:eastAsia="Calibri" w:hAnsi="Calibri"/>
          <w:color w:val="1F2937"/>
          <w:sz w:val="17"/>
          <w:szCs w:val="17"/>
        </w:rPr>
        <w:t xml:space="preserve">Owned end-to-end delivery of a BPJS management system (registration, scheduling, poly coverage) built with Vue.js/Nuxt.js SSR, replacing manual workflows.</w:t>
      </w:r>
    </w:p>
    <w:p>
      <w:pPr>
        <w:pStyle w:val="ListParagraph"/>
        <w:numPr>
          <w:ilvl w:val="0"/>
          <w:numId w:val="2"/>
        </w:numPr>
        <w:spacing w:after="40" w:line="235"/>
      </w:pPr>
      <w:r>
        <w:rPr>
          <w:rFonts w:ascii="Calibri" w:cs="Calibri" w:eastAsia="Calibri" w:hAnsi="Calibri"/>
          <w:color w:val="1F2937"/>
          <w:sz w:val="17"/>
          <w:szCs w:val="17"/>
        </w:rPr>
        <w:t xml:space="preserve">Built an EMR portal for secure, real-time patient record access; delivered responsive interfaces using Vue-Query for data fetching/caching. Stack: Vue.js, Nuxt.js, Nuxt UI.</w:t>
      </w:r>
    </w:p>
    <w:p>
      <w:pPr>
        <w:tabs>
          <w:tab w:val="right" w:pos="10224"/>
        </w:tabs>
        <w:spacing w:after="30" w:before="100"/>
      </w:pPr>
      <w:r>
        <w:rPr>
          <w:rFonts w:ascii="Calibri" w:cs="Calibri" w:eastAsia="Calibri" w:hAnsi="Calibri"/>
          <w:b/>
          <w:bCs/>
          <w:color w:val="1F2937"/>
          <w:sz w:val="18"/>
          <w:szCs w:val="18"/>
        </w:rPr>
        <w:t xml:space="preserve">Frontend Developer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  —  </w:t>
      </w:r>
      <w:r>
        <w:rPr>
          <w:rFonts w:ascii="Calibri" w:cs="Calibri" w:eastAsia="Calibri" w:hAnsi="Calibri"/>
          <w:b/>
          <w:bCs/>
          <w:i/>
          <w:iCs/>
          <w:color w:val="2563EB"/>
          <w:sz w:val="18"/>
          <w:szCs w:val="18"/>
        </w:rPr>
        <w:t xml:space="preserve">SehatQ (Klinik SehatQ)</w:t>
      </w:r>
      <w:r>
        <w:rPr>
          <w:rFonts w:ascii="Calibri" w:cs="Calibri" w:eastAsia="Calibri" w:hAnsi="Calibri"/>
          <w:i/>
          <w:iCs/>
          <w:color w:val="4B5563"/>
          <w:sz w:val="16"/>
          <w:szCs w:val="16"/>
        </w:rPr>
        <w:t xml:space="preserve">	Jul 2021 – Jul 2023  (2 yrs 1 mo)  |  Jakarta, Indonesia</w:t>
      </w:r>
    </w:p>
    <w:p>
      <w:pPr>
        <w:pStyle w:val="ListParagraph"/>
        <w:numPr>
          <w:ilvl w:val="0"/>
          <w:numId w:val="2"/>
        </w:numPr>
        <w:spacing w:after="40" w:line="235"/>
      </w:pPr>
      <w:r>
        <w:rPr>
          <w:rFonts w:ascii="Calibri" w:cs="Calibri" w:eastAsia="Calibri" w:hAnsi="Calibri"/>
          <w:color w:val="1F2937"/>
          <w:sz w:val="17"/>
          <w:szCs w:val="17"/>
        </w:rPr>
        <w:t xml:space="preserve">Built and maintained three CMS platforms (cms-toko, cms-internal, Telebod) in React.js/Next.js, used daily by hundreds of merchants and healthcare staff.</w:t>
      </w:r>
    </w:p>
    <w:p>
      <w:pPr>
        <w:pStyle w:val="ListParagraph"/>
        <w:numPr>
          <w:ilvl w:val="0"/>
          <w:numId w:val="2"/>
        </w:numPr>
        <w:spacing w:after="40" w:line="235"/>
      </w:pPr>
      <w:r>
        <w:rPr>
          <w:rFonts w:ascii="Calibri" w:cs="Calibri" w:eastAsia="Calibri" w:hAnsi="Calibri"/>
          <w:color w:val="1F2937"/>
          <w:sz w:val="17"/>
          <w:szCs w:val="17"/>
        </w:rPr>
        <w:t xml:space="preserve">Integrated Midtrans/Nicepay payments and drove quality via unit/integration testing (Jest, RTL) and code review. Stack: TypeScript, React.js, Next.js, Redux-Saga, Chakra UI.</w:t>
      </w:r>
    </w:p>
    <w:p>
      <w:pPr>
        <w:tabs>
          <w:tab w:val="right" w:pos="10224"/>
        </w:tabs>
        <w:spacing w:after="30" w:before="100"/>
      </w:pPr>
      <w:r>
        <w:rPr>
          <w:rFonts w:ascii="Calibri" w:cs="Calibri" w:eastAsia="Calibri" w:hAnsi="Calibri"/>
          <w:b/>
          <w:bCs/>
          <w:color w:val="1F2937"/>
          <w:sz w:val="18"/>
          <w:szCs w:val="18"/>
        </w:rPr>
        <w:t xml:space="preserve">Frontend Developer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  —  </w:t>
      </w:r>
      <w:r>
        <w:rPr>
          <w:rFonts w:ascii="Calibri" w:cs="Calibri" w:eastAsia="Calibri" w:hAnsi="Calibri"/>
          <w:b/>
          <w:bCs/>
          <w:i/>
          <w:iCs/>
          <w:color w:val="2563EB"/>
          <w:sz w:val="18"/>
          <w:szCs w:val="18"/>
        </w:rPr>
        <w:t xml:space="preserve">PT Nyala Inovasi Properti (Koala)</w:t>
      </w:r>
      <w:r>
        <w:rPr>
          <w:rFonts w:ascii="Calibri" w:cs="Calibri" w:eastAsia="Calibri" w:hAnsi="Calibri"/>
          <w:i/>
          <w:iCs/>
          <w:color w:val="4B5563"/>
          <w:sz w:val="16"/>
          <w:szCs w:val="16"/>
        </w:rPr>
        <w:t xml:space="preserve">	Mar 2021 – Jul 2021  (Contract)  |  Jakarta</w:t>
      </w:r>
    </w:p>
    <w:p>
      <w:pPr>
        <w:pStyle w:val="ListParagraph"/>
        <w:numPr>
          <w:ilvl w:val="0"/>
          <w:numId w:val="2"/>
        </w:numPr>
        <w:spacing w:after="40" w:line="235"/>
      </w:pPr>
      <w:r>
        <w:rPr>
          <w:rFonts w:ascii="Calibri" w:cs="Calibri" w:eastAsia="Calibri" w:hAnsi="Calibri"/>
          <w:color w:val="1F2937"/>
          <w:sz w:val="17"/>
          <w:szCs w:val="17"/>
        </w:rPr>
        <w:t xml:space="preserve">Built internal property workflow tools; translated Zeplin design handoffs into reusable, responsive components. Stack: React.js, Next.js, Redux Toolkit.</w:t>
      </w:r>
    </w:p>
    <w:p>
      <w:pPr>
        <w:tabs>
          <w:tab w:val="right" w:pos="10224"/>
        </w:tabs>
        <w:spacing w:after="30" w:before="100"/>
      </w:pPr>
      <w:r>
        <w:rPr>
          <w:rFonts w:ascii="Calibri" w:cs="Calibri" w:eastAsia="Calibri" w:hAnsi="Calibri"/>
          <w:b/>
          <w:bCs/>
          <w:color w:val="1F2937"/>
          <w:sz w:val="18"/>
          <w:szCs w:val="18"/>
        </w:rPr>
        <w:t xml:space="preserve">Frontend Developer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  —  </w:t>
      </w:r>
      <w:r>
        <w:rPr>
          <w:rFonts w:ascii="Calibri" w:cs="Calibri" w:eastAsia="Calibri" w:hAnsi="Calibri"/>
          <w:b/>
          <w:bCs/>
          <w:i/>
          <w:iCs/>
          <w:color w:val="2563EB"/>
          <w:sz w:val="18"/>
          <w:szCs w:val="18"/>
        </w:rPr>
        <w:t xml:space="preserve">Skybridge Indonesia</w:t>
      </w:r>
      <w:r>
        <w:rPr>
          <w:rFonts w:ascii="Calibri" w:cs="Calibri" w:eastAsia="Calibri" w:hAnsi="Calibri"/>
          <w:i/>
          <w:iCs/>
          <w:color w:val="4B5563"/>
          <w:sz w:val="16"/>
          <w:szCs w:val="16"/>
        </w:rPr>
        <w:t xml:space="preserve">	Nov 2019 – Mar 2021  (Contract)  |  Indonesia</w:t>
      </w:r>
    </w:p>
    <w:p>
      <w:pPr>
        <w:pStyle w:val="ListParagraph"/>
        <w:numPr>
          <w:ilvl w:val="0"/>
          <w:numId w:val="2"/>
        </w:numPr>
        <w:spacing w:after="40" w:line="235"/>
      </w:pPr>
      <w:r>
        <w:rPr>
          <w:rFonts w:ascii="Calibri" w:cs="Calibri" w:eastAsia="Calibri" w:hAnsi="Calibri"/>
          <w:color w:val="1F2937"/>
          <w:sz w:val="17"/>
          <w:szCs w:val="17"/>
        </w:rPr>
        <w:t xml:space="preserve">Built the Skyporter web app from the ground up (church ops, member management, digital offerings), owning the frontend lifecycle end-to-end. Stack: React.js, Tailwind UI.</w:t>
      </w:r>
    </w:p>
    <w:p>
      <w:pPr>
        <w:pBdr>
          <w:bottom w:val="single" w:color="2563EB" w:sz="6" w:space="3"/>
        </w:pBdr>
        <w:spacing w:after="70" w:before="16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2937"/>
          <w:sz w:val="17"/>
          <w:szCs w:val="17"/>
        </w:rPr>
        <w:t xml:space="preserve">Fullstack Web Development Bootcamp</w:t>
      </w:r>
      <w:r>
        <w:rPr>
          <w:rFonts w:ascii="Calibri" w:cs="Calibri" w:eastAsia="Calibri" w:hAnsi="Calibri"/>
          <w:color w:val="1F2937"/>
          <w:sz w:val="17"/>
          <w:szCs w:val="17"/>
        </w:rPr>
        <w:t xml:space="preserve">  —  Impact Byte, Jakarta, Indonesia  |  2019</w:t>
      </w:r>
    </w:p>
    <w:sectPr>
      <w:pgSz w:w="12240" w:h="15840" w:orient="portrait"/>
      <w:pgMar w:top="430" w:right="620" w:bottom="43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2026-07-03T03:44:49.637Z</dcterms:created>
  <dcterms:modified xsi:type="dcterms:W3CDTF">2026-07-03T03:44:49.651Z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