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OSM 产线排产系统设计书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阶段化实现路径与系统蓝图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文档用途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指导 OSM 排产系统从单场景 MVP 逐步扩展到多场景能力，兼顾业务、开发、项目管理与 LLM 模型阅读。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适用范围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 产线；MO 制造订单级；日级排产；规则驱动排产；后续可扩展至更多产品线。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当前版本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生成日期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2026-05-12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核心原则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先简单场景闭环，再扩展多场景；先规则可解释，再优化算法；先异常可见，再自动处理。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</w:rPr>
        <w:t>提示：在 Word 中打开后，可右键目录区域选择“更新域/更新目录”。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文档目标与阅读对象</w:t>
      </w:r>
    </w:p>
    <w:p>
      <w:r>
        <w:rPr>
          <w:rFonts w:ascii="Microsoft YaHei" w:hAnsi="Microsoft YaHei" w:eastAsia="Microsoft YaHei"/>
        </w:rPr>
        <w:t>本设计书用于规划 OSM 产线排产系统的阶段化建设路径。文档重点不是直接给出具体代码实现，而是定义系统边界、数据输入、规则模型、排产流程、异常机制、阶段交付物与后续扩展路径。</w:t>
      </w:r>
    </w:p>
    <w:p>
      <w:pPr>
        <w:pStyle w:val="ListBullet"/>
      </w:pPr>
      <w:r>
        <w:rPr>
          <w:rFonts w:ascii="Microsoft YaHei" w:hAnsi="Microsoft YaHei" w:eastAsia="Microsoft YaHei"/>
        </w:rPr>
        <w:t>业务人员：理解排产系统覆盖范围、阶段目标、异常处理和人工干预方式。</w:t>
      </w:r>
    </w:p>
    <w:p>
      <w:pPr>
        <w:pStyle w:val="ListBullet"/>
      </w:pPr>
      <w:r>
        <w:rPr>
          <w:rFonts w:ascii="Microsoft YaHei" w:hAnsi="Microsoft YaHei" w:eastAsia="Microsoft YaHei"/>
        </w:rPr>
        <w:t>开发人员：理解数据模型、模块拆分、排产引擎逻辑和接口衔接。</w:t>
      </w:r>
    </w:p>
    <w:p>
      <w:pPr>
        <w:pStyle w:val="ListBullet"/>
      </w:pPr>
      <w:r>
        <w:rPr>
          <w:rFonts w:ascii="Microsoft YaHei" w:hAnsi="Microsoft YaHei" w:eastAsia="Microsoft YaHei"/>
        </w:rPr>
        <w:t>LLM 模型：可根据本文档继续生成字段设计、流程图、伪代码、测试用例和后续版本设计。</w:t>
      </w:r>
    </w:p>
    <w:p>
      <w:pPr>
        <w:pStyle w:val="ListBullet"/>
      </w:pPr>
      <w:r>
        <w:rPr>
          <w:rFonts w:ascii="Microsoft YaHei" w:hAnsi="Microsoft YaHei" w:eastAsia="Microsoft YaHei"/>
        </w:rPr>
        <w:t>项目管理人员：跟踪每个阶段的交付边界、验收标准和风险控制。</w:t>
      </w:r>
    </w:p>
    <w:p>
      <w:pPr>
        <w:pStyle w:val="Heading1"/>
      </w:pPr>
      <w:r>
        <w:t>2. 总体建设原则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原则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先简单后复杂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先选择单一、稳定、可验证的场景形成闭环，再扩展 EE/ESG、多工段、专线、日历例外等复杂场景。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先规则后优化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第一阶段使用规则 + 贪心算法，确保结果可解释；后期再引入负荷均衡、换线损耗、物料齐套、优化算法。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先异常可见后自动修复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缺路线、缺 UPPH、无产线、规则冲突等先进入异常清单，避免系统自动猜测导致错误排产。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先正排后正倒结合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初期按 DlvDate 升序正排，输出预计完成日和逾期信息；后续再引入倒排或正倒结合。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 MO 级后更细粒度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初期以 MO + 工段 + 日期 + 产线为最小排产结果，后期再考虑批次、小时级、工序内分批流转。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结果必须可解释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每条排产结果需记录规则命中原因、候选产线、选择原因、产能口径和异常原因。</w:t>
            </w:r>
          </w:p>
        </w:tc>
      </w:tr>
    </w:tbl>
    <w:p/>
    <w:p>
      <w:pPr>
        <w:pStyle w:val="Heading1"/>
      </w:pPr>
      <w:r>
        <w:t>3. 系统目标范围</w:t>
      </w:r>
    </w:p>
    <w:p>
      <w:pPr>
        <w:pStyle w:val="Heading2"/>
      </w:pPr>
      <w:r>
        <w:t>3.1 初始范围</w:t>
      </w:r>
    </w:p>
    <w:p>
      <w:pPr>
        <w:pStyle w:val="ListBullet"/>
      </w:pPr>
      <w:r>
        <w:rPr>
          <w:rFonts w:ascii="Microsoft YaHei" w:hAnsi="Microsoft YaHei" w:eastAsia="Microsoft YaHei"/>
        </w:rPr>
        <w:t>排产对象：MO 制造订单。</w:t>
      </w:r>
    </w:p>
    <w:p>
      <w:pPr>
        <w:pStyle w:val="ListBullet"/>
      </w:pPr>
      <w:r>
        <w:rPr>
          <w:rFonts w:ascii="Microsoft YaHei" w:hAnsi="Microsoft YaHei" w:eastAsia="Microsoft YaHei"/>
        </w:rPr>
        <w:t>排产范围：OSM 产线。</w:t>
      </w:r>
    </w:p>
    <w:p>
      <w:pPr>
        <w:pStyle w:val="ListBullet"/>
      </w:pPr>
      <w:r>
        <w:rPr>
          <w:rFonts w:ascii="Microsoft YaHei" w:hAnsi="Microsoft YaHei" w:eastAsia="Microsoft YaHei"/>
        </w:rPr>
        <w:t>排产粒度：MO + 工段 + 日期 + 产线。</w:t>
      </w:r>
    </w:p>
    <w:p>
      <w:pPr>
        <w:pStyle w:val="ListBullet"/>
      </w:pPr>
      <w:r>
        <w:rPr>
          <w:rFonts w:ascii="Microsoft YaHei" w:hAnsi="Microsoft YaHei" w:eastAsia="Microsoft YaHei"/>
        </w:rPr>
        <w:t>排产方式：按 DlvDate 正序的日级正排。</w:t>
      </w:r>
    </w:p>
    <w:p>
      <w:pPr>
        <w:pStyle w:val="ListBullet"/>
      </w:pPr>
      <w:r>
        <w:rPr>
          <w:rFonts w:ascii="Microsoft YaHei" w:hAnsi="Microsoft YaHei" w:eastAsia="Microsoft YaHei"/>
        </w:rPr>
        <w:t>数据来源：聚合 Dynamics AX 2012 后的标准化数据。</w:t>
      </w:r>
    </w:p>
    <w:p>
      <w:pPr>
        <w:pStyle w:val="ListBullet"/>
      </w:pPr>
      <w:r>
        <w:rPr>
          <w:rFonts w:ascii="Microsoft YaHei" w:hAnsi="Microsoft YaHei" w:eastAsia="Microsoft YaHei"/>
        </w:rPr>
        <w:t>规则承载：规则中心，后续可基于 NocoBase 维护规则输入表。</w:t>
      </w:r>
    </w:p>
    <w:p>
      <w:pPr>
        <w:pStyle w:val="Heading2"/>
      </w:pPr>
      <w:r>
        <w:t>3.2 初始不覆盖范围</w:t>
      </w:r>
    </w:p>
    <w:p>
      <w:pPr>
        <w:pStyle w:val="ListBullet"/>
      </w:pPr>
      <w:r>
        <w:rPr>
          <w:rFonts w:ascii="Microsoft YaHei" w:hAnsi="Microsoft YaHei" w:eastAsia="Microsoft YaHei"/>
        </w:rPr>
        <w:t>小时级精细排程。</w:t>
      </w:r>
    </w:p>
    <w:p>
      <w:pPr>
        <w:pStyle w:val="ListBullet"/>
      </w:pPr>
      <w:r>
        <w:rPr>
          <w:rFonts w:ascii="Microsoft YaHei" w:hAnsi="Microsoft YaHei" w:eastAsia="Microsoft YaHei"/>
        </w:rPr>
        <w:t>复杂数学优化求解器。</w:t>
      </w:r>
    </w:p>
    <w:p>
      <w:pPr>
        <w:pStyle w:val="ListBullet"/>
      </w:pPr>
      <w:r>
        <w:rPr>
          <w:rFonts w:ascii="Microsoft YaHei" w:hAnsi="Microsoft YaHei" w:eastAsia="Microsoft YaHei"/>
        </w:rPr>
        <w:t>物料齐套自动约束。</w:t>
      </w:r>
    </w:p>
    <w:p>
      <w:pPr>
        <w:pStyle w:val="ListBullet"/>
      </w:pPr>
      <w:r>
        <w:rPr>
          <w:rFonts w:ascii="Microsoft YaHei" w:hAnsi="Microsoft YaHei" w:eastAsia="Microsoft YaHei"/>
        </w:rPr>
        <w:t>多线并行拆单。</w:t>
      </w:r>
    </w:p>
    <w:p>
      <w:pPr>
        <w:pStyle w:val="ListBullet"/>
      </w:pPr>
      <w:r>
        <w:rPr>
          <w:rFonts w:ascii="Microsoft YaHei" w:hAnsi="Microsoft YaHei" w:eastAsia="Microsoft YaHei"/>
        </w:rPr>
        <w:t>分批流转。</w:t>
      </w:r>
    </w:p>
    <w:p>
      <w:pPr>
        <w:pStyle w:val="ListBullet"/>
      </w:pPr>
      <w:r>
        <w:rPr>
          <w:rFonts w:ascii="Microsoft YaHei" w:hAnsi="Microsoft YaHei" w:eastAsia="Microsoft YaHei"/>
        </w:rPr>
        <w:t>自动换线损耗优化。</w:t>
      </w:r>
    </w:p>
    <w:p>
      <w:pPr>
        <w:pStyle w:val="ListBullet"/>
      </w:pPr>
      <w:r>
        <w:rPr>
          <w:rFonts w:ascii="Microsoft YaHei" w:hAnsi="Microsoft YaHei" w:eastAsia="Microsoft YaHei"/>
        </w:rPr>
        <w:t>AI 自动生成最终计划并无人工审核。</w:t>
      </w:r>
    </w:p>
    <w:p>
      <w:pPr>
        <w:pStyle w:val="Heading1"/>
      </w:pPr>
      <w:r>
        <w:t>4. OSM 当前业务规则基线</w:t>
      </w:r>
    </w:p>
    <w:p>
      <w:pPr>
        <w:pStyle w:val="Heading2"/>
      </w:pPr>
      <w:r>
        <w:t>4.1 订单筛选入口</w:t>
      </w:r>
    </w:p>
    <w:p>
      <w:pPr>
        <w:pStyle w:val="CodeBlock"/>
      </w:pPr>
      <w:r>
        <w:rPr>
          <w:rFonts w:ascii="Consolas" w:hAnsi="Consolas" w:eastAsia="Consolas"/>
          <w:sz w:val="18"/>
        </w:rPr>
        <w:t>Status != 已结束</w:t>
        <w:br/>
        <w:t>AND Pool IN (SC_YBSC_F3, SC_YBSC_HT, SCD_HT_CC, SCD_HT_F3)</w:t>
        <w:br/>
        <w:t>AND DlvDate IS NOT NULL</w:t>
        <w:br/>
        <w:t>AND Qty &gt; 0</w:t>
        <w:br/>
        <w:t>ORDER BY DlvDate ASC</w:t>
      </w:r>
    </w:p>
    <w:p>
      <w:pPr>
        <w:pStyle w:val="Heading2"/>
      </w:pPr>
      <w:r>
        <w:t>4.2 Line Group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分类字段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分类结果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OSM_Category = EE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EE 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 EE 产线规则匹配。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OSM_Category = ESG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ESG 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 ESG 产线规则匹配。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为空或未知值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 Line 分类异常清单，需人工维护或补规则。</w:t>
            </w:r>
          </w:p>
        </w:tc>
      </w:tr>
    </w:tbl>
    <w:p/>
    <w:p>
      <w:pPr>
        <w:pStyle w:val="Heading2"/>
      </w:pPr>
      <w:r>
        <w:t>4.3 EE Line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产线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是否纳入正式排产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1F1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Package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EE Package 工段。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1F2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Package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EE Package 工段。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1F3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Package / 试产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否/仅试产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初期不纳入正式排产。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3F1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半成品 / 特定 Assembly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半成品工段；FA014A02 产品 Assembly 可在此排产。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3F2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特定产品全工段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通过固定 FG Item Code 识别特定产品。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3F3~3F6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Assembly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 Assembly 产线。</w:t>
            </w:r>
          </w:p>
        </w:tc>
      </w:tr>
    </w:tbl>
    <w:p/>
    <w:p>
      <w:pPr>
        <w:pStyle w:val="Heading2"/>
      </w:pPr>
      <w:r>
        <w:t>4.4 ESG Line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产线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是否纳入正式排产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4F1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Amazon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Amazon 专线。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4F2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Chicha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通过固定料号判断。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4F3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试产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否/仅试产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初期不纳入正式排产。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4F4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Shure 专线。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4F5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试产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否/仅试产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初期不纳入正式排产。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4F6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Jano-Life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Jano-Life 专线。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4F7~4F8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需业务确认定位后再纳入规则。</w:t>
            </w:r>
          </w:p>
        </w:tc>
      </w:tr>
    </w:tbl>
    <w:p/>
    <w:p>
      <w:pPr>
        <w:pStyle w:val="Heading2"/>
      </w:pPr>
      <w:r>
        <w:t>4.5 日历与工时规则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日期类型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默认工时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正常工作日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默认标准工作日。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默认加班/短工时。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建议初期默认不排产，后续可由例外开放。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大型节假日前一天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默认短工时。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每月最后一个工作日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默认短工时。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法定节假日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建议默认不排产。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产线级特殊日历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按维护值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优先级高于通用日历。</w:t>
            </w:r>
          </w:p>
        </w:tc>
      </w:tr>
    </w:tbl>
    <w:p/>
    <w:p>
      <w:pPr>
        <w:pStyle w:val="Heading1"/>
      </w:pPr>
      <w:r>
        <w:t>5. 总体系统架构</w:t>
      </w:r>
    </w:p>
    <w:p>
      <w:r>
        <w:rPr>
          <w:rFonts w:ascii="Microsoft YaHei" w:hAnsi="Microsoft YaHei" w:eastAsia="Microsoft YaHei"/>
        </w:rPr>
        <w:t>系统建议分为七个逻辑模块。初期可以不全部开发成独立服务，但逻辑边界应保持清晰，便于后续扩展。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阶段引入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数据同步模块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 AX 2012 或中间库获取 MO、产品、路线、客户、状态等数据，并标准化。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主数据管理模块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维护产线、工段、产品分类、客户分类、工艺路线、UPPH、日历。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0~1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规则管理模块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维护订单筛选、优先级、产线映射、专线、产能、日历例外规则。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1~3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排产引擎模块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执行筛单、拆工段、匹配产线、计算产能、占用日历、生成结果。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异常诊断模块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识别缺数据、缺规则、冲突、产能不足、逾期等。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1~3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结果展示模块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按订单、产线、日期、工段、异常维度查看排产结果。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1~2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人工干预模块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支持锁单、改线、调整日期、停线、加班、异常放行。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3~5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8"/>
        </w:rPr>
        <w:t>数据源 AX 2012 / 中间库</w:t>
        <w:br/>
        <w:t xml:space="preserve">  ↓</w:t>
        <w:br/>
        <w:t>数据同步与标准化</w:t>
        <w:br/>
        <w:t xml:space="preserve">  ↓</w:t>
        <w:br/>
        <w:t>主数据层 + 业务数据层</w:t>
        <w:br/>
        <w:t xml:space="preserve">  ↓</w:t>
        <w:br/>
        <w:t>规则中心</w:t>
        <w:br/>
        <w:t xml:space="preserve">  ↓</w:t>
        <w:br/>
        <w:t>排产引擎</w:t>
        <w:br/>
        <w:t xml:space="preserve">  ↓</w:t>
        <w:br/>
        <w:t>排产结果 / 异常结果 / 规则命中日志</w:t>
        <w:br/>
        <w:t xml:space="preserve">  ↓</w:t>
        <w:br/>
        <w:t>计划员查看、调整、确认</w:t>
        <w:br/>
        <w:t xml:space="preserve">  ↓</w:t>
        <w:br/>
        <w:t>形成计划版本</w:t>
      </w:r>
    </w:p>
    <w:p>
      <w:pPr>
        <w:pStyle w:val="Heading1"/>
      </w:pPr>
      <w:r>
        <w:t>6. 数据分层设计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数据层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典型对象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主数据层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描述系统中稳定的业务对象。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产线、工段、产品、客户、工艺路线、UPPH、日历。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描述当前需要排产的订单和业务状态。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MO、Qty、DlvDate、Status、Pool、OSM_Category、剩余数量。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规则与结果层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描述怎么排，以及排产后的结果。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规则输入、排产批次、排产结果、异常清单、规则命中日志。</w:t>
            </w:r>
          </w:p>
        </w:tc>
      </w:tr>
    </w:tbl>
    <w:p/>
    <w:p>
      <w:pPr>
        <w:pStyle w:val="Heading2"/>
      </w:pPr>
      <w:r>
        <w:t>6.1 推荐核心数据对象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mo_orders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MO, FG Item Code, Qty, DlvDate, Status, Pool, OSM_Category, Customer, Brand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待排产订单。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route_operations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FG Item Code, RouteId, OperationSeq, OperationCode, ProcessType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产品工艺路线与工段顺序。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production_lines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lineCode, lineGroup, floor, isSchedulable, isTrialLine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产线主数据。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capacity_param_inputs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lineCode, FG Item Code, processType, UPPH, laborQty, efficiency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产能参数。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work_calendar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date, dateType, defaultWorkHours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通用工作日历。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calendar_exception_inputs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date, lineCode, workHours, reason, priority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日历例外、停线、加班。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rule_priority_inputs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ruleCode, priorityType, conditions, sortField, sortDirection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订单筛选与排序规则。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rule_line_inputs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ruleCode, lineGroup, processType, fgItemCodeInclude, customerInclude, candidateLines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产线映射与专线规则。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schedule_runs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runId, runType, status, startTime, endTime, ruleVersion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排产批次。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schedule_results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runId, MO, operationCode, lineCode, planDate, planQty, startDate, finishDate, isLate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排产结果明细。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schedule_exceptions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runId, MO, exceptionType, exceptionMessage, severity, suggestedAction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异常清单。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schedule_rule_trace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runId, MO, operationCode, matchedRuleCode, reason, selectedLine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规则命中与解释记录。</w:t>
            </w:r>
          </w:p>
        </w:tc>
      </w:tr>
    </w:tbl>
    <w:p/>
    <w:p>
      <w:pPr>
        <w:pStyle w:val="Heading1"/>
      </w:pPr>
      <w:r>
        <w:t>7. 排产引擎基础逻辑</w:t>
      </w:r>
    </w:p>
    <w:p>
      <w:r>
        <w:rPr>
          <w:rFonts w:ascii="Microsoft YaHei" w:hAnsi="Microsoft YaHei" w:eastAsia="Microsoft YaHei"/>
        </w:rPr>
        <w:t>第一版排产引擎建议采用“规则 + 贪心”的方式，保证可解释、易调试、易扩展。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创建排产批次 runId</w:t>
        <w:br/>
        <w:t>2. 读取候选订单</w:t>
        <w:br/>
        <w:t>3. 执行订单筛选规则</w:t>
        <w:br/>
        <w:t>4. 按优先级排序，初期按 DlvDate ASC</w:t>
        <w:br/>
        <w:t>5. 对每个订单查询工艺路线</w:t>
        <w:br/>
        <w:t>6. 按 OperationSeq 拆解工段</w:t>
        <w:br/>
        <w:t>7. 对每个工段匹配候选产线</w:t>
        <w:br/>
        <w:t>8. 计算候选产线最早可完成日期</w:t>
        <w:br/>
        <w:t>9. 选择最早可完成或优先级最高产线</w:t>
        <w:br/>
        <w:t>10. 按日期逐日占用产能</w:t>
        <w:br/>
        <w:t>11. 生成 schedule_results</w:t>
        <w:br/>
        <w:t>12. 生成 schedule_exceptions 与 schedule_rule_trace</w:t>
        <w:br/>
        <w:t>13. 汇总订单开始日、完成日、是否逾期、瓶颈工段</w:t>
      </w:r>
    </w:p>
    <w:p>
      <w:pPr>
        <w:pStyle w:val="Heading2"/>
      </w:pPr>
      <w:r>
        <w:t>7.1 初始产能公式</w:t>
      </w:r>
    </w:p>
    <w:p>
      <w:pPr>
        <w:pStyle w:val="CodeBlock"/>
      </w:pPr>
      <w:r>
        <w:rPr>
          <w:rFonts w:ascii="Consolas" w:hAnsi="Consolas" w:eastAsia="Consolas"/>
          <w:sz w:val="18"/>
        </w:rPr>
        <w:t>日可产数量 = UPPH × 工作小时</w:t>
        <w:br/>
        <w:br/>
        <w:t>如果后续 UPPH 定义为人均 UPPH，则扩展为：</w:t>
        <w:br/>
        <w:t>日可产数量 = 人均 UPPH × 工作小时 × 人数 × 效率系数 × 良率系数</w:t>
      </w:r>
    </w:p>
    <w:p>
      <w:pPr>
        <w:pStyle w:val="Heading2"/>
      </w:pPr>
      <w:r>
        <w:t>7.2 产线选择策略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策略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人工锁定产线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若订单或工段被人工指定产线，则优先使用。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专线规则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FG Item Code、客户、品牌命中专线时优先。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工段规则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ProcessType 匹配可用产线。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最早完成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候选线多条时，选择预计完成最早的线。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lineCode 顺序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仍相同则按 lineCode 固定顺序，保证结果稳定。</w:t>
            </w:r>
          </w:p>
        </w:tc>
      </w:tr>
    </w:tbl>
    <w:p/>
    <w:p>
      <w:pPr>
        <w:pStyle w:val="Heading1"/>
      </w:pPr>
      <w:r>
        <w:t>8. 阶段化实现路径</w:t>
      </w:r>
    </w:p>
    <w:p>
      <w:r>
        <w:rPr>
          <w:rFonts w:ascii="Microsoft YaHei" w:hAnsi="Microsoft YaHei" w:eastAsia="Microsoft YaHei"/>
        </w:rPr>
        <w:t>以下阶段从简单场景逐步扩展到多场景。每个阶段都以上一阶段的稳定结果作为输入，不建议跳阶段开发。</w:t>
      </w:r>
    </w:p>
    <w:p>
      <w:pPr>
        <w:pStyle w:val="Heading2"/>
      </w:pPr>
      <w:r>
        <w:t>阶段 0：业务边界与数据底座确认</w:t>
      </w:r>
    </w:p>
    <w:p>
      <w:pPr>
        <w:pStyle w:val="Heading3"/>
      </w:pPr>
      <w:r>
        <w:t>目标</w:t>
      </w:r>
    </w:p>
    <w:p>
      <w:r>
        <w:rPr>
          <w:rFonts w:ascii="Microsoft YaHei" w:hAnsi="Microsoft YaHei" w:eastAsia="Microsoft YaHei"/>
        </w:rPr>
        <w:t>确认系统排什么、用什么数据排、排到什么粒度，并准备可验证的数据样本。</w:t>
      </w:r>
    </w:p>
    <w:p>
      <w:pPr>
        <w:pStyle w:val="Heading3"/>
      </w:pPr>
      <w:r>
        <w:t>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MO 制造订单作为排产对象。</w:t>
      </w:r>
    </w:p>
    <w:p>
      <w:pPr>
        <w:pStyle w:val="ListBullet"/>
      </w:pPr>
      <w:r>
        <w:rPr>
          <w:rFonts w:ascii="Microsoft YaHei" w:hAnsi="Microsoft YaHei" w:eastAsia="Microsoft YaHei"/>
        </w:rPr>
        <w:t>OSM 产线作为初始范围。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EE/ESG 分类、Pool、Status、DlvDate、FG Item Code 等核心字段。</w:t>
      </w:r>
    </w:p>
    <w:p>
      <w:pPr>
        <w:pStyle w:val="ListBullet"/>
      </w:pPr>
      <w:r>
        <w:rPr>
          <w:rFonts w:ascii="Microsoft YaHei" w:hAnsi="Microsoft YaHei" w:eastAsia="Microsoft YaHei"/>
        </w:rPr>
        <w:t>准备至少 20~50 条真实或脱敏样例订单。</w:t>
      </w:r>
    </w:p>
    <w:p>
      <w:pPr>
        <w:pStyle w:val="ListBullet"/>
      </w:pPr>
      <w:r>
        <w:rPr>
          <w:rFonts w:ascii="Microsoft YaHei" w:hAnsi="Microsoft YaHei" w:eastAsia="Microsoft YaHei"/>
        </w:rPr>
        <w:t>准备对应产品的工艺路线、UPPH、产线规则样例。</w:t>
      </w:r>
    </w:p>
    <w:p>
      <w:pPr>
        <w:pStyle w:val="Heading3"/>
      </w:pPr>
      <w:r>
        <w:t>暂不纳入范围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不开发复杂排产算法。</w:t>
      </w:r>
    </w:p>
    <w:p>
      <w:pPr>
        <w:pStyle w:val="ListBullet"/>
      </w:pPr>
      <w:r>
        <w:rPr>
          <w:rFonts w:ascii="Microsoft YaHei" w:hAnsi="Microsoft YaHei" w:eastAsia="Microsoft YaHei"/>
        </w:rPr>
        <w:t>不做人工拖拽。</w:t>
      </w:r>
    </w:p>
    <w:p>
      <w:pPr>
        <w:pStyle w:val="ListBullet"/>
      </w:pPr>
      <w:r>
        <w:rPr>
          <w:rFonts w:ascii="Microsoft YaHei" w:hAnsi="Microsoft YaHei" w:eastAsia="Microsoft YaHei"/>
        </w:rPr>
        <w:t>不做物料齐套。</w:t>
      </w:r>
    </w:p>
    <w:p>
      <w:pPr>
        <w:pStyle w:val="Heading3"/>
      </w:pPr>
      <w:r>
        <w:t>输入数据</w:t>
      </w:r>
    </w:p>
    <w:p>
      <w:pPr>
        <w:pStyle w:val="ListBullet"/>
      </w:pPr>
      <w:r>
        <w:rPr>
          <w:rFonts w:ascii="Microsoft YaHei" w:hAnsi="Microsoft YaHei" w:eastAsia="Microsoft YaHei"/>
        </w:rPr>
        <w:t>MO 订单样本。</w:t>
      </w:r>
    </w:p>
    <w:p>
      <w:pPr>
        <w:pStyle w:val="ListBullet"/>
      </w:pPr>
      <w:r>
        <w:rPr>
          <w:rFonts w:ascii="Microsoft YaHei" w:hAnsi="Microsoft YaHei" w:eastAsia="Microsoft YaHei"/>
        </w:rPr>
        <w:t>工艺路线样本。</w:t>
      </w:r>
    </w:p>
    <w:p>
      <w:pPr>
        <w:pStyle w:val="ListBullet"/>
      </w:pPr>
      <w:r>
        <w:rPr>
          <w:rFonts w:ascii="Microsoft YaHei" w:hAnsi="Microsoft YaHei" w:eastAsia="Microsoft YaHei"/>
        </w:rPr>
        <w:t>产线清单。</w:t>
      </w:r>
    </w:p>
    <w:p>
      <w:pPr>
        <w:pStyle w:val="ListBullet"/>
      </w:pPr>
      <w:r>
        <w:rPr>
          <w:rFonts w:ascii="Microsoft YaHei" w:hAnsi="Microsoft YaHei" w:eastAsia="Microsoft YaHei"/>
        </w:rPr>
        <w:t>日历规则样本。</w:t>
      </w:r>
    </w:p>
    <w:p>
      <w:pPr>
        <w:pStyle w:val="ListBullet"/>
      </w:pPr>
      <w:r>
        <w:rPr>
          <w:rFonts w:ascii="Microsoft YaHei" w:hAnsi="Microsoft YaHei" w:eastAsia="Microsoft YaHei"/>
        </w:rPr>
        <w:t>UPPH 样本。</w:t>
      </w:r>
    </w:p>
    <w:p>
      <w:pPr>
        <w:pStyle w:val="Heading3"/>
      </w:pPr>
      <w:r>
        <w:t>处理流程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收集订单样例</w:t>
        <w:br/>
        <w:t>2. 收集工艺路线样例</w:t>
        <w:br/>
        <w:t>3. 收集产线与工段映射</w:t>
        <w:br/>
        <w:t>4. 确认 UPPH 口径</w:t>
        <w:br/>
        <w:t>5. 确认工作日历口径</w:t>
        <w:br/>
        <w:t>6. 梳理异常类型</w:t>
        <w:br/>
        <w:t>7. 输出字段清单和规则清单</w:t>
      </w:r>
    </w:p>
    <w:p>
      <w:pPr>
        <w:pStyle w:val="Heading3"/>
      </w:pPr>
      <w:r>
        <w:t>输出结果</w:t>
      </w:r>
    </w:p>
    <w:p>
      <w:pPr>
        <w:pStyle w:val="ListBullet"/>
      </w:pPr>
      <w:r>
        <w:rPr>
          <w:rFonts w:ascii="Microsoft YaHei" w:hAnsi="Microsoft YaHei" w:eastAsia="Microsoft YaHei"/>
        </w:rPr>
        <w:t>字段清单。</w:t>
      </w:r>
    </w:p>
    <w:p>
      <w:pPr>
        <w:pStyle w:val="ListBullet"/>
      </w:pPr>
      <w:r>
        <w:rPr>
          <w:rFonts w:ascii="Microsoft YaHei" w:hAnsi="Microsoft YaHei" w:eastAsia="Microsoft YaHei"/>
        </w:rPr>
        <w:t>规则清单。</w:t>
      </w:r>
    </w:p>
    <w:p>
      <w:pPr>
        <w:pStyle w:val="ListBullet"/>
      </w:pPr>
      <w:r>
        <w:rPr>
          <w:rFonts w:ascii="Microsoft YaHei" w:hAnsi="Microsoft YaHei" w:eastAsia="Microsoft YaHei"/>
        </w:rPr>
        <w:t>异常清单。</w:t>
      </w:r>
    </w:p>
    <w:p>
      <w:pPr>
        <w:pStyle w:val="ListBullet"/>
      </w:pPr>
      <w:r>
        <w:rPr>
          <w:rFonts w:ascii="Microsoft YaHei" w:hAnsi="Microsoft YaHei" w:eastAsia="Microsoft YaHei"/>
        </w:rPr>
        <w:t>样例数据集。</w:t>
      </w:r>
    </w:p>
    <w:p>
      <w:pPr>
        <w:pStyle w:val="ListBullet"/>
      </w:pPr>
      <w:r>
        <w:rPr>
          <w:rFonts w:ascii="Microsoft YaHei" w:hAnsi="Microsoft YaHei" w:eastAsia="Microsoft YaHei"/>
        </w:rPr>
        <w:t>MVP 场景确认。</w:t>
      </w:r>
    </w:p>
    <w:p>
      <w:pPr>
        <w:pStyle w:val="Heading3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能明确第一版只排哪个场景。</w:t>
      </w:r>
    </w:p>
    <w:p>
      <w:pPr>
        <w:pStyle w:val="ListBullet"/>
      </w:pPr>
      <w:r>
        <w:rPr>
          <w:rFonts w:ascii="Microsoft YaHei" w:hAnsi="Microsoft YaHei" w:eastAsia="Microsoft YaHei"/>
        </w:rPr>
        <w:t>每个输入字段都有来源说明。</w:t>
      </w:r>
    </w:p>
    <w:p>
      <w:pPr>
        <w:pStyle w:val="ListBullet"/>
      </w:pPr>
      <w:r>
        <w:rPr>
          <w:rFonts w:ascii="Microsoft YaHei" w:hAnsi="Microsoft YaHei" w:eastAsia="Microsoft YaHei"/>
        </w:rPr>
        <w:t>至少能手工验证一条订单的排产过程。</w:t>
      </w:r>
    </w:p>
    <w:p>
      <w:pPr>
        <w:pStyle w:val="Heading3"/>
      </w:pPr>
      <w:r>
        <w:t>与下一阶段的衔接</w:t>
      </w:r>
    </w:p>
    <w:p>
      <w:r>
        <w:rPr>
          <w:rFonts w:ascii="Microsoft YaHei" w:hAnsi="Microsoft YaHei" w:eastAsia="Microsoft YaHei"/>
        </w:rPr>
        <w:t>阶段 0 的数据样本将直接作为阶段 1 MVP 的测试输入；如果字段不完整，阶段 1 不应开始。</w:t>
      </w:r>
    </w:p>
    <w:p>
      <w:pPr>
        <w:pStyle w:val="Heading3"/>
      </w:pPr>
      <w:r>
        <w:t>主要风险与控制</w:t>
      </w:r>
    </w:p>
    <w:p>
      <w:pPr>
        <w:pStyle w:val="ListBullet"/>
      </w:pPr>
      <w:r>
        <w:rPr>
          <w:rFonts w:ascii="Microsoft YaHei" w:hAnsi="Microsoft YaHei" w:eastAsia="Microsoft YaHei"/>
        </w:rPr>
        <w:t>风险：AX 字段口径不一致；控制：建立字段映射表。</w:t>
      </w:r>
    </w:p>
    <w:p>
      <w:pPr>
        <w:pStyle w:val="ListBullet"/>
      </w:pPr>
      <w:r>
        <w:rPr>
          <w:rFonts w:ascii="Microsoft YaHei" w:hAnsi="Microsoft YaHei" w:eastAsia="Microsoft YaHei"/>
        </w:rPr>
        <w:t>风险：UPPH 口径不清；控制：明确是线体 UPPH 还是人均 UPPH。</w:t>
      </w:r>
    </w:p>
    <w:p>
      <w:pPr>
        <w:pStyle w:val="Heading2"/>
      </w:pPr>
      <w:r>
        <w:t>阶段 1：EE Assembly 单场景 MVP</w:t>
      </w:r>
    </w:p>
    <w:p>
      <w:pPr>
        <w:pStyle w:val="Heading3"/>
      </w:pPr>
      <w:r>
        <w:t>目标</w:t>
      </w:r>
    </w:p>
    <w:p>
      <w:r>
        <w:rPr>
          <w:rFonts w:ascii="Microsoft YaHei" w:hAnsi="Microsoft YaHei" w:eastAsia="Microsoft YaHei"/>
        </w:rPr>
        <w:t>完成最小排产闭环：能筛订单、查路线、匹配 3F3~3F6、计算日产能、生成结果和异常。</w:t>
      </w:r>
    </w:p>
    <w:p>
      <w:pPr>
        <w:pStyle w:val="Heading3"/>
      </w:pPr>
      <w:r>
        <w:t>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OSM_Category = EE。</w:t>
      </w:r>
    </w:p>
    <w:p>
      <w:pPr>
        <w:pStyle w:val="ListBullet"/>
      </w:pPr>
      <w:r>
        <w:rPr>
          <w:rFonts w:ascii="Microsoft YaHei" w:hAnsi="Microsoft YaHei" w:eastAsia="Microsoft YaHei"/>
        </w:rPr>
        <w:t>ProcessType = Assembly。</w:t>
      </w:r>
    </w:p>
    <w:p>
      <w:pPr>
        <w:pStyle w:val="ListBullet"/>
      </w:pPr>
      <w:r>
        <w:rPr>
          <w:rFonts w:ascii="Microsoft YaHei" w:hAnsi="Microsoft YaHei" w:eastAsia="Microsoft YaHei"/>
        </w:rPr>
        <w:t>候选产线 3F3~3F6。</w:t>
      </w:r>
    </w:p>
    <w:p>
      <w:pPr>
        <w:pStyle w:val="ListBullet"/>
      </w:pPr>
      <w:r>
        <w:rPr>
          <w:rFonts w:ascii="Microsoft YaHei" w:hAnsi="Microsoft YaHei" w:eastAsia="Microsoft YaHei"/>
        </w:rPr>
        <w:t>按 DlvDate ASC 排序。</w:t>
      </w:r>
    </w:p>
    <w:p>
      <w:pPr>
        <w:pStyle w:val="ListBullet"/>
      </w:pPr>
      <w:r>
        <w:rPr>
          <w:rFonts w:ascii="Microsoft YaHei" w:hAnsi="Microsoft YaHei" w:eastAsia="Microsoft YaHei"/>
        </w:rPr>
        <w:t>标准工作日 10 小时。</w:t>
      </w:r>
    </w:p>
    <w:p>
      <w:pPr>
        <w:pStyle w:val="ListBullet"/>
      </w:pPr>
      <w:r>
        <w:rPr>
          <w:rFonts w:ascii="Microsoft YaHei" w:hAnsi="Microsoft YaHei" w:eastAsia="Microsoft YaHei"/>
        </w:rPr>
        <w:t>允许跨日，不允许跨线。</w:t>
      </w:r>
    </w:p>
    <w:p>
      <w:pPr>
        <w:pStyle w:val="Heading3"/>
      </w:pPr>
      <w:r>
        <w:t>暂不纳入范围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ESG。</w:t>
      </w:r>
    </w:p>
    <w:p>
      <w:pPr>
        <w:pStyle w:val="ListBullet"/>
      </w:pPr>
      <w:r>
        <w:rPr>
          <w:rFonts w:ascii="Microsoft YaHei" w:hAnsi="Microsoft YaHei" w:eastAsia="Microsoft YaHei"/>
        </w:rPr>
        <w:t>Package。</w:t>
      </w:r>
    </w:p>
    <w:p>
      <w:pPr>
        <w:pStyle w:val="ListBullet"/>
      </w:pPr>
      <w:r>
        <w:rPr>
          <w:rFonts w:ascii="Microsoft YaHei" w:hAnsi="Microsoft YaHei" w:eastAsia="Microsoft YaHei"/>
        </w:rPr>
        <w:t>Cutting。</w:t>
      </w:r>
    </w:p>
    <w:p>
      <w:pPr>
        <w:pStyle w:val="ListBullet"/>
      </w:pPr>
      <w:r>
        <w:rPr>
          <w:rFonts w:ascii="Microsoft YaHei" w:hAnsi="Microsoft YaHei" w:eastAsia="Microsoft YaHei"/>
        </w:rPr>
        <w:t>试产线。</w:t>
      </w:r>
    </w:p>
    <w:p>
      <w:pPr>
        <w:pStyle w:val="ListBullet"/>
      </w:pPr>
      <w:r>
        <w:rPr>
          <w:rFonts w:ascii="Microsoft YaHei" w:hAnsi="Microsoft YaHei" w:eastAsia="Microsoft YaHei"/>
        </w:rPr>
        <w:t>多工段顺序。</w:t>
      </w:r>
    </w:p>
    <w:p>
      <w:pPr>
        <w:pStyle w:val="ListBullet"/>
      </w:pPr>
      <w:r>
        <w:rPr>
          <w:rFonts w:ascii="Microsoft YaHei" w:hAnsi="Microsoft YaHei" w:eastAsia="Microsoft YaHei"/>
        </w:rPr>
        <w:t>复杂日历例外。</w:t>
      </w:r>
    </w:p>
    <w:p>
      <w:pPr>
        <w:pStyle w:val="Heading3"/>
      </w:pPr>
      <w:r>
        <w:t>输入数据</w:t>
      </w:r>
    </w:p>
    <w:p>
      <w:pPr>
        <w:pStyle w:val="ListBullet"/>
      </w:pPr>
      <w:r>
        <w:rPr>
          <w:rFonts w:ascii="Microsoft YaHei" w:hAnsi="Microsoft YaHei" w:eastAsia="Microsoft YaHei"/>
        </w:rPr>
        <w:t>MO, FG Item Code, Qty, DlvDate, Status, Pool, OSM_Category。</w:t>
      </w:r>
    </w:p>
    <w:p>
      <w:pPr>
        <w:pStyle w:val="ListBullet"/>
      </w:pPr>
      <w:r>
        <w:rPr>
          <w:rFonts w:ascii="Microsoft YaHei" w:hAnsi="Microsoft YaHei" w:eastAsia="Microsoft YaHei"/>
        </w:rPr>
        <w:t>FG Item Code 对应 Assembly 工段。</w:t>
      </w:r>
    </w:p>
    <w:p>
      <w:pPr>
        <w:pStyle w:val="ListBullet"/>
      </w:pPr>
      <w:r>
        <w:rPr>
          <w:rFonts w:ascii="Microsoft YaHei" w:hAnsi="Microsoft YaHei" w:eastAsia="Microsoft YaHei"/>
        </w:rPr>
        <w:t>3F3~3F6 产线主数据。</w:t>
      </w:r>
    </w:p>
    <w:p>
      <w:pPr>
        <w:pStyle w:val="ListBullet"/>
      </w:pPr>
      <w:r>
        <w:rPr>
          <w:rFonts w:ascii="Microsoft YaHei" w:hAnsi="Microsoft YaHei" w:eastAsia="Microsoft YaHei"/>
        </w:rPr>
        <w:t>Assembly UPPH。</w:t>
      </w:r>
    </w:p>
    <w:p>
      <w:pPr>
        <w:pStyle w:val="ListBullet"/>
      </w:pPr>
      <w:r>
        <w:rPr>
          <w:rFonts w:ascii="Microsoft YaHei" w:hAnsi="Microsoft YaHei" w:eastAsia="Microsoft YaHei"/>
        </w:rPr>
        <w:t>基础日历。</w:t>
      </w:r>
    </w:p>
    <w:p>
      <w:pPr>
        <w:pStyle w:val="Heading3"/>
      </w:pPr>
      <w:r>
        <w:t>处理流程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筛选 EE 候选订单</w:t>
        <w:br/>
        <w:t>2. 校验 Qty、DlvDate、FG Item Code</w:t>
        <w:br/>
        <w:t>3. 按 DlvDate 升序排序</w:t>
        <w:br/>
        <w:t>4. 查询工艺路线，只取 Assembly</w:t>
        <w:br/>
        <w:t>5. 匹配候选产线 3F3~3F6</w:t>
        <w:br/>
        <w:t>6. 计算每条线每日可用产能</w:t>
        <w:br/>
        <w:t>7. 选择最早可完成产线</w:t>
        <w:br/>
        <w:t>8. 逐日占用产能</w:t>
        <w:br/>
        <w:t>9. 输出日明细结果</w:t>
        <w:br/>
        <w:t>10. 输出异常清单</w:t>
      </w:r>
    </w:p>
    <w:p>
      <w:pPr>
        <w:pStyle w:val="Heading3"/>
      </w:pPr>
      <w:r>
        <w:t>输出结果</w:t>
      </w:r>
    </w:p>
    <w:p>
      <w:pPr>
        <w:pStyle w:val="ListBullet"/>
      </w:pPr>
      <w:r>
        <w:rPr>
          <w:rFonts w:ascii="Microsoft YaHei" w:hAnsi="Microsoft YaHei" w:eastAsia="Microsoft YaHei"/>
        </w:rPr>
        <w:t>schedule_results 日明细。</w:t>
      </w:r>
    </w:p>
    <w:p>
      <w:pPr>
        <w:pStyle w:val="ListBullet"/>
      </w:pPr>
      <w:r>
        <w:rPr>
          <w:rFonts w:ascii="Microsoft YaHei" w:hAnsi="Microsoft YaHei" w:eastAsia="Microsoft YaHei"/>
        </w:rPr>
        <w:t>schedule_exceptions 异常清单。</w:t>
      </w:r>
    </w:p>
    <w:p>
      <w:pPr>
        <w:pStyle w:val="ListBullet"/>
      </w:pPr>
      <w:r>
        <w:rPr>
          <w:rFonts w:ascii="Microsoft YaHei" w:hAnsi="Microsoft YaHei" w:eastAsia="Microsoft YaHei"/>
        </w:rPr>
        <w:t>每个 MO 的开始日、完成日、是否逾期。</w:t>
      </w:r>
    </w:p>
    <w:p>
      <w:pPr>
        <w:pStyle w:val="ListBullet"/>
      </w:pPr>
      <w:r>
        <w:rPr>
          <w:rFonts w:ascii="Microsoft YaHei" w:hAnsi="Microsoft YaHei" w:eastAsia="Microsoft YaHei"/>
        </w:rPr>
        <w:t>每条结果的候选线和最终选择线。</w:t>
      </w:r>
    </w:p>
    <w:p>
      <w:pPr>
        <w:pStyle w:val="Heading3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至少 80% 样例订单能生成合理结果，剩余进入可解释异常。</w:t>
      </w:r>
    </w:p>
    <w:p>
      <w:pPr>
        <w:pStyle w:val="ListBullet"/>
      </w:pPr>
      <w:r>
        <w:rPr>
          <w:rFonts w:ascii="Microsoft YaHei" w:hAnsi="Microsoft YaHei" w:eastAsia="Microsoft YaHei"/>
        </w:rPr>
        <w:t>同一个 MO 同一工段不跨线。</w:t>
      </w:r>
    </w:p>
    <w:p>
      <w:pPr>
        <w:pStyle w:val="ListBullet"/>
      </w:pPr>
      <w:r>
        <w:rPr>
          <w:rFonts w:ascii="Microsoft YaHei" w:hAnsi="Microsoft YaHei" w:eastAsia="Microsoft YaHei"/>
        </w:rPr>
        <w:t>跨日排产数量合计等于订单数量。</w:t>
      </w:r>
    </w:p>
    <w:p>
      <w:pPr>
        <w:pStyle w:val="ListBullet"/>
      </w:pPr>
      <w:r>
        <w:rPr>
          <w:rFonts w:ascii="Microsoft YaHei" w:hAnsi="Microsoft YaHei" w:eastAsia="Microsoft YaHei"/>
        </w:rPr>
        <w:t>缺 UPPH、缺路线能进入异常。</w:t>
      </w:r>
    </w:p>
    <w:p>
      <w:pPr>
        <w:pStyle w:val="Heading3"/>
      </w:pPr>
      <w:r>
        <w:t>与下一阶段的衔接</w:t>
      </w:r>
    </w:p>
    <w:p>
      <w:r>
        <w:rPr>
          <w:rFonts w:ascii="Microsoft YaHei" w:hAnsi="Microsoft YaHei" w:eastAsia="Microsoft YaHei"/>
        </w:rPr>
        <w:t>阶段 1 产出的排产引擎框架、结果表、异常表将被阶段 2 复用；阶段 2 只扩展规则与工段，不推翻阶段 1 逻辑。</w:t>
      </w:r>
    </w:p>
    <w:p>
      <w:pPr>
        <w:pStyle w:val="Heading3"/>
      </w:pPr>
      <w:r>
        <w:t>主要风险与控制</w:t>
      </w:r>
    </w:p>
    <w:p>
      <w:pPr>
        <w:pStyle w:val="ListBullet"/>
      </w:pPr>
      <w:r>
        <w:rPr>
          <w:rFonts w:ascii="Microsoft YaHei" w:hAnsi="Microsoft YaHei" w:eastAsia="Microsoft YaHei"/>
        </w:rPr>
        <w:t>风险：样例过少导致规则无法验证；控制：选择不同 FG Item Code 和不同数量订单。</w:t>
      </w:r>
    </w:p>
    <w:p>
      <w:pPr>
        <w:pStyle w:val="ListBullet"/>
      </w:pPr>
      <w:r>
        <w:rPr>
          <w:rFonts w:ascii="Microsoft YaHei" w:hAnsi="Microsoft YaHei" w:eastAsia="Microsoft YaHei"/>
        </w:rPr>
        <w:t>风险：业务认为第一版太简单；控制：明确 MVP 是验证闭环，不是最终 APS。</w:t>
      </w:r>
    </w:p>
    <w:p>
      <w:pPr>
        <w:pStyle w:val="Heading2"/>
      </w:pPr>
      <w:r>
        <w:t>阶段 2：EE 多工段与完整 EE 规则扩展</w:t>
      </w:r>
    </w:p>
    <w:p>
      <w:pPr>
        <w:pStyle w:val="Heading3"/>
      </w:pPr>
      <w:r>
        <w:t>目标</w:t>
      </w:r>
    </w:p>
    <w:p>
      <w:r>
        <w:rPr>
          <w:rFonts w:ascii="Microsoft YaHei" w:hAnsi="Microsoft YaHei" w:eastAsia="Microsoft YaHei"/>
        </w:rPr>
        <w:t>从单 Assembly 扩展到 EE Package、半成品、3F2 特定产品全工段，并加入工段顺序。</w:t>
      </w:r>
    </w:p>
    <w:p>
      <w:pPr>
        <w:pStyle w:val="Heading3"/>
      </w:pPr>
      <w:r>
        <w:t>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1F1~1F2 Package。</w:t>
      </w:r>
    </w:p>
    <w:p>
      <w:pPr>
        <w:pStyle w:val="ListBullet"/>
      </w:pPr>
      <w:r>
        <w:rPr>
          <w:rFonts w:ascii="Microsoft YaHei" w:hAnsi="Microsoft YaHei" w:eastAsia="Microsoft YaHei"/>
        </w:rPr>
        <w:t>1F3 试产线排除正式单。</w:t>
      </w:r>
    </w:p>
    <w:p>
      <w:pPr>
        <w:pStyle w:val="ListBullet"/>
      </w:pPr>
      <w:r>
        <w:rPr>
          <w:rFonts w:ascii="Microsoft YaHei" w:hAnsi="Microsoft YaHei" w:eastAsia="Microsoft YaHei"/>
        </w:rPr>
        <w:t>3F1 半成品及 FA014A02 Assembly。</w:t>
      </w:r>
    </w:p>
    <w:p>
      <w:pPr>
        <w:pStyle w:val="ListBullet"/>
      </w:pPr>
      <w:r>
        <w:rPr>
          <w:rFonts w:ascii="Microsoft YaHei" w:hAnsi="Microsoft YaHei" w:eastAsia="Microsoft YaHei"/>
        </w:rPr>
        <w:t>3F2 特定 FG Item Code 全工段。</w:t>
      </w:r>
    </w:p>
    <w:p>
      <w:pPr>
        <w:pStyle w:val="ListBullet"/>
      </w:pPr>
      <w:r>
        <w:rPr>
          <w:rFonts w:ascii="Microsoft YaHei" w:hAnsi="Microsoft YaHei" w:eastAsia="Microsoft YaHei"/>
        </w:rPr>
        <w:t>3F3~3F6 Assembly。</w:t>
      </w:r>
    </w:p>
    <w:p>
      <w:pPr>
        <w:pStyle w:val="ListBullet"/>
      </w:pPr>
      <w:r>
        <w:rPr>
          <w:rFonts w:ascii="Microsoft YaHei" w:hAnsi="Microsoft YaHei" w:eastAsia="Microsoft YaHei"/>
        </w:rPr>
        <w:t>多工段按 OperationSeq 顺序排产。</w:t>
      </w:r>
    </w:p>
    <w:p>
      <w:pPr>
        <w:pStyle w:val="Heading3"/>
      </w:pPr>
      <w:r>
        <w:t>暂不纳入范围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ESG。</w:t>
      </w:r>
    </w:p>
    <w:p>
      <w:pPr>
        <w:pStyle w:val="ListBullet"/>
      </w:pPr>
      <w:r>
        <w:rPr>
          <w:rFonts w:ascii="Microsoft YaHei" w:hAnsi="Microsoft YaHei" w:eastAsia="Microsoft YaHei"/>
        </w:rPr>
        <w:t>试产订单正式排产。</w:t>
      </w:r>
    </w:p>
    <w:p>
      <w:pPr>
        <w:pStyle w:val="ListBullet"/>
      </w:pPr>
      <w:r>
        <w:rPr>
          <w:rFonts w:ascii="Microsoft YaHei" w:hAnsi="Microsoft YaHei" w:eastAsia="Microsoft YaHei"/>
        </w:rPr>
        <w:t>分批流转。</w:t>
      </w:r>
    </w:p>
    <w:p>
      <w:pPr>
        <w:pStyle w:val="ListBullet"/>
      </w:pPr>
      <w:r>
        <w:rPr>
          <w:rFonts w:ascii="Microsoft YaHei" w:hAnsi="Microsoft YaHei" w:eastAsia="Microsoft YaHei"/>
        </w:rPr>
        <w:t>多线并行。</w:t>
      </w:r>
    </w:p>
    <w:p>
      <w:pPr>
        <w:pStyle w:val="Heading3"/>
      </w:pPr>
      <w:r>
        <w:t>输入数据</w:t>
      </w:r>
    </w:p>
    <w:p>
      <w:pPr>
        <w:pStyle w:val="ListBullet"/>
      </w:pPr>
      <w:r>
        <w:rPr>
          <w:rFonts w:ascii="Microsoft YaHei" w:hAnsi="Microsoft YaHei" w:eastAsia="Microsoft YaHei"/>
        </w:rPr>
        <w:t>完整 EE 工艺路线。</w:t>
      </w:r>
    </w:p>
    <w:p>
      <w:pPr>
        <w:pStyle w:val="ListBullet"/>
      </w:pPr>
      <w:r>
        <w:rPr>
          <w:rFonts w:ascii="Microsoft YaHei" w:hAnsi="Microsoft YaHei" w:eastAsia="Microsoft YaHei"/>
        </w:rPr>
        <w:t>ProcessType 与产线映射规则。</w:t>
      </w:r>
    </w:p>
    <w:p>
      <w:pPr>
        <w:pStyle w:val="ListBullet"/>
      </w:pPr>
      <w:r>
        <w:rPr>
          <w:rFonts w:ascii="Microsoft YaHei" w:hAnsi="Microsoft YaHei" w:eastAsia="Microsoft YaHei"/>
        </w:rPr>
        <w:t>3F2 特定产品 FG Item Code 清单。</w:t>
      </w:r>
    </w:p>
    <w:p>
      <w:pPr>
        <w:pStyle w:val="ListBullet"/>
      </w:pPr>
      <w:r>
        <w:rPr>
          <w:rFonts w:ascii="Microsoft YaHei" w:hAnsi="Microsoft YaHei" w:eastAsia="Microsoft YaHei"/>
        </w:rPr>
        <w:t>3F1 特殊规则。</w:t>
      </w:r>
    </w:p>
    <w:p>
      <w:pPr>
        <w:pStyle w:val="ListBullet"/>
      </w:pPr>
      <w:r>
        <w:rPr>
          <w:rFonts w:ascii="Microsoft YaHei" w:hAnsi="Microsoft YaHei" w:eastAsia="Microsoft YaHei"/>
        </w:rPr>
        <w:t>Package UPPH。</w:t>
      </w:r>
    </w:p>
    <w:p>
      <w:pPr>
        <w:pStyle w:val="Heading3"/>
      </w:pPr>
      <w:r>
        <w:t>处理流程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在阶段 1 基础上读取完整工艺路线</w:t>
        <w:br/>
        <w:t>2. 按 OperationSeq 排序</w:t>
        <w:br/>
        <w:t>3. 逐工段匹配产线规则</w:t>
        <w:br/>
        <w:t>4. 先处理专线规则，例如 3F2</w:t>
        <w:br/>
        <w:t>5. 再处理工段规则，例如 Package / Assembly</w:t>
        <w:br/>
        <w:t>6. 前工段整单完成后，后工段才允许开始</w:t>
        <w:br/>
        <w:t>7. 生成多工段日明细</w:t>
        <w:br/>
        <w:t>8. 输出跨工段开始/完成日期</w:t>
      </w:r>
    </w:p>
    <w:p>
      <w:pPr>
        <w:pStyle w:val="Heading3"/>
      </w:pPr>
      <w:r>
        <w:t>输出结果</w:t>
      </w:r>
    </w:p>
    <w:p>
      <w:pPr>
        <w:pStyle w:val="ListBullet"/>
      </w:pPr>
      <w:r>
        <w:rPr>
          <w:rFonts w:ascii="Microsoft YaHei" w:hAnsi="Microsoft YaHei" w:eastAsia="Microsoft YaHei"/>
        </w:rPr>
        <w:t>多工段排产结果。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工段顺序校验结果。</w:t>
      </w:r>
    </w:p>
    <w:p>
      <w:pPr>
        <w:pStyle w:val="ListBullet"/>
      </w:pPr>
      <w:r>
        <w:rPr>
          <w:rFonts w:ascii="Microsoft YaHei" w:hAnsi="Microsoft YaHei" w:eastAsia="Microsoft YaHei"/>
        </w:rPr>
        <w:t>专线规则命中日志。</w:t>
      </w:r>
    </w:p>
    <w:p>
      <w:pPr>
        <w:pStyle w:val="ListBullet"/>
      </w:pPr>
      <w:r>
        <w:rPr>
          <w:rFonts w:ascii="Microsoft YaHei" w:hAnsi="Microsoft YaHei" w:eastAsia="Microsoft YaHei"/>
        </w:rPr>
        <w:t>EE 规则异常清单。</w:t>
      </w:r>
    </w:p>
    <w:p>
      <w:pPr>
        <w:pStyle w:val="Heading3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Assembly 与 Package 不出现顺序倒置。</w:t>
      </w:r>
    </w:p>
    <w:p>
      <w:pPr>
        <w:pStyle w:val="ListBullet"/>
      </w:pPr>
      <w:r>
        <w:rPr>
          <w:rFonts w:ascii="Microsoft YaHei" w:hAnsi="Microsoft YaHei" w:eastAsia="Microsoft YaHei"/>
        </w:rPr>
        <w:t>3F2 专线产品优先排 3F2。</w:t>
      </w:r>
    </w:p>
    <w:p>
      <w:pPr>
        <w:pStyle w:val="ListBullet"/>
      </w:pPr>
      <w:r>
        <w:rPr>
          <w:rFonts w:ascii="Microsoft YaHei" w:hAnsi="Microsoft YaHei" w:eastAsia="Microsoft YaHei"/>
        </w:rPr>
        <w:t>1F3 不承接正式订单。</w:t>
      </w:r>
    </w:p>
    <w:p>
      <w:pPr>
        <w:pStyle w:val="ListBullet"/>
      </w:pPr>
      <w:r>
        <w:rPr>
          <w:rFonts w:ascii="Microsoft YaHei" w:hAnsi="Microsoft YaHei" w:eastAsia="Microsoft YaHei"/>
        </w:rPr>
        <w:t>缺工段顺序进入异常。</w:t>
      </w:r>
    </w:p>
    <w:p>
      <w:pPr>
        <w:pStyle w:val="Heading3"/>
      </w:pPr>
      <w:r>
        <w:t>与下一阶段的衔接</w:t>
      </w:r>
    </w:p>
    <w:p>
      <w:r>
        <w:rPr>
          <w:rFonts w:ascii="Microsoft YaHei" w:hAnsi="Microsoft YaHei" w:eastAsia="Microsoft YaHei"/>
        </w:rPr>
        <w:t>阶段 2 完成后，系统已经具备“多工段排产框架”，阶段 3 扩展 ESG 时只需要增加 Line Group 和专线规则，不需要重写排产核心。</w:t>
      </w:r>
    </w:p>
    <w:p>
      <w:pPr>
        <w:pStyle w:val="Heading3"/>
      </w:pPr>
      <w:r>
        <w:t>主要风险与控制</w:t>
      </w:r>
    </w:p>
    <w:p>
      <w:pPr>
        <w:pStyle w:val="ListBullet"/>
      </w:pPr>
      <w:r>
        <w:rPr>
          <w:rFonts w:ascii="Microsoft YaHei" w:hAnsi="Microsoft YaHei" w:eastAsia="Microsoft YaHei"/>
        </w:rPr>
        <w:t>风险：工艺路线工段命名不统一；控制：建立 ProcessType 标准字典。</w:t>
      </w:r>
    </w:p>
    <w:p>
      <w:pPr>
        <w:pStyle w:val="ListBullet"/>
      </w:pPr>
      <w:r>
        <w:rPr>
          <w:rFonts w:ascii="Microsoft YaHei" w:hAnsi="Microsoft YaHei" w:eastAsia="Microsoft YaHei"/>
        </w:rPr>
        <w:t>风险：3F2 专线规则冲突；控制：定义规则优先级和冲突异常。</w:t>
      </w:r>
    </w:p>
    <w:p>
      <w:pPr>
        <w:pStyle w:val="Heading2"/>
      </w:pPr>
      <w:r>
        <w:t>阶段 3：ESG 专线场景扩展</w:t>
      </w:r>
    </w:p>
    <w:p>
      <w:pPr>
        <w:pStyle w:val="Heading3"/>
      </w:pPr>
      <w:r>
        <w:t>目标</w:t>
      </w:r>
    </w:p>
    <w:p>
      <w:r>
        <w:rPr>
          <w:rFonts w:ascii="Microsoft YaHei" w:hAnsi="Microsoft YaHei" w:eastAsia="Microsoft YaHei"/>
        </w:rPr>
        <w:t>在已有多工段框架上加入 ESG 产线规则，覆盖 Amazon、Chicha、Shure、Jano-Life。</w:t>
      </w:r>
    </w:p>
    <w:p>
      <w:pPr>
        <w:pStyle w:val="Heading3"/>
      </w:pPr>
      <w:r>
        <w:t>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OSM_Category = ESG。</w:t>
      </w:r>
    </w:p>
    <w:p>
      <w:pPr>
        <w:pStyle w:val="ListBullet"/>
      </w:pPr>
      <w:r>
        <w:rPr>
          <w:rFonts w:ascii="Microsoft YaHei" w:hAnsi="Microsoft YaHei" w:eastAsia="Microsoft YaHei"/>
        </w:rPr>
        <w:t>4F1 Amazon。</w:t>
      </w:r>
    </w:p>
    <w:p>
      <w:pPr>
        <w:pStyle w:val="ListBullet"/>
      </w:pPr>
      <w:r>
        <w:rPr>
          <w:rFonts w:ascii="Microsoft YaHei" w:hAnsi="Microsoft YaHei" w:eastAsia="Microsoft YaHei"/>
        </w:rPr>
        <w:t>4F2 Chicha。</w:t>
      </w:r>
    </w:p>
    <w:p>
      <w:pPr>
        <w:pStyle w:val="ListBullet"/>
      </w:pPr>
      <w:r>
        <w:rPr>
          <w:rFonts w:ascii="Microsoft YaHei" w:hAnsi="Microsoft YaHei" w:eastAsia="Microsoft YaHei"/>
        </w:rPr>
        <w:t>4F4 Shure。</w:t>
      </w:r>
    </w:p>
    <w:p>
      <w:pPr>
        <w:pStyle w:val="ListBullet"/>
      </w:pPr>
      <w:r>
        <w:rPr>
          <w:rFonts w:ascii="Microsoft YaHei" w:hAnsi="Microsoft YaHei" w:eastAsia="Microsoft YaHei"/>
        </w:rPr>
        <w:t>4F6 Jano-Life。</w:t>
      </w:r>
    </w:p>
    <w:p>
      <w:pPr>
        <w:pStyle w:val="ListBullet"/>
      </w:pPr>
      <w:r>
        <w:rPr>
          <w:rFonts w:ascii="Microsoft YaHei" w:hAnsi="Microsoft YaHei" w:eastAsia="Microsoft YaHei"/>
        </w:rPr>
        <w:t>4F3/4F5 试产线排除正式单。</w:t>
      </w:r>
    </w:p>
    <w:p>
      <w:pPr>
        <w:pStyle w:val="ListBullet"/>
      </w:pPr>
      <w:r>
        <w:rPr>
          <w:rFonts w:ascii="Microsoft YaHei" w:hAnsi="Microsoft YaHei" w:eastAsia="Microsoft YaHei"/>
        </w:rPr>
        <w:t>ESG 全工段规则。</w:t>
      </w:r>
    </w:p>
    <w:p>
      <w:pPr>
        <w:pStyle w:val="Heading3"/>
      </w:pPr>
      <w:r>
        <w:t>暂不纳入范围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4F7/4F8 未确认场景。</w:t>
      </w:r>
    </w:p>
    <w:p>
      <w:pPr>
        <w:pStyle w:val="ListBullet"/>
      </w:pPr>
      <w:r>
        <w:rPr>
          <w:rFonts w:ascii="Microsoft YaHei" w:hAnsi="Microsoft YaHei" w:eastAsia="Microsoft YaHei"/>
        </w:rPr>
        <w:t>ESG Cutting 精确 UPPH 优化。</w:t>
      </w:r>
    </w:p>
    <w:p>
      <w:pPr>
        <w:pStyle w:val="ListBullet"/>
      </w:pPr>
      <w:r>
        <w:rPr>
          <w:rFonts w:ascii="Microsoft YaHei" w:hAnsi="Microsoft YaHei" w:eastAsia="Microsoft YaHei"/>
        </w:rPr>
        <w:t>试产订单排程。</w:t>
      </w:r>
    </w:p>
    <w:p>
      <w:pPr>
        <w:pStyle w:val="Heading3"/>
      </w:pPr>
      <w:r>
        <w:t>输入数据</w:t>
      </w:r>
    </w:p>
    <w:p>
      <w:pPr>
        <w:pStyle w:val="ListBullet"/>
      </w:pPr>
      <w:r>
        <w:rPr>
          <w:rFonts w:ascii="Microsoft YaHei" w:hAnsi="Microsoft YaHei" w:eastAsia="Microsoft YaHei"/>
        </w:rPr>
        <w:t>ESG 订单。</w:t>
      </w:r>
    </w:p>
    <w:p>
      <w:pPr>
        <w:pStyle w:val="ListBullet"/>
      </w:pPr>
      <w:r>
        <w:rPr>
          <w:rFonts w:ascii="Microsoft YaHei" w:hAnsi="Microsoft YaHei" w:eastAsia="Microsoft YaHei"/>
        </w:rPr>
        <w:t>客户/品牌/FG Item Code 判断字段。</w:t>
      </w:r>
    </w:p>
    <w:p>
      <w:pPr>
        <w:pStyle w:val="ListBullet"/>
      </w:pPr>
      <w:r>
        <w:rPr>
          <w:rFonts w:ascii="Microsoft YaHei" w:hAnsi="Microsoft YaHei" w:eastAsia="Microsoft YaHei"/>
        </w:rPr>
        <w:t>Chicha 固定料号清单。</w:t>
      </w:r>
    </w:p>
    <w:p>
      <w:pPr>
        <w:pStyle w:val="ListBullet"/>
      </w:pPr>
      <w:r>
        <w:rPr>
          <w:rFonts w:ascii="Microsoft YaHei" w:hAnsi="Microsoft YaHei" w:eastAsia="Microsoft YaHei"/>
        </w:rPr>
        <w:t>Amazon/Shure/Jano-Life 专线规则。</w:t>
      </w:r>
    </w:p>
    <w:p>
      <w:pPr>
        <w:pStyle w:val="ListBullet"/>
      </w:pPr>
      <w:r>
        <w:rPr>
          <w:rFonts w:ascii="Microsoft YaHei" w:hAnsi="Microsoft YaHei" w:eastAsia="Microsoft YaHei"/>
        </w:rPr>
        <w:t>ESG 工艺路线。</w:t>
      </w:r>
    </w:p>
    <w:p>
      <w:pPr>
        <w:pStyle w:val="Heading3"/>
      </w:pPr>
      <w:r>
        <w:t>处理流程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筛选 ESG 订单</w:t>
        <w:br/>
        <w:t>2. 校验客户、品牌、FG Item Code 字段</w:t>
        <w:br/>
        <w:t>3. 判断是否命中固定料号或专线客户</w:t>
        <w:br/>
        <w:t>4. 匹配 4F1/4F2/4F4/4F6</w:t>
        <w:br/>
        <w:t>5. 排除 4F3/4F5 正式排产</w:t>
        <w:br/>
        <w:t>6. 对 UPPH 缺失工段生成异常或人工产能提示</w:t>
        <w:br/>
        <w:t>7. 输出 ESG 排产结果和异常</w:t>
      </w:r>
    </w:p>
    <w:p>
      <w:pPr>
        <w:pStyle w:val="Heading3"/>
      </w:pPr>
      <w:r>
        <w:t>输出结果</w:t>
      </w:r>
    </w:p>
    <w:p>
      <w:pPr>
        <w:pStyle w:val="ListBullet"/>
      </w:pPr>
      <w:r>
        <w:rPr>
          <w:rFonts w:ascii="Microsoft YaHei" w:hAnsi="Microsoft YaHei" w:eastAsia="Microsoft YaHei"/>
        </w:rPr>
        <w:t>ESG 专线排产结果。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客户/料号规则命中日志。</w:t>
      </w:r>
    </w:p>
    <w:p>
      <w:pPr>
        <w:pStyle w:val="ListBullet"/>
      </w:pPr>
      <w:r>
        <w:rPr>
          <w:rFonts w:ascii="Microsoft YaHei" w:hAnsi="Microsoft YaHei" w:eastAsia="Microsoft YaHei"/>
        </w:rPr>
        <w:t>ESG 缺 UPPH 工段清单。</w:t>
      </w:r>
    </w:p>
    <w:p>
      <w:pPr>
        <w:pStyle w:val="ListBullet"/>
      </w:pPr>
      <w:r>
        <w:rPr>
          <w:rFonts w:ascii="Microsoft YaHei" w:hAnsi="Microsoft YaHei" w:eastAsia="Microsoft YaHei"/>
        </w:rPr>
        <w:t>ESG 规则冲突清单。</w:t>
      </w:r>
    </w:p>
    <w:p>
      <w:pPr>
        <w:pStyle w:val="Heading3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Amazon 只进入 4F1。</w:t>
      </w:r>
    </w:p>
    <w:p>
      <w:pPr>
        <w:pStyle w:val="ListBullet"/>
      </w:pPr>
      <w:r>
        <w:rPr>
          <w:rFonts w:ascii="Microsoft YaHei" w:hAnsi="Microsoft YaHei" w:eastAsia="Microsoft YaHei"/>
        </w:rPr>
        <w:t>Chicha 固定料号进入 4F2。</w:t>
      </w:r>
    </w:p>
    <w:p>
      <w:pPr>
        <w:pStyle w:val="ListBullet"/>
      </w:pPr>
      <w:r>
        <w:rPr>
          <w:rFonts w:ascii="Microsoft YaHei" w:hAnsi="Microsoft YaHei" w:eastAsia="Microsoft YaHei"/>
        </w:rPr>
        <w:t>Shure 进入 4F4。</w:t>
      </w:r>
    </w:p>
    <w:p>
      <w:pPr>
        <w:pStyle w:val="ListBullet"/>
      </w:pPr>
      <w:r>
        <w:rPr>
          <w:rFonts w:ascii="Microsoft YaHei" w:hAnsi="Microsoft YaHei" w:eastAsia="Microsoft YaHei"/>
        </w:rPr>
        <w:t>Jano-Life 进入 4F6。</w:t>
      </w:r>
    </w:p>
    <w:p>
      <w:pPr>
        <w:pStyle w:val="ListBullet"/>
      </w:pPr>
      <w:r>
        <w:rPr>
          <w:rFonts w:ascii="Microsoft YaHei" w:hAnsi="Microsoft YaHei" w:eastAsia="Microsoft YaHei"/>
        </w:rPr>
        <w:t>4F3/4F5 不承接正式订单。</w:t>
      </w:r>
    </w:p>
    <w:p>
      <w:pPr>
        <w:pStyle w:val="Heading3"/>
      </w:pPr>
      <w:r>
        <w:t>与下一阶段的衔接</w:t>
      </w:r>
    </w:p>
    <w:p>
      <w:r>
        <w:rPr>
          <w:rFonts w:ascii="Microsoft YaHei" w:hAnsi="Microsoft YaHei" w:eastAsia="Microsoft YaHei"/>
        </w:rPr>
        <w:t>阶段 3 使系统覆盖 OSM 主体 EE + ESG 场景。阶段 4 将在此基础上增强日历、异常、人工干预和可解释性。</w:t>
      </w:r>
    </w:p>
    <w:p>
      <w:pPr>
        <w:pStyle w:val="Heading3"/>
      </w:pPr>
      <w:r>
        <w:t>主要风险与控制</w:t>
      </w:r>
    </w:p>
    <w:p>
      <w:pPr>
        <w:pStyle w:val="ListBullet"/>
      </w:pPr>
      <w:r>
        <w:rPr>
          <w:rFonts w:ascii="Microsoft YaHei" w:hAnsi="Microsoft YaHei" w:eastAsia="Microsoft YaHei"/>
        </w:rPr>
        <w:t>风险：客户名称不稳定；控制：优先使用 Customer Code、Brand Code、FG Item Code。</w:t>
      </w:r>
    </w:p>
    <w:p>
      <w:pPr>
        <w:pStyle w:val="ListBullet"/>
      </w:pPr>
      <w:r>
        <w:rPr>
          <w:rFonts w:ascii="Microsoft YaHei" w:hAnsi="Microsoft YaHei" w:eastAsia="Microsoft YaHei"/>
        </w:rPr>
        <w:t>风险：ESG 某些工段 UPPH 缺失；控制：保留工段节点并进入异常/人工确认。</w:t>
      </w:r>
    </w:p>
    <w:p>
      <w:pPr>
        <w:pStyle w:val="Heading2"/>
      </w:pPr>
      <w:r>
        <w:t>阶段 4：日历例外、异常诊断与可解释性增强</w:t>
      </w:r>
    </w:p>
    <w:p>
      <w:pPr>
        <w:pStyle w:val="Heading3"/>
      </w:pPr>
      <w:r>
        <w:t>目标</w:t>
      </w:r>
    </w:p>
    <w:p>
      <w:r>
        <w:rPr>
          <w:rFonts w:ascii="Microsoft YaHei" w:hAnsi="Microsoft YaHei" w:eastAsia="Microsoft YaHei"/>
        </w:rPr>
        <w:t>让排产结果更可信、可解释、可诊断，支持周六、节假日前、月底最后工作日、停线、加班等日历例外。</w:t>
      </w:r>
    </w:p>
    <w:p>
      <w:pPr>
        <w:pStyle w:val="Heading3"/>
      </w:pPr>
      <w:r>
        <w:t>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周六 8h。</w:t>
      </w:r>
    </w:p>
    <w:p>
      <w:pPr>
        <w:pStyle w:val="ListBullet"/>
      </w:pPr>
      <w:r>
        <w:rPr>
          <w:rFonts w:ascii="Microsoft YaHei" w:hAnsi="Microsoft YaHei" w:eastAsia="Microsoft YaHei"/>
        </w:rPr>
        <w:t>周日/法定假日 0h。</w:t>
      </w:r>
    </w:p>
    <w:p>
      <w:pPr>
        <w:pStyle w:val="ListBullet"/>
      </w:pPr>
      <w:r>
        <w:rPr>
          <w:rFonts w:ascii="Microsoft YaHei" w:hAnsi="Microsoft YaHei" w:eastAsia="Microsoft YaHei"/>
        </w:rPr>
        <w:t>大型节假日前一天 8h。</w:t>
      </w:r>
    </w:p>
    <w:p>
      <w:pPr>
        <w:pStyle w:val="ListBullet"/>
      </w:pPr>
      <w:r>
        <w:rPr>
          <w:rFonts w:ascii="Microsoft YaHei" w:hAnsi="Microsoft YaHei" w:eastAsia="Microsoft YaHei"/>
        </w:rPr>
        <w:t>每月最后一个工作日 8h。</w:t>
      </w:r>
    </w:p>
    <w:p>
      <w:pPr>
        <w:pStyle w:val="ListBullet"/>
      </w:pPr>
      <w:r>
        <w:rPr>
          <w:rFonts w:ascii="Microsoft YaHei" w:hAnsi="Microsoft YaHei" w:eastAsia="Microsoft YaHei"/>
        </w:rPr>
        <w:t>产线级停线/加班。</w:t>
      </w:r>
    </w:p>
    <w:p>
      <w:pPr>
        <w:pStyle w:val="ListBullet"/>
      </w:pPr>
      <w:r>
        <w:rPr>
          <w:rFonts w:ascii="Microsoft YaHei" w:hAnsi="Microsoft YaHei" w:eastAsia="Microsoft YaHei"/>
        </w:rPr>
        <w:t>异常分类。</w:t>
      </w:r>
    </w:p>
    <w:p>
      <w:pPr>
        <w:pStyle w:val="ListBullet"/>
      </w:pPr>
      <w:r>
        <w:rPr>
          <w:rFonts w:ascii="Microsoft YaHei" w:hAnsi="Microsoft YaHei" w:eastAsia="Microsoft YaHei"/>
        </w:rPr>
        <w:t>规则命中日志。</w:t>
      </w:r>
    </w:p>
    <w:p>
      <w:pPr>
        <w:pStyle w:val="Heading3"/>
      </w:pPr>
      <w:r>
        <w:t>暂不纳入范围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复杂换线损耗。</w:t>
      </w:r>
    </w:p>
    <w:p>
      <w:pPr>
        <w:pStyle w:val="ListBullet"/>
      </w:pPr>
      <w:r>
        <w:rPr>
          <w:rFonts w:ascii="Microsoft YaHei" w:hAnsi="Microsoft YaHei" w:eastAsia="Microsoft YaHei"/>
        </w:rPr>
        <w:t>物料齐套。</w:t>
      </w:r>
    </w:p>
    <w:p>
      <w:pPr>
        <w:pStyle w:val="ListBullet"/>
      </w:pPr>
      <w:r>
        <w:rPr>
          <w:rFonts w:ascii="Microsoft YaHei" w:hAnsi="Microsoft YaHei" w:eastAsia="Microsoft YaHei"/>
        </w:rPr>
        <w:t>自动优化算法。</w:t>
      </w:r>
    </w:p>
    <w:p>
      <w:pPr>
        <w:pStyle w:val="Heading3"/>
      </w:pPr>
      <w:r>
        <w:t>输入数据</w:t>
      </w:r>
    </w:p>
    <w:p>
      <w:pPr>
        <w:pStyle w:val="ListBullet"/>
      </w:pPr>
      <w:r>
        <w:rPr>
          <w:rFonts w:ascii="Microsoft YaHei" w:hAnsi="Microsoft YaHei" w:eastAsia="Microsoft YaHei"/>
        </w:rPr>
        <w:t>工作日历。</w:t>
      </w:r>
    </w:p>
    <w:p>
      <w:pPr>
        <w:pStyle w:val="ListBullet"/>
      </w:pPr>
      <w:r>
        <w:rPr>
          <w:rFonts w:ascii="Microsoft YaHei" w:hAnsi="Microsoft YaHei" w:eastAsia="Microsoft YaHei"/>
        </w:rPr>
        <w:t>节假日清单。</w:t>
      </w:r>
    </w:p>
    <w:p>
      <w:pPr>
        <w:pStyle w:val="ListBullet"/>
      </w:pPr>
      <w:r>
        <w:rPr>
          <w:rFonts w:ascii="Microsoft YaHei" w:hAnsi="Microsoft YaHei" w:eastAsia="Microsoft YaHei"/>
        </w:rPr>
        <w:t>产线级例外日历。</w:t>
      </w:r>
    </w:p>
    <w:p>
      <w:pPr>
        <w:pStyle w:val="ListBullet"/>
      </w:pPr>
      <w:r>
        <w:rPr>
          <w:rFonts w:ascii="Microsoft YaHei" w:hAnsi="Microsoft YaHei" w:eastAsia="Microsoft YaHei"/>
        </w:rPr>
        <w:t>异常类型字典。</w:t>
      </w:r>
    </w:p>
    <w:p>
      <w:pPr>
        <w:pStyle w:val="ListBullet"/>
      </w:pPr>
      <w:r>
        <w:rPr>
          <w:rFonts w:ascii="Microsoft YaHei" w:hAnsi="Microsoft YaHei" w:eastAsia="Microsoft YaHei"/>
        </w:rPr>
        <w:t>规则优先级配置。</w:t>
      </w:r>
    </w:p>
    <w:p>
      <w:pPr>
        <w:pStyle w:val="Heading3"/>
      </w:pPr>
      <w:r>
        <w:t>处理流程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计算基础日历工时</w:t>
        <w:br/>
        <w:t>2. 应用通用例外规则</w:t>
        <w:br/>
        <w:t>3. 应用产线级例外规则</w:t>
        <w:br/>
        <w:t>4. 每次产能计算记录使用的日历来源</w:t>
        <w:br/>
        <w:t>5. 排产过程记录规则命中 trace</w:t>
        <w:br/>
        <w:t>6. 异常按订单/工艺/规则/产能分类</w:t>
        <w:br/>
        <w:t>7. 汇总逾期、瓶颈、负荷率</w:t>
      </w:r>
    </w:p>
    <w:p>
      <w:pPr>
        <w:pStyle w:val="Heading3"/>
      </w:pPr>
      <w:r>
        <w:t>输出结果</w:t>
      </w:r>
    </w:p>
    <w:p>
      <w:pPr>
        <w:pStyle w:val="ListBullet"/>
      </w:pPr>
      <w:r>
        <w:rPr>
          <w:rFonts w:ascii="Microsoft YaHei" w:hAnsi="Microsoft YaHei" w:eastAsia="Microsoft YaHei"/>
        </w:rPr>
        <w:t>日历例外生效后的排产结果。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异常诊断清单。</w:t>
      </w:r>
    </w:p>
    <w:p>
      <w:pPr>
        <w:pStyle w:val="ListBullet"/>
      </w:pPr>
      <w:r>
        <w:rPr>
          <w:rFonts w:ascii="Microsoft YaHei" w:hAnsi="Microsoft YaHei" w:eastAsia="Microsoft YaHei"/>
        </w:rPr>
        <w:t>规则命中日志。</w:t>
      </w:r>
    </w:p>
    <w:p>
      <w:pPr>
        <w:pStyle w:val="ListBullet"/>
      </w:pPr>
      <w:r>
        <w:rPr>
          <w:rFonts w:ascii="Microsoft YaHei" w:hAnsi="Microsoft YaHei" w:eastAsia="Microsoft YaHei"/>
        </w:rPr>
        <w:t>产线负荷率。</w:t>
      </w:r>
    </w:p>
    <w:p>
      <w:pPr>
        <w:pStyle w:val="ListBullet"/>
      </w:pPr>
      <w:r>
        <w:rPr>
          <w:rFonts w:ascii="Microsoft YaHei" w:hAnsi="Microsoft YaHei" w:eastAsia="Microsoft YaHei"/>
        </w:rPr>
        <w:t>瓶颈工段。</w:t>
      </w:r>
    </w:p>
    <w:p>
      <w:pPr>
        <w:pStyle w:val="ListBullet"/>
      </w:pPr>
      <w:r>
        <w:rPr>
          <w:rFonts w:ascii="Microsoft YaHei" w:hAnsi="Microsoft YaHei" w:eastAsia="Microsoft YaHei"/>
        </w:rPr>
        <w:t>逾期订单清单。</w:t>
      </w:r>
    </w:p>
    <w:p>
      <w:pPr>
        <w:pStyle w:val="Heading3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同一天多种日历规则命中时按优先级处理。</w:t>
      </w:r>
    </w:p>
    <w:p>
      <w:pPr>
        <w:pStyle w:val="ListBullet"/>
      </w:pPr>
      <w:r>
        <w:rPr>
          <w:rFonts w:ascii="Microsoft YaHei" w:hAnsi="Microsoft YaHei" w:eastAsia="Microsoft YaHei"/>
        </w:rPr>
        <w:t>每条异常都有类型、原因、建议动作。</w:t>
      </w:r>
    </w:p>
    <w:p>
      <w:pPr>
        <w:pStyle w:val="ListBullet"/>
      </w:pPr>
      <w:r>
        <w:rPr>
          <w:rFonts w:ascii="Microsoft YaHei" w:hAnsi="Microsoft YaHei" w:eastAsia="Microsoft YaHei"/>
        </w:rPr>
        <w:t>每条排产结果能解释为什么排到该线和该日期。</w:t>
      </w:r>
    </w:p>
    <w:p>
      <w:pPr>
        <w:pStyle w:val="Heading3"/>
      </w:pPr>
      <w:r>
        <w:t>与下一阶段的衔接</w:t>
      </w:r>
    </w:p>
    <w:p>
      <w:r>
        <w:rPr>
          <w:rFonts w:ascii="Microsoft YaHei" w:hAnsi="Microsoft YaHei" w:eastAsia="Microsoft YaHei"/>
        </w:rPr>
        <w:t>阶段 4 形成业务可用的可解释排产系统。阶段 5 将引入人工干预，使计划员可以调整并形成计划版本。</w:t>
      </w:r>
    </w:p>
    <w:p>
      <w:pPr>
        <w:pStyle w:val="Heading3"/>
      </w:pPr>
      <w:r>
        <w:t>主要风险与控制</w:t>
      </w:r>
    </w:p>
    <w:p>
      <w:pPr>
        <w:pStyle w:val="ListBullet"/>
      </w:pPr>
      <w:r>
        <w:rPr>
          <w:rFonts w:ascii="Microsoft YaHei" w:hAnsi="Microsoft YaHei" w:eastAsia="Microsoft YaHei"/>
        </w:rPr>
        <w:t>风险：日历规则冲突；控制：定义固定优先级。</w:t>
      </w:r>
    </w:p>
    <w:p>
      <w:pPr>
        <w:pStyle w:val="ListBullet"/>
      </w:pPr>
      <w:r>
        <w:rPr>
          <w:rFonts w:ascii="Microsoft YaHei" w:hAnsi="Microsoft YaHei" w:eastAsia="Microsoft YaHei"/>
        </w:rPr>
        <w:t>风险：异常太多影响使用；控制：区分阻断异常和提醒异常。</w:t>
      </w:r>
    </w:p>
    <w:p>
      <w:pPr>
        <w:pStyle w:val="Heading2"/>
      </w:pPr>
      <w:r>
        <w:t>阶段 5：人工干预与计划版本管理</w:t>
      </w:r>
    </w:p>
    <w:p>
      <w:pPr>
        <w:pStyle w:val="Heading3"/>
      </w:pPr>
      <w:r>
        <w:t>目标</w:t>
      </w:r>
    </w:p>
    <w:p>
      <w:r>
        <w:rPr>
          <w:rFonts w:ascii="Microsoft YaHei" w:hAnsi="Microsoft YaHei" w:eastAsia="Microsoft YaHei"/>
        </w:rPr>
        <w:t>支持计划员对自动排产结果进行调整、锁定、重排，并形成可追踪的计划版本。</w:t>
      </w:r>
    </w:p>
    <w:p>
      <w:pPr>
        <w:pStyle w:val="Heading3"/>
      </w:pPr>
      <w:r>
        <w:t>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锁定订单。</w:t>
      </w:r>
    </w:p>
    <w:p>
      <w:pPr>
        <w:pStyle w:val="ListBullet"/>
      </w:pPr>
      <w:r>
        <w:rPr>
          <w:rFonts w:ascii="Microsoft YaHei" w:hAnsi="Microsoft YaHei" w:eastAsia="Microsoft YaHei"/>
        </w:rPr>
        <w:t>锁定产线。</w:t>
      </w:r>
    </w:p>
    <w:p>
      <w:pPr>
        <w:pStyle w:val="ListBullet"/>
      </w:pPr>
      <w:r>
        <w:rPr>
          <w:rFonts w:ascii="Microsoft YaHei" w:hAnsi="Microsoft YaHei" w:eastAsia="Microsoft YaHei"/>
        </w:rPr>
        <w:t>调整优先级。</w:t>
      </w:r>
    </w:p>
    <w:p>
      <w:pPr>
        <w:pStyle w:val="ListBullet"/>
      </w:pPr>
      <w:r>
        <w:rPr>
          <w:rFonts w:ascii="Microsoft YaHei" w:hAnsi="Microsoft YaHei" w:eastAsia="Microsoft YaHei"/>
        </w:rPr>
        <w:t>手工改日期。</w:t>
      </w:r>
    </w:p>
    <w:p>
      <w:pPr>
        <w:pStyle w:val="ListBullet"/>
      </w:pPr>
      <w:r>
        <w:rPr>
          <w:rFonts w:ascii="Microsoft YaHei" w:hAnsi="Microsoft YaHei" w:eastAsia="Microsoft YaHei"/>
        </w:rPr>
        <w:t>临时停线。</w:t>
      </w:r>
    </w:p>
    <w:p>
      <w:pPr>
        <w:pStyle w:val="ListBullet"/>
      </w:pPr>
      <w:r>
        <w:rPr>
          <w:rFonts w:ascii="Microsoft YaHei" w:hAnsi="Microsoft YaHei" w:eastAsia="Microsoft YaHei"/>
        </w:rPr>
        <w:t>临时加班。</w:t>
      </w:r>
    </w:p>
    <w:p>
      <w:pPr>
        <w:pStyle w:val="ListBullet"/>
      </w:pPr>
      <w:r>
        <w:rPr>
          <w:rFonts w:ascii="Microsoft YaHei" w:hAnsi="Microsoft YaHei" w:eastAsia="Microsoft YaHei"/>
        </w:rPr>
        <w:t>异常放行。</w:t>
      </w:r>
    </w:p>
    <w:p>
      <w:pPr>
        <w:pStyle w:val="ListBullet"/>
      </w:pPr>
      <w:r>
        <w:rPr>
          <w:rFonts w:ascii="Microsoft YaHei" w:hAnsi="Microsoft YaHei" w:eastAsia="Microsoft YaHei"/>
        </w:rPr>
        <w:t>排产版本对比。</w:t>
      </w:r>
    </w:p>
    <w:p>
      <w:pPr>
        <w:pStyle w:val="Heading3"/>
      </w:pPr>
      <w:r>
        <w:t>暂不纳入范围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自动拖拽甘特图高级交互。</w:t>
      </w:r>
    </w:p>
    <w:p>
      <w:pPr>
        <w:pStyle w:val="ListBullet"/>
      </w:pPr>
      <w:r>
        <w:rPr>
          <w:rFonts w:ascii="Microsoft YaHei" w:hAnsi="Microsoft YaHei" w:eastAsia="Microsoft YaHei"/>
        </w:rPr>
        <w:t>复杂优化算法自动替代人工判断。</w:t>
      </w:r>
    </w:p>
    <w:p>
      <w:pPr>
        <w:pStyle w:val="Heading3"/>
      </w:pPr>
      <w:r>
        <w:t>输入数据</w:t>
      </w:r>
    </w:p>
    <w:p>
      <w:pPr>
        <w:pStyle w:val="ListBullet"/>
      </w:pPr>
      <w:r>
        <w:rPr>
          <w:rFonts w:ascii="Microsoft YaHei" w:hAnsi="Microsoft YaHei" w:eastAsia="Microsoft YaHei"/>
        </w:rPr>
        <w:t>自动排产结果。</w:t>
      </w:r>
    </w:p>
    <w:p>
      <w:pPr>
        <w:pStyle w:val="ListBullet"/>
      </w:pPr>
      <w:r>
        <w:rPr>
          <w:rFonts w:ascii="Microsoft YaHei" w:hAnsi="Microsoft YaHei" w:eastAsia="Microsoft YaHei"/>
        </w:rPr>
        <w:t>人工调整记录。</w:t>
      </w:r>
    </w:p>
    <w:p>
      <w:pPr>
        <w:pStyle w:val="ListBullet"/>
      </w:pPr>
      <w:r>
        <w:rPr>
          <w:rFonts w:ascii="Microsoft YaHei" w:hAnsi="Microsoft YaHei" w:eastAsia="Microsoft YaHei"/>
        </w:rPr>
        <w:t>锁定规则。</w:t>
      </w:r>
    </w:p>
    <w:p>
      <w:pPr>
        <w:pStyle w:val="ListBullet"/>
      </w:pPr>
      <w:r>
        <w:rPr>
          <w:rFonts w:ascii="Microsoft YaHei" w:hAnsi="Microsoft YaHei" w:eastAsia="Microsoft YaHei"/>
        </w:rPr>
        <w:t>计划版本号。</w:t>
      </w:r>
    </w:p>
    <w:p>
      <w:pPr>
        <w:pStyle w:val="Heading3"/>
      </w:pPr>
      <w:r>
        <w:t>处理流程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基于某次 runId 生成可调整计划版本</w:t>
        <w:br/>
        <w:t>2. 计划员对订单/工段/产线/日期进行锁定或调整</w:t>
        <w:br/>
        <w:t>3. 保存人工调整记录</w:t>
        <w:br/>
        <w:t>4. 重排时保护已锁定结果</w:t>
        <w:br/>
        <w:t>5. 对未锁定部分重新计算</w:t>
        <w:br/>
        <w:t>6. 输出版本差异</w:t>
        <w:br/>
        <w:t>7. 计划员确认发布</w:t>
      </w:r>
    </w:p>
    <w:p>
      <w:pPr>
        <w:pStyle w:val="Heading3"/>
      </w:pPr>
      <w:r>
        <w:t>输出结果</w:t>
      </w:r>
    </w:p>
    <w:p>
      <w:pPr>
        <w:pStyle w:val="ListBullet"/>
      </w:pPr>
      <w:r>
        <w:rPr>
          <w:rFonts w:ascii="Microsoft YaHei" w:hAnsi="Microsoft YaHei" w:eastAsia="Microsoft YaHei"/>
        </w:rPr>
        <w:t>计划版本。</w:t>
      </w:r>
    </w:p>
    <w:p>
      <w:pPr>
        <w:pStyle w:val="ListBullet"/>
      </w:pPr>
      <w:r>
        <w:rPr>
          <w:rFonts w:ascii="Microsoft YaHei" w:hAnsi="Microsoft YaHei" w:eastAsia="Microsoft YaHei"/>
        </w:rPr>
        <w:t>人工调整日志。</w:t>
      </w:r>
    </w:p>
    <w:p>
      <w:pPr>
        <w:pStyle w:val="ListBullet"/>
      </w:pPr>
      <w:r>
        <w:rPr>
          <w:rFonts w:ascii="Microsoft YaHei" w:hAnsi="Microsoft YaHei" w:eastAsia="Microsoft YaHei"/>
        </w:rPr>
        <w:t>锁定结果。</w:t>
      </w:r>
    </w:p>
    <w:p>
      <w:pPr>
        <w:pStyle w:val="ListBullet"/>
      </w:pPr>
      <w:r>
        <w:rPr>
          <w:rFonts w:ascii="Microsoft YaHei" w:hAnsi="Microsoft YaHei" w:eastAsia="Microsoft YaHei"/>
        </w:rPr>
        <w:t>重排结果。</w:t>
      </w:r>
    </w:p>
    <w:p>
      <w:pPr>
        <w:pStyle w:val="ListBullet"/>
      </w:pPr>
      <w:r>
        <w:rPr>
          <w:rFonts w:ascii="Microsoft YaHei" w:hAnsi="Microsoft YaHei" w:eastAsia="Microsoft YaHei"/>
        </w:rPr>
        <w:t>版本差异报告。</w:t>
      </w:r>
    </w:p>
    <w:p>
      <w:pPr>
        <w:pStyle w:val="Heading3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重排不会覆盖已锁定结果。</w:t>
      </w:r>
    </w:p>
    <w:p>
      <w:pPr>
        <w:pStyle w:val="ListBullet"/>
      </w:pPr>
      <w:r>
        <w:rPr>
          <w:rFonts w:ascii="Microsoft YaHei" w:hAnsi="Microsoft YaHei" w:eastAsia="Microsoft YaHei"/>
        </w:rPr>
        <w:t>每次人工修改有记录。</w:t>
      </w:r>
    </w:p>
    <w:p>
      <w:pPr>
        <w:pStyle w:val="ListBullet"/>
      </w:pPr>
      <w:r>
        <w:rPr>
          <w:rFonts w:ascii="Microsoft YaHei" w:hAnsi="Microsoft YaHei" w:eastAsia="Microsoft YaHei"/>
        </w:rPr>
        <w:t>能比较两个版本的订单完成日和产线负荷差异。</w:t>
      </w:r>
    </w:p>
    <w:p>
      <w:pPr>
        <w:pStyle w:val="Heading3"/>
      </w:pPr>
      <w:r>
        <w:t>与下一阶段的衔接</w:t>
      </w:r>
    </w:p>
    <w:p>
      <w:r>
        <w:rPr>
          <w:rFonts w:ascii="Microsoft YaHei" w:hAnsi="Microsoft YaHei" w:eastAsia="Microsoft YaHei"/>
        </w:rPr>
        <w:t>阶段 5 完成后，系统可作为计划员日常排产辅助工具。阶段 6 再扩展物料、人力、换线、多线并行等高级约束。</w:t>
      </w:r>
    </w:p>
    <w:p>
      <w:pPr>
        <w:pStyle w:val="Heading3"/>
      </w:pPr>
      <w:r>
        <w:t>主要风险与控制</w:t>
      </w:r>
    </w:p>
    <w:p>
      <w:pPr>
        <w:pStyle w:val="ListBullet"/>
      </w:pPr>
      <w:r>
        <w:rPr>
          <w:rFonts w:ascii="Microsoft YaHei" w:hAnsi="Microsoft YaHei" w:eastAsia="Microsoft YaHei"/>
        </w:rPr>
        <w:t>风险：人工调整破坏工段顺序；控制：调整后重新校验顺序约束。</w:t>
      </w:r>
    </w:p>
    <w:p>
      <w:pPr>
        <w:pStyle w:val="ListBullet"/>
      </w:pPr>
      <w:r>
        <w:rPr>
          <w:rFonts w:ascii="Microsoft YaHei" w:hAnsi="Microsoft YaHei" w:eastAsia="Microsoft YaHei"/>
        </w:rPr>
        <w:t>风险：版本混乱；控制：每次发布必须绑定唯一 planVersion。</w:t>
      </w:r>
    </w:p>
    <w:p>
      <w:pPr>
        <w:pStyle w:val="Heading2"/>
      </w:pPr>
      <w:r>
        <w:t>阶段 6：高级约束与优化能力扩展</w:t>
      </w:r>
    </w:p>
    <w:p>
      <w:pPr>
        <w:pStyle w:val="Heading3"/>
      </w:pPr>
      <w:r>
        <w:t>目标</w:t>
      </w:r>
    </w:p>
    <w:p>
      <w:r>
        <w:rPr>
          <w:rFonts w:ascii="Microsoft YaHei" w:hAnsi="Microsoft YaHei" w:eastAsia="Microsoft YaHei"/>
        </w:rPr>
        <w:t>在规则排产稳定后，引入物料齐套、人力动态、换线损耗、多线并行、分批流转和优化算法。</w:t>
      </w:r>
    </w:p>
    <w:p>
      <w:pPr>
        <w:pStyle w:val="Heading3"/>
      </w:pPr>
      <w:r>
        <w:t>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物料齐套状态。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动态人力计划。</w:t>
      </w:r>
    </w:p>
    <w:p>
      <w:pPr>
        <w:pStyle w:val="ListBullet"/>
      </w:pPr>
      <w:r>
        <w:rPr>
          <w:rFonts w:ascii="Microsoft YaHei" w:hAnsi="Microsoft YaHei" w:eastAsia="Microsoft YaHei"/>
        </w:rPr>
        <w:t>换线损耗。</w:t>
      </w:r>
    </w:p>
    <w:p>
      <w:pPr>
        <w:pStyle w:val="ListBullet"/>
      </w:pPr>
      <w:r>
        <w:rPr>
          <w:rFonts w:ascii="Microsoft YaHei" w:hAnsi="Microsoft YaHei" w:eastAsia="Microsoft YaHei"/>
        </w:rPr>
        <w:t>多线并行。</w:t>
      </w:r>
    </w:p>
    <w:p>
      <w:pPr>
        <w:pStyle w:val="ListBullet"/>
      </w:pPr>
      <w:r>
        <w:rPr>
          <w:rFonts w:ascii="Microsoft YaHei" w:hAnsi="Microsoft YaHei" w:eastAsia="Microsoft YaHei"/>
        </w:rPr>
        <w:t>分批流转。</w:t>
      </w:r>
    </w:p>
    <w:p>
      <w:pPr>
        <w:pStyle w:val="ListBullet"/>
      </w:pPr>
      <w:r>
        <w:rPr>
          <w:rFonts w:ascii="Microsoft YaHei" w:hAnsi="Microsoft YaHei" w:eastAsia="Microsoft YaHei"/>
        </w:rPr>
        <w:t>负荷均衡。</w:t>
      </w:r>
    </w:p>
    <w:p>
      <w:pPr>
        <w:pStyle w:val="ListBullet"/>
      </w:pPr>
      <w:r>
        <w:rPr>
          <w:rFonts w:ascii="Microsoft YaHei" w:hAnsi="Microsoft YaHei" w:eastAsia="Microsoft YaHei"/>
        </w:rPr>
        <w:t>逾期最小化。</w:t>
      </w:r>
    </w:p>
    <w:p>
      <w:pPr>
        <w:pStyle w:val="Heading3"/>
      </w:pPr>
      <w:r>
        <w:t>暂不纳入范围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不建议在阶段 1~3 过早引入。</w:t>
      </w:r>
    </w:p>
    <w:p>
      <w:pPr>
        <w:pStyle w:val="Heading3"/>
      </w:pPr>
      <w:r>
        <w:t>输入数据</w:t>
      </w:r>
    </w:p>
    <w:p>
      <w:pPr>
        <w:pStyle w:val="ListBullet"/>
      </w:pPr>
      <w:r>
        <w:rPr>
          <w:rFonts w:ascii="Microsoft YaHei" w:hAnsi="Microsoft YaHei" w:eastAsia="Microsoft YaHei"/>
        </w:rPr>
        <w:t>库存/采购/齐套数据。</w:t>
      </w:r>
    </w:p>
    <w:p>
      <w:pPr>
        <w:pStyle w:val="ListBullet"/>
      </w:pPr>
      <w:r>
        <w:rPr>
          <w:rFonts w:ascii="Microsoft YaHei" w:hAnsi="Microsoft YaHei" w:eastAsia="Microsoft YaHei"/>
        </w:rPr>
        <w:t>人力计划。</w:t>
      </w:r>
    </w:p>
    <w:p>
      <w:pPr>
        <w:pStyle w:val="ListBullet"/>
      </w:pPr>
      <w:r>
        <w:rPr>
          <w:rFonts w:ascii="Microsoft YaHei" w:hAnsi="Microsoft YaHei" w:eastAsia="Microsoft YaHei"/>
        </w:rPr>
        <w:t>产品族/换线矩阵。</w:t>
      </w:r>
    </w:p>
    <w:p>
      <w:pPr>
        <w:pStyle w:val="ListBullet"/>
      </w:pPr>
      <w:r>
        <w:rPr>
          <w:rFonts w:ascii="Microsoft YaHei" w:hAnsi="Microsoft YaHei" w:eastAsia="Microsoft YaHei"/>
        </w:rPr>
        <w:t>历史生产效率。</w:t>
      </w:r>
    </w:p>
    <w:p>
      <w:pPr>
        <w:pStyle w:val="ListBullet"/>
      </w:pPr>
      <w:r>
        <w:rPr>
          <w:rFonts w:ascii="Microsoft YaHei" w:hAnsi="Microsoft YaHei" w:eastAsia="Microsoft YaHei"/>
        </w:rPr>
        <w:t>计划评价指标。</w:t>
      </w:r>
    </w:p>
    <w:p>
      <w:pPr>
        <w:pStyle w:val="Heading3"/>
      </w:pPr>
      <w:r>
        <w:t>处理流程</w:t>
      </w:r>
    </w:p>
    <w:p>
      <w:pPr>
        <w:pStyle w:val="CodeBlock"/>
      </w:pPr>
      <w:r>
        <w:rPr>
          <w:rFonts w:ascii="Consolas" w:hAnsi="Consolas" w:eastAsia="Consolas"/>
          <w:sz w:val="18"/>
        </w:rPr>
        <w:t>1. 引入物料可用日期</w:t>
        <w:br/>
        <w:t>2. 订单最早开工日期受物料约束</w:t>
        <w:br/>
        <w:t>3. 引入每日人力影响产能</w:t>
        <w:br/>
        <w:t>4. 引入产品切换损耗</w:t>
        <w:br/>
        <w:t>5. 支持同一工段多线并行或分批流转</w:t>
        <w:br/>
        <w:t>6. 引入目标函数，例如逾期最少、负荷均衡</w:t>
        <w:br/>
        <w:t>7. 与规则排产结果对比评估</w:t>
      </w:r>
    </w:p>
    <w:p>
      <w:pPr>
        <w:pStyle w:val="Heading3"/>
      </w:pPr>
      <w:r>
        <w:t>输出结果</w:t>
      </w:r>
    </w:p>
    <w:p>
      <w:pPr>
        <w:pStyle w:val="ListBullet"/>
      </w:pPr>
      <w:r>
        <w:rPr>
          <w:rFonts w:ascii="Microsoft YaHei" w:hAnsi="Microsoft YaHei" w:eastAsia="Microsoft YaHei"/>
        </w:rPr>
        <w:t>高级约束排产结果。</w:t>
      </w:r>
    </w:p>
    <w:p>
      <w:pPr>
        <w:pStyle w:val="ListBullet"/>
      </w:pPr>
      <w:r>
        <w:rPr>
          <w:rFonts w:ascii="Microsoft YaHei" w:hAnsi="Microsoft YaHei" w:eastAsia="Microsoft YaHei"/>
        </w:rPr>
        <w:t>优化前后对比。</w:t>
      </w:r>
    </w:p>
    <w:p>
      <w:pPr>
        <w:pStyle w:val="ListBullet"/>
      </w:pPr>
      <w:r>
        <w:rPr>
          <w:rFonts w:ascii="Microsoft YaHei" w:hAnsi="Microsoft YaHei" w:eastAsia="Microsoft YaHei"/>
        </w:rPr>
        <w:t>逾期改善报告。</w:t>
      </w:r>
    </w:p>
    <w:p>
      <w:pPr>
        <w:pStyle w:val="ListBullet"/>
      </w:pPr>
      <w:r>
        <w:rPr>
          <w:rFonts w:ascii="Microsoft YaHei" w:hAnsi="Microsoft YaHei" w:eastAsia="Microsoft YaHei"/>
        </w:rPr>
        <w:t>产能利用率报告。</w:t>
      </w:r>
    </w:p>
    <w:p>
      <w:pPr>
        <w:pStyle w:val="Heading3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</w:rPr>
        <w:t>优化结果不能违反硬约束。</w:t>
      </w:r>
    </w:p>
    <w:p>
      <w:pPr>
        <w:pStyle w:val="ListBullet"/>
      </w:pPr>
      <w:r>
        <w:rPr>
          <w:rFonts w:ascii="Microsoft YaHei" w:hAnsi="Microsoft YaHei" w:eastAsia="Microsoft YaHei"/>
        </w:rPr>
        <w:t>结果相比规则排产有可量化改善。</w:t>
      </w:r>
    </w:p>
    <w:p>
      <w:pPr>
        <w:pStyle w:val="ListBullet"/>
      </w:pPr>
      <w:r>
        <w:rPr>
          <w:rFonts w:ascii="Microsoft YaHei" w:hAnsi="Microsoft YaHei" w:eastAsia="Microsoft YaHei"/>
        </w:rPr>
        <w:t>计划员仍可解释关键决策原因。</w:t>
      </w:r>
    </w:p>
    <w:p>
      <w:pPr>
        <w:pStyle w:val="Heading3"/>
      </w:pPr>
      <w:r>
        <w:t>与下一阶段的衔接</w:t>
      </w:r>
    </w:p>
    <w:p>
      <w:r>
        <w:rPr>
          <w:rFonts w:ascii="Microsoft YaHei" w:hAnsi="Microsoft YaHei" w:eastAsia="Microsoft YaHei"/>
        </w:rPr>
        <w:t>阶段 6 是长期演进方向，不应影响前面版本稳定上线。高级能力应以插件式方式加入排产引擎。</w:t>
      </w:r>
    </w:p>
    <w:p>
      <w:pPr>
        <w:pStyle w:val="Heading3"/>
      </w:pPr>
      <w:r>
        <w:t>主要风险与控制</w:t>
      </w:r>
    </w:p>
    <w:p>
      <w:pPr>
        <w:pStyle w:val="ListBullet"/>
      </w:pPr>
      <w:r>
        <w:rPr>
          <w:rFonts w:ascii="Microsoft YaHei" w:hAnsi="Microsoft YaHei" w:eastAsia="Microsoft YaHei"/>
        </w:rPr>
        <w:t>风险：优化黑盒导致业务不信任；控制：保留规则命中与优化解释。</w:t>
      </w:r>
    </w:p>
    <w:p>
      <w:pPr>
        <w:pStyle w:val="ListBullet"/>
      </w:pPr>
      <w:r>
        <w:rPr>
          <w:rFonts w:ascii="Microsoft YaHei" w:hAnsi="Microsoft YaHei" w:eastAsia="Microsoft YaHei"/>
        </w:rPr>
        <w:t>风险：数据质量不足；控制：没有可靠数据不启用对应约束。</w:t>
      </w:r>
    </w:p>
    <w:p>
      <w:pPr>
        <w:pStyle w:val="Heading1"/>
      </w:pPr>
      <w:r>
        <w:t>9. 阶段衔接关系总览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核心能力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依赖上一阶段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为下一阶段提供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数据与边界确认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样例数据、字段清单、MVP 范围。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EE Assembly MVP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0 数据样本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排产引擎骨架、结果表、异常表。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EE 多工段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 单工段闭环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多工段顺序框架、专线优先级。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ESG 专线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2 多工段框架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 EE+ESG 完整场景。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日历与可解释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3 结果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可诊断、可解释、可验收的排产结果。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人工干预与版本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4 可解释结果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日常计划协同能力。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高级优化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5 稳定业务使用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更高质量、更智能的排产能力。</w:t>
            </w:r>
          </w:p>
        </w:tc>
      </w:tr>
    </w:tbl>
    <w:p/>
    <w:p>
      <w:pPr>
        <w:pStyle w:val="Heading1"/>
      </w:pPr>
      <w:r>
        <w:t>10. 异常处理设计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异常大类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异常示例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订单异常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DlvDate 为空、Qty &lt;= 0、OSM_Category 缺失、Pool 不匹配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阻断排产或进入候选异常清单。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工艺异常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缺工艺路线、缺工段、OperationSeq 为空、未知 ProcessType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阻断对应订单或工段排产。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规则异常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无候选产线、命中多个互斥专线、试产线被正式单命中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阻断或按优先级处理并记录。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产能异常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 UPPH、日历工时为 0、产线不可用、产能不足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阻断或提示人工确认。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结果异常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预计完成日超过交期、工段顺序倒置、计划数量不等于订单数量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输出逾期/校验异常。</w:t>
            </w:r>
          </w:p>
        </w:tc>
      </w:tr>
    </w:tbl>
    <w:p/>
    <w:p>
      <w:pPr>
        <w:pStyle w:val="Heading1"/>
      </w:pPr>
      <w:r>
        <w:t>11. 规则优先级建议</w:t>
      </w:r>
    </w:p>
    <w:p>
      <w:pPr>
        <w:pStyle w:val="CodeBlock"/>
      </w:pPr>
      <w:r>
        <w:rPr>
          <w:rFonts w:ascii="Consolas" w:hAnsi="Consolas" w:eastAsia="Consolas"/>
          <w:sz w:val="18"/>
        </w:rPr>
        <w:t>人工锁定/人工指定</w:t>
        <w:br/>
        <w:t>&gt; 试产/量产限制</w:t>
        <w:br/>
        <w:t>&gt; FG Item Code 专线规则</w:t>
        <w:br/>
        <w:t>&gt; Customer / Brand 专线规则</w:t>
        <w:br/>
        <w:t>&gt; 工段类型规则</w:t>
        <w:br/>
        <w:t>&gt; OSM_Category 分类规则</w:t>
        <w:br/>
        <w:t>&gt; 默认产线规则</w:t>
      </w:r>
    </w:p>
    <w:p>
      <w:r>
        <w:rPr>
          <w:rFonts w:ascii="Microsoft YaHei" w:hAnsi="Microsoft YaHei" w:eastAsia="Microsoft YaHei"/>
        </w:rPr>
        <w:t>当多个规则同时命中时，系统应先判断是否互斥。如果互斥且无法通过优先级解决，应进入规则冲突异常；如果可通过优先级解决，应记录最终采用规则与被覆盖规则。</w:t>
      </w:r>
    </w:p>
    <w:p>
      <w:pPr>
        <w:pStyle w:val="Heading1"/>
      </w:pPr>
      <w:r>
        <w:t>12. 排产结果评价指标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订单预计开始日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订单第一个工段开始日期。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订单预计完成日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订单最后一个工段完成日期。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是否逾期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FinishDate &gt; DlvDate。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逾期天数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FinishDate 与 DlvDate 的日期差。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产线负荷率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已排工时 / 可用工时。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瓶颈工段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导致订单完成延迟或产能不足的关键工段。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异常订单数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按异常类型统计。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1~4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规则命中率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有明确规则匹配的订单比例。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人工调整次数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计划员对自动结果的修改次数。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5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版本差异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不同计划版本之间完成日、负荷、逾期的差异。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5</w:t>
            </w:r>
          </w:p>
        </w:tc>
      </w:tr>
    </w:tbl>
    <w:p/>
    <w:p>
      <w:pPr>
        <w:pStyle w:val="Heading1"/>
      </w:pPr>
      <w:r>
        <w:t>13. LLM 可读上下文规范</w:t>
      </w:r>
    </w:p>
    <w:p>
      <w:r>
        <w:rPr>
          <w:rFonts w:ascii="Microsoft YaHei" w:hAnsi="Microsoft YaHei" w:eastAsia="Microsoft YaHei"/>
        </w:rPr>
        <w:t>为了让 LLM 模型能够稳定理解并继续扩展本系统，建议后续所有设计、字段、规则和测试用例都遵循以下格式。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信息类型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建议表达方式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业务规则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IF / THEN 或 条件 → 结果 的形式表达。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产线映射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 lineGroup、processType、candidateLines、priority、isSchedulable。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 exceptionType、triggerCondition、severity、suggestedAction。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每个阶段明确目标、输入、处理、输出、验收、下一阶段衔接。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显式写出，例如“同一 MO 同一工段不允许跨线”。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未确认事项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不要隐含处理，应列为 TBD 或业务待确认。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8"/>
        </w:rPr>
        <w:t>示例规则表达：</w:t>
        <w:br/>
        <w:t>IF OSM_Category = EE AND ProcessType = Assembly AND FG Item Code NOT IN 3F2 专线清单</w:t>
        <w:br/>
        <w:t>THEN candidateLines = [3F3, 3F4, 3F5, 3F6]</w:t>
        <w:br/>
        <w:t>SELECT line WITH earliestFinishDate</w:t>
        <w:br/>
        <w:t>IF no candidate line THEN exceptionType = NO_AVAILABLE_LINE</w:t>
      </w:r>
    </w:p>
    <w:p>
      <w:pPr>
        <w:pStyle w:val="Heading1"/>
      </w:pPr>
      <w:r>
        <w:t>14. 推荐版本路线图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核心能力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数据样板版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订单、产线、工艺、产能、日历数据准备。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单工段排产版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EE Assembly 单场景排产。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多产线选择版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3F3~3F6 最早完成选择。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多工段顺序版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Assembly + Package 等顺序约束。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EE 完整规则版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1F、3F EE 规则完整覆盖。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ESG 专线版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4F1、4F2、4F4、4F6。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日历例外版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周六、节假日前、月底最后工作日、停线/加班。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异常诊断版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缺路线、缺 UPPH、无产线、逾期诊断。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人工干预版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锁单、改线、停线、加班、重排。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 正式排产版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 场景稳定运行，可解释、可调整、可版本管理。</w:t>
            </w:r>
          </w:p>
        </w:tc>
      </w:tr>
    </w:tbl>
    <w:p/>
    <w:p>
      <w:pPr>
        <w:pStyle w:val="Heading1"/>
      </w:pPr>
      <w:r>
        <w:t>15. 待业务确认事项</w:t>
      </w:r>
    </w:p>
    <w:p>
      <w:pPr>
        <w:pStyle w:val="ListBullet"/>
      </w:pPr>
      <w:r>
        <w:rPr>
          <w:rFonts w:ascii="Microsoft YaHei" w:hAnsi="Microsoft YaHei" w:eastAsia="Microsoft YaHei"/>
        </w:rPr>
        <w:t>Amazon、Shure、Jano-Life 的判断字段：Customer Code、Brand、FG Item Code 还是组合规则？</w:t>
      </w:r>
    </w:p>
    <w:p>
      <w:pPr>
        <w:pStyle w:val="ListBullet"/>
      </w:pPr>
      <w:r>
        <w:rPr>
          <w:rFonts w:ascii="Microsoft YaHei" w:hAnsi="Microsoft YaHei" w:eastAsia="Microsoft YaHei"/>
        </w:rPr>
        <w:t>Chicha 固定料号清单是否完整，是否需要有效期？</w:t>
      </w:r>
    </w:p>
    <w:p>
      <w:pPr>
        <w:pStyle w:val="ListBullet"/>
      </w:pPr>
      <w:r>
        <w:rPr>
          <w:rFonts w:ascii="Microsoft YaHei" w:hAnsi="Microsoft YaHei" w:eastAsia="Microsoft YaHei"/>
        </w:rPr>
        <w:t>3F2 特定产品 FG Item Code 清单及是否允许替代线。</w:t>
      </w:r>
    </w:p>
    <w:p>
      <w:pPr>
        <w:pStyle w:val="ListBullet"/>
      </w:pPr>
      <w:r>
        <w:rPr>
          <w:rFonts w:ascii="Microsoft YaHei" w:hAnsi="Microsoft YaHei" w:eastAsia="Microsoft YaHei"/>
        </w:rPr>
        <w:t>3F1 半成品与 FA014A02 Assembly 的准确判断条件。</w:t>
      </w:r>
    </w:p>
    <w:p>
      <w:pPr>
        <w:pStyle w:val="ListBullet"/>
      </w:pPr>
      <w:r>
        <w:rPr>
          <w:rFonts w:ascii="Microsoft YaHei" w:hAnsi="Microsoft YaHei" w:eastAsia="Microsoft YaHei"/>
        </w:rPr>
        <w:t>1F3、4F3、4F5 是否只允许试产 MO，试产 MO 的识别字段是什么？</w:t>
      </w:r>
    </w:p>
    <w:p>
      <w:pPr>
        <w:pStyle w:val="ListBullet"/>
      </w:pPr>
      <w:r>
        <w:rPr>
          <w:rFonts w:ascii="Microsoft YaHei" w:hAnsi="Microsoft YaHei" w:eastAsia="Microsoft YaHei"/>
        </w:rPr>
        <w:t>周日是否默认 0h，是否存在部分产线周日加班场景？</w:t>
      </w:r>
    </w:p>
    <w:p>
      <w:pPr>
        <w:pStyle w:val="ListBullet"/>
      </w:pPr>
      <w:r>
        <w:rPr>
          <w:rFonts w:ascii="Microsoft YaHei" w:hAnsi="Microsoft YaHei" w:eastAsia="Microsoft YaHei"/>
        </w:rPr>
        <w:t>UPPH 是线体级、工段级、产品级，还是人均级？</w:t>
      </w:r>
    </w:p>
    <w:p>
      <w:pPr>
        <w:pStyle w:val="ListBullet"/>
      </w:pPr>
      <w:r>
        <w:rPr>
          <w:rFonts w:ascii="Microsoft YaHei" w:hAnsi="Microsoft YaHei" w:eastAsia="Microsoft YaHei"/>
        </w:rPr>
        <w:t>Cutting 等 UPPH 难量化工段初期是阻断排产、人工确认，还是使用默认产能？</w:t>
      </w:r>
    </w:p>
    <w:p>
      <w:pPr>
        <w:pStyle w:val="ListBullet"/>
      </w:pPr>
      <w:r>
        <w:rPr>
          <w:rFonts w:ascii="Microsoft YaHei" w:hAnsi="Microsoft YaHei" w:eastAsia="Microsoft YaHei"/>
        </w:rPr>
        <w:t>同一 MO 同一工段是否永远不允许跨线？后续是否允许多线并行？</w:t>
      </w:r>
    </w:p>
    <w:p>
      <w:pPr>
        <w:pStyle w:val="ListBullet"/>
      </w:pPr>
      <w:r>
        <w:rPr>
          <w:rFonts w:ascii="Microsoft YaHei" w:hAnsi="Microsoft YaHei" w:eastAsia="Microsoft YaHei"/>
        </w:rPr>
        <w:t>是否需要物料齐套作为正式开工硬约束，若需要数据来源在哪里？</w:t>
      </w:r>
    </w:p>
    <w:p>
      <w:pPr>
        <w:pStyle w:val="Heading1"/>
      </w:pPr>
      <w:r>
        <w:t>16. 结论</w:t>
      </w:r>
    </w:p>
    <w:p>
      <w:r>
        <w:rPr>
          <w:rFonts w:ascii="Microsoft YaHei" w:hAnsi="Microsoft YaHei" w:eastAsia="Microsoft YaHei"/>
        </w:rPr>
        <w:t>本系统建议以 OSM EE Assembly 单场景作为最小 MVP，先形成“订单筛选 → 工艺查询 → 产线匹配 → 产能计算 → 日级排产 → 异常输出”的闭环。随后逐步扩展 EE 多工段、ESG 专线、日历例外、异常诊断、人工干预和高级优化能力。</w:t>
      </w:r>
    </w:p>
    <w:p>
      <w:r>
        <w:rPr>
          <w:rFonts w:ascii="Microsoft YaHei" w:hAnsi="Microsoft YaHei" w:eastAsia="Microsoft YaHei"/>
        </w:rPr>
        <w:t>该路径的核心优势是每个阶段都有明确输入、输出和验收标准，前一阶段能力可以自然支撑后一阶段，不会在早期被复杂场景拖慢进度。同时，系统结果保持可解释，便于业务人员验证，也便于 LLM 模型基于本文档继续生成更细的表结构、流程图、伪代码和测试用例。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OSM 产线排产系统设计书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