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958" w:rsidRPr="003336EC" w:rsidRDefault="00AA3A1E" w:rsidP="006113BF">
      <w:pPr>
        <w:jc w:val="center"/>
        <w:rPr>
          <w:b/>
          <w:u w:val="single"/>
        </w:rPr>
      </w:pPr>
      <w:r w:rsidRPr="003336EC">
        <w:rPr>
          <w:b/>
          <w:u w:val="single"/>
        </w:rPr>
        <w:t>SECUENCIAR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1701"/>
        <w:gridCol w:w="2409"/>
        <w:gridCol w:w="2694"/>
      </w:tblGrid>
      <w:tr w:rsidR="00AA3A1E" w:rsidTr="004B333C">
        <w:tc>
          <w:tcPr>
            <w:tcW w:w="1555" w:type="dxa"/>
          </w:tcPr>
          <w:p w:rsidR="00AA3A1E" w:rsidRDefault="00AA3A1E" w:rsidP="00AA3A1E">
            <w:r>
              <w:t>Actividad</w:t>
            </w:r>
          </w:p>
        </w:tc>
        <w:tc>
          <w:tcPr>
            <w:tcW w:w="1701" w:type="dxa"/>
          </w:tcPr>
          <w:p w:rsidR="00AA3A1E" w:rsidRDefault="00AA3A1E">
            <w:r>
              <w:t>Predecesora</w:t>
            </w:r>
          </w:p>
        </w:tc>
        <w:tc>
          <w:tcPr>
            <w:tcW w:w="2409" w:type="dxa"/>
          </w:tcPr>
          <w:p w:rsidR="00AA3A1E" w:rsidRDefault="00AA3A1E">
            <w:r>
              <w:t>Relación de precedencia</w:t>
            </w:r>
          </w:p>
        </w:tc>
        <w:tc>
          <w:tcPr>
            <w:tcW w:w="2694" w:type="dxa"/>
          </w:tcPr>
          <w:p w:rsidR="00AA3A1E" w:rsidRDefault="00AA3A1E">
            <w:r>
              <w:t xml:space="preserve">Adelanto (-) / </w:t>
            </w:r>
            <w:proofErr w:type="spellStart"/>
            <w:r>
              <w:t>Retrazo</w:t>
            </w:r>
            <w:proofErr w:type="spellEnd"/>
            <w:r>
              <w:t xml:space="preserve"> (+)</w:t>
            </w:r>
          </w:p>
        </w:tc>
      </w:tr>
      <w:tr w:rsidR="00AA3A1E" w:rsidTr="004B333C">
        <w:tc>
          <w:tcPr>
            <w:tcW w:w="1555" w:type="dxa"/>
          </w:tcPr>
          <w:p w:rsidR="00AA3A1E" w:rsidRDefault="00AA3A1E">
            <w:r>
              <w:t>Y</w:t>
            </w:r>
          </w:p>
        </w:tc>
        <w:tc>
          <w:tcPr>
            <w:tcW w:w="1701" w:type="dxa"/>
          </w:tcPr>
          <w:p w:rsidR="00AA3A1E" w:rsidRDefault="00AA3A1E">
            <w:r>
              <w:t>X</w:t>
            </w:r>
          </w:p>
          <w:p w:rsidR="00AA3A1E" w:rsidRDefault="00AA3A1E"/>
          <w:p w:rsidR="00AA3A1E" w:rsidRPr="00AA3A1E" w:rsidRDefault="00AA3A1E">
            <w:pPr>
              <w:rPr>
                <w:b/>
              </w:rPr>
            </w:pPr>
            <w:r w:rsidRPr="00AA3A1E">
              <w:rPr>
                <w:b/>
                <w:color w:val="538135" w:themeColor="accent6" w:themeShade="BF"/>
              </w:rPr>
              <w:t># fila donde está la predecesora</w:t>
            </w:r>
            <w:r>
              <w:rPr>
                <w:b/>
                <w:color w:val="538135" w:themeColor="accent6" w:themeShade="BF"/>
              </w:rPr>
              <w:t xml:space="preserve"> = 4</w:t>
            </w:r>
          </w:p>
        </w:tc>
        <w:tc>
          <w:tcPr>
            <w:tcW w:w="2409" w:type="dxa"/>
          </w:tcPr>
          <w:p w:rsidR="00AA3A1E" w:rsidRDefault="00AA3A1E">
            <w:r w:rsidRPr="00AA3A1E">
              <w:rPr>
                <w:highlight w:val="cyan"/>
              </w:rPr>
              <w:t>II</w:t>
            </w:r>
          </w:p>
          <w:p w:rsidR="00AA3A1E" w:rsidRDefault="00AA3A1E"/>
          <w:p w:rsidR="00AA3A1E" w:rsidRDefault="00AA3A1E"/>
          <w:p w:rsidR="00AA3A1E" w:rsidRDefault="00AA3A1E">
            <w:r w:rsidRPr="00AA3A1E">
              <w:rPr>
                <w:b/>
                <w:color w:val="538135" w:themeColor="accent6" w:themeShade="BF"/>
              </w:rPr>
              <w:t>4</w:t>
            </w:r>
            <w:r w:rsidRPr="00AA3A1E">
              <w:rPr>
                <w:highlight w:val="cyan"/>
              </w:rPr>
              <w:t>CC</w:t>
            </w:r>
            <w:r>
              <w:t xml:space="preserve"> </w:t>
            </w:r>
            <w:r w:rsidRPr="00AA3A1E">
              <w:rPr>
                <w:highlight w:val="yellow"/>
              </w:rPr>
              <w:t>+2</w:t>
            </w:r>
          </w:p>
        </w:tc>
        <w:tc>
          <w:tcPr>
            <w:tcW w:w="2694" w:type="dxa"/>
          </w:tcPr>
          <w:p w:rsidR="00AA3A1E" w:rsidRDefault="00AA3A1E">
            <w:r w:rsidRPr="00AA3A1E">
              <w:rPr>
                <w:highlight w:val="yellow"/>
              </w:rPr>
              <w:t>+ 2</w:t>
            </w:r>
          </w:p>
        </w:tc>
      </w:tr>
    </w:tbl>
    <w:p w:rsidR="00AA3A1E" w:rsidRDefault="00AA3A1E"/>
    <w:p w:rsidR="00AA3A1E" w:rsidRDefault="00AA3A1E">
      <w:proofErr w:type="gramStart"/>
      <w:r>
        <w:t>II :</w:t>
      </w:r>
      <w:proofErr w:type="gramEnd"/>
      <w:r>
        <w:t xml:space="preserve"> INICIO- INICIO</w:t>
      </w:r>
    </w:p>
    <w:p w:rsidR="00AA3A1E" w:rsidRDefault="00AA3A1E">
      <w:r>
        <w:t>CC: COMIENZO – COMIENZO (MS PROJECT)</w:t>
      </w:r>
    </w:p>
    <w:p w:rsidR="00B42CCB" w:rsidRDefault="00B42CCB">
      <w:r w:rsidRPr="00B42CCB">
        <w:rPr>
          <w:highlight w:val="yellow"/>
        </w:rPr>
        <w:t>EN TODA SECUNCIACION, TODAS LAS ACTIVIDADES, EXCEPTO LA INICIAL Y FINAL DEBEN TENER AL MENOS UNA SUCESORA Y PREDECESORA.</w:t>
      </w:r>
    </w:p>
    <w:p w:rsidR="00AA3A1E" w:rsidRDefault="00B05609">
      <w:r>
        <w:rPr>
          <w:noProof/>
          <w:lang w:eastAsia="es-PE"/>
        </w:rPr>
        <w:drawing>
          <wp:inline distT="0" distB="0" distL="0" distR="0" wp14:anchorId="166069FA" wp14:editId="39F989BE">
            <wp:extent cx="5760408" cy="1173192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4" t="30973" r="477" b="34363"/>
                    <a:stretch/>
                  </pic:blipFill>
                  <pic:spPr bwMode="auto">
                    <a:xfrm>
                      <a:off x="0" y="0"/>
                      <a:ext cx="5797377" cy="118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A1E" w:rsidRDefault="000E7908">
      <w:pPr>
        <w:rPr>
          <w:i/>
          <w:color w:val="2E74B5" w:themeColor="accent1" w:themeShade="BF"/>
          <w:sz w:val="20"/>
        </w:rPr>
      </w:pPr>
      <w:r>
        <w:rPr>
          <w:noProof/>
          <w:lang w:eastAsia="es-PE"/>
        </w:rPr>
        <w:drawing>
          <wp:inline distT="0" distB="0" distL="0" distR="0" wp14:anchorId="7606EDD7" wp14:editId="5A7F8FCD">
            <wp:extent cx="1794294" cy="491706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90" t="30972" r="60380" b="52831"/>
                    <a:stretch/>
                  </pic:blipFill>
                  <pic:spPr bwMode="auto">
                    <a:xfrm>
                      <a:off x="0" y="0"/>
                      <a:ext cx="1794430" cy="49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36EC">
        <w:rPr>
          <w:i/>
          <w:color w:val="2E74B5" w:themeColor="accent1" w:themeShade="BF"/>
          <w:sz w:val="20"/>
        </w:rPr>
        <w:t xml:space="preserve">Un proyecto </w:t>
      </w:r>
      <w:r w:rsidR="00BB6193" w:rsidRPr="003336EC">
        <w:rPr>
          <w:i/>
          <w:color w:val="2E74B5" w:themeColor="accent1" w:themeShade="BF"/>
          <w:sz w:val="20"/>
        </w:rPr>
        <w:t xml:space="preserve">que no posee relación entre ellos (“x” </w:t>
      </w:r>
      <w:proofErr w:type="gramStart"/>
      <w:r w:rsidR="00BB6193" w:rsidRPr="003336EC">
        <w:rPr>
          <w:i/>
          <w:color w:val="2E74B5" w:themeColor="accent1" w:themeShade="BF"/>
          <w:sz w:val="20"/>
        </w:rPr>
        <w:t>e ”</w:t>
      </w:r>
      <w:proofErr w:type="gramEnd"/>
      <w:r w:rsidR="00BB6193" w:rsidRPr="003336EC">
        <w:rPr>
          <w:i/>
          <w:color w:val="2E74B5" w:themeColor="accent1" w:themeShade="BF"/>
          <w:sz w:val="20"/>
        </w:rPr>
        <w:t>y”)</w:t>
      </w:r>
      <w:r w:rsidR="003336EC" w:rsidRPr="003336EC">
        <w:rPr>
          <w:i/>
          <w:color w:val="2E74B5" w:themeColor="accent1" w:themeShade="BF"/>
          <w:sz w:val="20"/>
        </w:rPr>
        <w:t>, el Project lo considera como 2 proyectos independientes.</w:t>
      </w: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>
      <w:pPr>
        <w:rPr>
          <w:i/>
          <w:color w:val="2E74B5" w:themeColor="accent1" w:themeShade="BF"/>
          <w:sz w:val="20"/>
        </w:rPr>
      </w:pPr>
    </w:p>
    <w:p w:rsidR="003336EC" w:rsidRDefault="003336EC"/>
    <w:p w:rsidR="004B333C" w:rsidRDefault="004B333C"/>
    <w:p w:rsidR="003336EC" w:rsidRPr="003336EC" w:rsidRDefault="003336EC" w:rsidP="003336EC">
      <w:pPr>
        <w:jc w:val="center"/>
        <w:rPr>
          <w:b/>
          <w:u w:val="single"/>
        </w:rPr>
      </w:pPr>
      <w:r w:rsidRPr="003336EC">
        <w:rPr>
          <w:b/>
          <w:u w:val="single"/>
        </w:rPr>
        <w:lastRenderedPageBreak/>
        <w:t>GESTION DE RECURSOS</w:t>
      </w:r>
    </w:p>
    <w:p w:rsidR="003710BA" w:rsidRDefault="003336EC">
      <w:r>
        <w:t>EN EL</w:t>
      </w:r>
      <w:r w:rsidR="003710BA">
        <w:t xml:space="preserve"> PMI 3 CATEGORIAS DE RECURSOS:</w:t>
      </w:r>
    </w:p>
    <w:p w:rsidR="003710BA" w:rsidRDefault="003710BA" w:rsidP="003710BA">
      <w:pPr>
        <w:pStyle w:val="Prrafodelista"/>
        <w:numPr>
          <w:ilvl w:val="0"/>
          <w:numId w:val="1"/>
        </w:numPr>
      </w:pPr>
      <w:r>
        <w:t>EQUIPO</w:t>
      </w:r>
    </w:p>
    <w:p w:rsidR="003710BA" w:rsidRDefault="003710BA" w:rsidP="003710BA">
      <w:pPr>
        <w:pStyle w:val="Prrafodelista"/>
        <w:numPr>
          <w:ilvl w:val="0"/>
          <w:numId w:val="1"/>
        </w:numPr>
      </w:pPr>
      <w:r>
        <w:t>PERSONA</w:t>
      </w:r>
    </w:p>
    <w:p w:rsidR="003710BA" w:rsidRDefault="003710BA" w:rsidP="003710BA">
      <w:pPr>
        <w:pStyle w:val="Prrafodelista"/>
        <w:numPr>
          <w:ilvl w:val="0"/>
          <w:numId w:val="1"/>
        </w:numPr>
      </w:pPr>
      <w:r>
        <w:t>MATERIAL</w:t>
      </w:r>
    </w:p>
    <w:p w:rsidR="001B465D" w:rsidRPr="001B465D" w:rsidRDefault="001B465D" w:rsidP="00541024">
      <w:pPr>
        <w:pBdr>
          <w:top w:val="single" w:sz="6" w:space="1" w:color="auto"/>
          <w:bottom w:val="single" w:sz="6" w:space="1" w:color="auto"/>
        </w:pBdr>
        <w:rPr>
          <w:b/>
          <w:i/>
        </w:rPr>
      </w:pPr>
      <w:r w:rsidRPr="001B465D">
        <w:rPr>
          <w:b/>
          <w:i/>
        </w:rPr>
        <w:t>Obra de teatro: “RESPIRA”</w:t>
      </w:r>
    </w:p>
    <w:p w:rsidR="001B465D" w:rsidRDefault="00917367" w:rsidP="00541024">
      <w:r>
        <w:rPr>
          <w:noProof/>
          <w:lang w:eastAsia="es-PE"/>
        </w:rPr>
        <w:drawing>
          <wp:inline distT="0" distB="0" distL="0" distR="0" wp14:anchorId="5B1B4D17" wp14:editId="2327D7E7">
            <wp:extent cx="3925019" cy="2206669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9716" cy="22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B4" w:rsidRDefault="008015B4" w:rsidP="00541024">
      <w:r>
        <w:rPr>
          <w:noProof/>
          <w:lang w:eastAsia="es-PE"/>
        </w:rPr>
        <w:drawing>
          <wp:inline distT="0" distB="0" distL="0" distR="0" wp14:anchorId="1534654F" wp14:editId="30EEFE25">
            <wp:extent cx="2113472" cy="1290332"/>
            <wp:effectExtent l="0" t="0" r="127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09" t="28699" r="78111" b="54817"/>
                    <a:stretch/>
                  </pic:blipFill>
                  <pic:spPr bwMode="auto">
                    <a:xfrm>
                      <a:off x="0" y="0"/>
                      <a:ext cx="2133365" cy="130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EEA" w:rsidRDefault="00870EEA" w:rsidP="00541024">
      <w:pPr>
        <w:rPr>
          <w:b/>
          <w:i/>
          <w:u w:val="single"/>
        </w:rPr>
      </w:pPr>
      <w:r>
        <w:t xml:space="preserve">Siempre que en Project el recurso de tipo </w:t>
      </w:r>
      <w:r w:rsidRPr="00D47BBD">
        <w:rPr>
          <w:highlight w:val="yellow"/>
        </w:rPr>
        <w:t>trabajo</w:t>
      </w:r>
      <w:r>
        <w:t xml:space="preserve"> es el </w:t>
      </w:r>
      <w:r w:rsidRPr="00870EEA">
        <w:rPr>
          <w:b/>
          <w:i/>
          <w:u w:val="single"/>
        </w:rPr>
        <w:t>que cuesta por unidad de tiempo.</w:t>
      </w:r>
    </w:p>
    <w:p w:rsidR="00D47BBD" w:rsidRDefault="00D47BBD" w:rsidP="00D47BBD">
      <w:pPr>
        <w:rPr>
          <w:b/>
          <w:i/>
          <w:u w:val="single"/>
        </w:rPr>
      </w:pPr>
      <w:r>
        <w:t xml:space="preserve">Siempre que en Project el recurso de tipo </w:t>
      </w:r>
      <w:r>
        <w:rPr>
          <w:highlight w:val="yellow"/>
        </w:rPr>
        <w:t>material</w:t>
      </w:r>
      <w:r>
        <w:t xml:space="preserve"> es el </w:t>
      </w:r>
      <w:r w:rsidRPr="00870EEA">
        <w:rPr>
          <w:b/>
          <w:i/>
          <w:u w:val="single"/>
        </w:rPr>
        <w:t xml:space="preserve">que cuesta por unidad de </w:t>
      </w:r>
      <w:r>
        <w:rPr>
          <w:b/>
          <w:i/>
          <w:u w:val="single"/>
        </w:rPr>
        <w:t>medida.</w:t>
      </w:r>
    </w:p>
    <w:p w:rsidR="003E0C34" w:rsidRDefault="00C434A7" w:rsidP="00D47BBD">
      <w:pPr>
        <w:rPr>
          <w:b/>
          <w:i/>
          <w:u w:val="single"/>
        </w:rPr>
      </w:pPr>
      <w:r>
        <w:t xml:space="preserve">Siempre que en Project el recurso de tipo </w:t>
      </w:r>
      <w:r>
        <w:rPr>
          <w:highlight w:val="yellow"/>
        </w:rPr>
        <w:t>costo</w:t>
      </w:r>
      <w:r>
        <w:t xml:space="preserve"> es el </w:t>
      </w:r>
      <w:r>
        <w:rPr>
          <w:b/>
          <w:i/>
          <w:u w:val="single"/>
        </w:rPr>
        <w:t>que no tiene tasa estándar, sino que cobra de acuerdo a lo que hace.</w:t>
      </w:r>
      <w:r w:rsidR="00D33F65">
        <w:rPr>
          <w:b/>
          <w:i/>
          <w:u w:val="single"/>
        </w:rPr>
        <w:t xml:space="preserve"> Ojo: si tiene tasa pero no estándar.</w:t>
      </w:r>
    </w:p>
    <w:p w:rsidR="003E0C34" w:rsidRPr="00870EEA" w:rsidRDefault="00D33F65" w:rsidP="00D47BBD">
      <w:pPr>
        <w:rPr>
          <w:b/>
          <w:i/>
          <w:u w:val="single"/>
        </w:rPr>
      </w:pPr>
      <w:r>
        <w:rPr>
          <w:noProof/>
          <w:lang w:eastAsia="es-PE"/>
        </w:rPr>
        <w:drawing>
          <wp:inline distT="0" distB="0" distL="0" distR="0" wp14:anchorId="1E6A078E" wp14:editId="2A7A8DEE">
            <wp:extent cx="6441045" cy="603849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6" t="28982" r="6058" b="55672"/>
                    <a:stretch/>
                  </pic:blipFill>
                  <pic:spPr bwMode="auto">
                    <a:xfrm>
                      <a:off x="0" y="0"/>
                      <a:ext cx="6501169" cy="60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BBD" w:rsidRPr="00870EEA" w:rsidRDefault="00D47BBD" w:rsidP="00541024">
      <w:pPr>
        <w:rPr>
          <w:b/>
          <w:i/>
          <w:u w:val="single"/>
        </w:rPr>
      </w:pPr>
    </w:p>
    <w:p w:rsidR="00917367" w:rsidRDefault="00870EEA" w:rsidP="00541024">
      <w:r>
        <w:t>Ejemplo: analista.</w:t>
      </w:r>
    </w:p>
    <w:p w:rsidR="006A387D" w:rsidRPr="006A387D" w:rsidRDefault="006A387D" w:rsidP="00541024">
      <w:pPr>
        <w:rPr>
          <w:b/>
          <w:u w:val="single"/>
        </w:rPr>
      </w:pPr>
      <w:r>
        <w:rPr>
          <w:b/>
          <w:u w:val="single"/>
        </w:rPr>
        <w:t>Tasa estándar</w:t>
      </w:r>
    </w:p>
    <w:p w:rsidR="00A4195C" w:rsidRDefault="00A4195C" w:rsidP="00A4195C">
      <w:pPr>
        <w:pStyle w:val="Prrafodelista"/>
        <w:numPr>
          <w:ilvl w:val="0"/>
          <w:numId w:val="3"/>
        </w:numPr>
      </w:pPr>
      <w:r>
        <w:t>S/.10.00/h = hora</w:t>
      </w:r>
    </w:p>
    <w:p w:rsidR="00A4195C" w:rsidRDefault="00A4195C" w:rsidP="00A4195C">
      <w:pPr>
        <w:pStyle w:val="Prrafodelista"/>
        <w:numPr>
          <w:ilvl w:val="0"/>
          <w:numId w:val="3"/>
        </w:numPr>
      </w:pPr>
      <w:r>
        <w:t>S/.10.00/d = día</w:t>
      </w:r>
    </w:p>
    <w:p w:rsidR="00A4195C" w:rsidRDefault="00A4195C" w:rsidP="00A4195C">
      <w:pPr>
        <w:pStyle w:val="Prrafodelista"/>
        <w:numPr>
          <w:ilvl w:val="0"/>
          <w:numId w:val="3"/>
        </w:numPr>
      </w:pPr>
      <w:r>
        <w:t>S/.10.00/m = minuto</w:t>
      </w:r>
    </w:p>
    <w:p w:rsidR="00A4195C" w:rsidRDefault="00A4195C" w:rsidP="00A4195C">
      <w:pPr>
        <w:pStyle w:val="Prrafodelista"/>
        <w:numPr>
          <w:ilvl w:val="0"/>
          <w:numId w:val="3"/>
        </w:numPr>
      </w:pPr>
      <w:r>
        <w:t>S/.10.00/ms = mes</w:t>
      </w:r>
    </w:p>
    <w:p w:rsidR="00A4195C" w:rsidRDefault="00A4195C" w:rsidP="00A4195C">
      <w:pPr>
        <w:pStyle w:val="Prrafodelista"/>
        <w:numPr>
          <w:ilvl w:val="0"/>
          <w:numId w:val="3"/>
        </w:numPr>
      </w:pPr>
      <w:r>
        <w:t>S/.10.00/a = año</w:t>
      </w:r>
    </w:p>
    <w:p w:rsidR="00A4195C" w:rsidRDefault="00312DEA" w:rsidP="00541024">
      <w:r>
        <w:lastRenderedPageBreak/>
        <w:t xml:space="preserve">La capacidad máxima </w:t>
      </w:r>
      <w:proofErr w:type="gramStart"/>
      <w:r>
        <w:t>son</w:t>
      </w:r>
      <w:proofErr w:type="gramEnd"/>
      <w:r>
        <w:t xml:space="preserve"> solo para el trabajo, el Project considera que los recursos materiales y costos son ilimitados.</w:t>
      </w:r>
    </w:p>
    <w:p w:rsidR="00C5383A" w:rsidRDefault="00C5383A" w:rsidP="00541024">
      <w:r>
        <w:rPr>
          <w:noProof/>
          <w:lang w:eastAsia="es-PE"/>
        </w:rPr>
        <w:drawing>
          <wp:inline distT="0" distB="0" distL="0" distR="0" wp14:anchorId="1B3E7015" wp14:editId="0D81F6F9">
            <wp:extent cx="4718649" cy="5003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91" t="27562" r="7020" b="55956"/>
                    <a:stretch/>
                  </pic:blipFill>
                  <pic:spPr bwMode="auto">
                    <a:xfrm>
                      <a:off x="0" y="0"/>
                      <a:ext cx="4719009" cy="50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2CC" w:rsidRDefault="009972CC" w:rsidP="009972CC">
      <w:pPr>
        <w:pStyle w:val="Prrafodelista"/>
        <w:numPr>
          <w:ilvl w:val="0"/>
          <w:numId w:val="1"/>
        </w:numPr>
      </w:pPr>
      <w:r>
        <w:t>Dispongo de 5 personas</w:t>
      </w:r>
    </w:p>
    <w:p w:rsidR="009972CC" w:rsidRDefault="009972CC" w:rsidP="009972CC"/>
    <w:p w:rsidR="009972CC" w:rsidRDefault="009972CC" w:rsidP="009972CC">
      <w:r>
        <w:rPr>
          <w:noProof/>
          <w:lang w:eastAsia="es-PE"/>
        </w:rPr>
        <w:drawing>
          <wp:inline distT="0" distB="0" distL="0" distR="0" wp14:anchorId="7E78F12B" wp14:editId="1C676809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56" w:rsidRDefault="000E4456" w:rsidP="009972CC"/>
    <w:p w:rsidR="000E4456" w:rsidRDefault="000E4456" w:rsidP="009972CC">
      <w:r>
        <w:rPr>
          <w:noProof/>
          <w:lang w:eastAsia="es-PE"/>
        </w:rPr>
        <w:drawing>
          <wp:inline distT="0" distB="0" distL="0" distR="0" wp14:anchorId="40D82755" wp14:editId="52056010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AB" w:rsidRDefault="004234AB" w:rsidP="009972CC"/>
    <w:p w:rsidR="0090028D" w:rsidRDefault="0090028D" w:rsidP="009972CC">
      <w:r>
        <w:rPr>
          <w:noProof/>
          <w:lang w:eastAsia="es-PE"/>
        </w:rPr>
        <w:lastRenderedPageBreak/>
        <w:drawing>
          <wp:inline distT="0" distB="0" distL="0" distR="0" wp14:anchorId="39718C0C" wp14:editId="2522C9EC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28D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74B15FAB" wp14:editId="1D4B983D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AB" w:rsidRDefault="004234AB" w:rsidP="009972CC">
      <w:r>
        <w:rPr>
          <w:noProof/>
          <w:lang w:eastAsia="es-PE"/>
        </w:rPr>
        <w:lastRenderedPageBreak/>
        <w:drawing>
          <wp:inline distT="0" distB="0" distL="0" distR="0" wp14:anchorId="1E153A24" wp14:editId="025456C6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A" w:rsidRDefault="00C5383A" w:rsidP="00541024">
      <w:r>
        <w:rPr>
          <w:noProof/>
          <w:lang w:eastAsia="es-PE"/>
        </w:rPr>
        <w:drawing>
          <wp:inline distT="0" distB="0" distL="0" distR="0" wp14:anchorId="518C8D1C" wp14:editId="73189692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8D" w:rsidRDefault="00392B8E" w:rsidP="00541024">
      <w:r>
        <w:t>ASIGNACION DE RECURSOS</w:t>
      </w:r>
    </w:p>
    <w:p w:rsidR="00392B8E" w:rsidRDefault="00392B8E" w:rsidP="00541024"/>
    <w:p w:rsidR="00392B8E" w:rsidRDefault="00392B8E" w:rsidP="00541024">
      <w:r>
        <w:rPr>
          <w:noProof/>
          <w:lang w:eastAsia="es-PE"/>
        </w:rPr>
        <w:lastRenderedPageBreak/>
        <w:drawing>
          <wp:inline distT="0" distB="0" distL="0" distR="0" wp14:anchorId="401123C0" wp14:editId="1CDEC815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E8" w:rsidRDefault="00AE2AE8" w:rsidP="00541024">
      <w:r>
        <w:rPr>
          <w:noProof/>
          <w:lang w:eastAsia="es-PE"/>
        </w:rPr>
        <w:drawing>
          <wp:inline distT="0" distB="0" distL="0" distR="0" wp14:anchorId="0711682C" wp14:editId="7DD0C72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02" w:rsidRDefault="00742602" w:rsidP="00541024"/>
    <w:p w:rsidR="00742602" w:rsidRDefault="00742602" w:rsidP="00541024">
      <w:r>
        <w:t>CONTROLAR EL CONDICIONAMIENTO POR EL ESFUERZO</w:t>
      </w:r>
    </w:p>
    <w:p w:rsidR="00742602" w:rsidRDefault="00742602" w:rsidP="00541024">
      <w:r>
        <w:rPr>
          <w:noProof/>
          <w:lang w:eastAsia="es-PE"/>
        </w:rPr>
        <w:lastRenderedPageBreak/>
        <w:drawing>
          <wp:inline distT="0" distB="0" distL="0" distR="0" wp14:anchorId="2CB06FC4" wp14:editId="4284BB62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02" w:rsidRDefault="00742602" w:rsidP="00541024">
      <w:r>
        <w:rPr>
          <w:noProof/>
          <w:lang w:eastAsia="es-PE"/>
        </w:rPr>
        <w:drawing>
          <wp:inline distT="0" distB="0" distL="0" distR="0" wp14:anchorId="3B812047" wp14:editId="4B44358A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02" w:rsidRDefault="00742602" w:rsidP="00541024">
      <w:r>
        <w:rPr>
          <w:noProof/>
          <w:lang w:eastAsia="es-PE"/>
        </w:rPr>
        <w:lastRenderedPageBreak/>
        <w:drawing>
          <wp:inline distT="0" distB="0" distL="0" distR="0" wp14:anchorId="39F60F3B" wp14:editId="7C002B6E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59" w:rsidRDefault="008E6559" w:rsidP="00541024">
      <w:r>
        <w:rPr>
          <w:noProof/>
          <w:lang w:eastAsia="es-PE"/>
        </w:rPr>
        <w:drawing>
          <wp:inline distT="0" distB="0" distL="0" distR="0" wp14:anchorId="1CA87F29" wp14:editId="4823362B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59" w:rsidRDefault="008E6559" w:rsidP="00541024"/>
    <w:p w:rsidR="008E6559" w:rsidRDefault="008E6559" w:rsidP="00541024"/>
    <w:p w:rsidR="008E6559" w:rsidRDefault="008E6559" w:rsidP="00541024">
      <w:r>
        <w:t>RECURSO R2</w:t>
      </w:r>
    </w:p>
    <w:p w:rsidR="008E6559" w:rsidRDefault="008E6559" w:rsidP="00541024">
      <w:r>
        <w:rPr>
          <w:noProof/>
          <w:lang w:eastAsia="es-PE"/>
        </w:rPr>
        <w:lastRenderedPageBreak/>
        <w:drawing>
          <wp:inline distT="0" distB="0" distL="0" distR="0" wp14:anchorId="74B991A6" wp14:editId="52C63E58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59" w:rsidRDefault="008E6559" w:rsidP="00541024">
      <w:pPr>
        <w:rPr>
          <w:noProof/>
          <w:lang w:eastAsia="es-PE"/>
        </w:rPr>
      </w:pPr>
    </w:p>
    <w:p w:rsidR="008E6559" w:rsidRDefault="008E6559" w:rsidP="00541024">
      <w:r>
        <w:rPr>
          <w:noProof/>
          <w:lang w:eastAsia="es-PE"/>
        </w:rPr>
        <w:drawing>
          <wp:inline distT="0" distB="0" distL="0" distR="0" wp14:anchorId="738530DF" wp14:editId="31708612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02" w:rsidRDefault="008E6559" w:rsidP="00541024">
      <w:r>
        <w:rPr>
          <w:noProof/>
          <w:lang w:eastAsia="es-PE"/>
        </w:rPr>
        <w:lastRenderedPageBreak/>
        <w:drawing>
          <wp:inline distT="0" distB="0" distL="0" distR="0" wp14:anchorId="3452D81F" wp14:editId="61061862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42" w:rsidRDefault="00E12142" w:rsidP="00541024">
      <w:r>
        <w:rPr>
          <w:noProof/>
          <w:lang w:eastAsia="es-PE"/>
        </w:rPr>
        <w:drawing>
          <wp:inline distT="0" distB="0" distL="0" distR="0" wp14:anchorId="7E05D7C3" wp14:editId="1A7E18B2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12" w:rsidRDefault="00576A12" w:rsidP="00541024"/>
    <w:p w:rsidR="00576A12" w:rsidRDefault="00576A12" w:rsidP="00541024">
      <w:r>
        <w:t>SI HAY UNA ACTIVIDAD SUBCONTRATADA Y HAY UN CONTRATO DE PLAZO FIJO.</w:t>
      </w:r>
    </w:p>
    <w:p w:rsidR="00576A12" w:rsidRDefault="00576A12" w:rsidP="00541024">
      <w:r>
        <w:rPr>
          <w:noProof/>
          <w:lang w:eastAsia="es-PE"/>
        </w:rPr>
        <w:lastRenderedPageBreak/>
        <w:drawing>
          <wp:inline distT="0" distB="0" distL="0" distR="0" wp14:anchorId="179C945C" wp14:editId="3E483F20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78" w:rsidRDefault="00A94A78" w:rsidP="00541024">
      <w:r>
        <w:t>CASO N° 5</w:t>
      </w:r>
    </w:p>
    <w:p w:rsidR="00A94A78" w:rsidRDefault="00A94A78" w:rsidP="00541024"/>
    <w:p w:rsidR="00A94A78" w:rsidRDefault="00A94A78" w:rsidP="00541024">
      <w:r>
        <w:rPr>
          <w:noProof/>
          <w:lang w:eastAsia="es-PE"/>
        </w:rPr>
        <w:drawing>
          <wp:inline distT="0" distB="0" distL="0" distR="0" wp14:anchorId="76DD7EC7" wp14:editId="66FBC195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B4" w:rsidRDefault="003828B4" w:rsidP="00541024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1A1C849E" wp14:editId="0E407A9E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0D" w:rsidRDefault="003D680D" w:rsidP="00541024">
      <w:r>
        <w:rPr>
          <w:noProof/>
          <w:lang w:eastAsia="es-PE"/>
        </w:rPr>
        <w:drawing>
          <wp:inline distT="0" distB="0" distL="0" distR="0" wp14:anchorId="226F4AEE" wp14:editId="10E910E1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14" w:rsidRDefault="00AB2D14" w:rsidP="00541024"/>
    <w:p w:rsidR="00AB2D14" w:rsidRDefault="00AB2D14" w:rsidP="00541024">
      <w:r>
        <w:t>Ojo. Después de los 5 casos,</w:t>
      </w:r>
    </w:p>
    <w:p w:rsidR="00AB2D14" w:rsidRDefault="00AB2D14" w:rsidP="00541024">
      <w:r>
        <w:t>Se puede tener el escenario que se pague a un capacitador que venga desde el extranjero. Y aparte el costo por la asesoría en sí.</w:t>
      </w:r>
    </w:p>
    <w:p w:rsidR="00AB2D14" w:rsidRDefault="00AB2D14" w:rsidP="00541024">
      <w:r>
        <w:t xml:space="preserve">El costo por uso o derecho por uso, se usa en el Project: </w:t>
      </w:r>
      <w:r w:rsidRPr="00AB2D14">
        <w:rPr>
          <w:highlight w:val="yellow"/>
        </w:rPr>
        <w:t>Costo / uso</w:t>
      </w:r>
    </w:p>
    <w:p w:rsidR="00AB2D14" w:rsidRDefault="00AB2D14" w:rsidP="00541024">
      <w:r>
        <w:t>Aquí se indica el pago por el “trasporte” de traer al asesor.</w:t>
      </w:r>
      <w:bookmarkStart w:id="0" w:name="_GoBack"/>
      <w:bookmarkEnd w:id="0"/>
    </w:p>
    <w:p w:rsidR="00AB2D14" w:rsidRDefault="00AB2D14" w:rsidP="00541024">
      <w:r>
        <w:rPr>
          <w:noProof/>
          <w:lang w:eastAsia="es-PE"/>
        </w:rPr>
        <w:lastRenderedPageBreak/>
        <w:drawing>
          <wp:inline distT="0" distB="0" distL="0" distR="0" wp14:anchorId="6A1CC8DB" wp14:editId="52CFB9F1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D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25629"/>
    <w:multiLevelType w:val="hybridMultilevel"/>
    <w:tmpl w:val="598E14E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D5AD5"/>
    <w:multiLevelType w:val="hybridMultilevel"/>
    <w:tmpl w:val="EDF6BC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D566FC"/>
    <w:multiLevelType w:val="hybridMultilevel"/>
    <w:tmpl w:val="303488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5D6"/>
    <w:rsid w:val="00013254"/>
    <w:rsid w:val="000A475A"/>
    <w:rsid w:val="000E4456"/>
    <w:rsid w:val="000E7908"/>
    <w:rsid w:val="00101B13"/>
    <w:rsid w:val="00157C2E"/>
    <w:rsid w:val="00160B73"/>
    <w:rsid w:val="001B465D"/>
    <w:rsid w:val="00251171"/>
    <w:rsid w:val="00312DEA"/>
    <w:rsid w:val="00313958"/>
    <w:rsid w:val="003336EC"/>
    <w:rsid w:val="003710BA"/>
    <w:rsid w:val="003828B4"/>
    <w:rsid w:val="00392B8E"/>
    <w:rsid w:val="003D680D"/>
    <w:rsid w:val="003E0C34"/>
    <w:rsid w:val="004234AB"/>
    <w:rsid w:val="0045075F"/>
    <w:rsid w:val="004B333C"/>
    <w:rsid w:val="00541024"/>
    <w:rsid w:val="00576A12"/>
    <w:rsid w:val="00577FB0"/>
    <w:rsid w:val="005B1311"/>
    <w:rsid w:val="005E31B2"/>
    <w:rsid w:val="006065D6"/>
    <w:rsid w:val="006113BF"/>
    <w:rsid w:val="0063357E"/>
    <w:rsid w:val="006A387D"/>
    <w:rsid w:val="00742602"/>
    <w:rsid w:val="007F5311"/>
    <w:rsid w:val="008015B4"/>
    <w:rsid w:val="00851C78"/>
    <w:rsid w:val="00870EEA"/>
    <w:rsid w:val="008E6559"/>
    <w:rsid w:val="0090028D"/>
    <w:rsid w:val="00902003"/>
    <w:rsid w:val="00917367"/>
    <w:rsid w:val="009707FB"/>
    <w:rsid w:val="0099356F"/>
    <w:rsid w:val="009972CC"/>
    <w:rsid w:val="009C335F"/>
    <w:rsid w:val="00A4195C"/>
    <w:rsid w:val="00A94A78"/>
    <w:rsid w:val="00AA3A1E"/>
    <w:rsid w:val="00AB2D14"/>
    <w:rsid w:val="00AE2AE8"/>
    <w:rsid w:val="00B05609"/>
    <w:rsid w:val="00B42CCB"/>
    <w:rsid w:val="00BB6193"/>
    <w:rsid w:val="00C434A7"/>
    <w:rsid w:val="00C5383A"/>
    <w:rsid w:val="00D33F65"/>
    <w:rsid w:val="00D47BBD"/>
    <w:rsid w:val="00DD17F8"/>
    <w:rsid w:val="00E12142"/>
    <w:rsid w:val="00E30E8E"/>
    <w:rsid w:val="00F333C1"/>
    <w:rsid w:val="00F55912"/>
    <w:rsid w:val="00FC7A16"/>
    <w:rsid w:val="00FE47FB"/>
    <w:rsid w:val="00FE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D63B9BE-7C05-4B4D-B02B-D0D1B7634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A3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710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13</Pages>
  <Words>260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Rivera Gomez</dc:creator>
  <cp:keywords/>
  <dc:description/>
  <cp:lastModifiedBy>Danny Rivera Gomez</cp:lastModifiedBy>
  <cp:revision>44</cp:revision>
  <dcterms:created xsi:type="dcterms:W3CDTF">2016-07-15T00:27:00Z</dcterms:created>
  <dcterms:modified xsi:type="dcterms:W3CDTF">2016-07-15T02:46:00Z</dcterms:modified>
</cp:coreProperties>
</file>