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before="280" w:lineRule="auto"/>
        <w:rPr>
          <w:rFonts w:ascii="Calibri" w:cs="Calibri" w:eastAsia="Calibri" w:hAnsi="Calibri"/>
          <w:b w:val="1"/>
          <w:color w:val="000000"/>
          <w:sz w:val="24"/>
          <w:szCs w:val="24"/>
        </w:rPr>
      </w:pPr>
      <w:bookmarkStart w:colFirst="0" w:colLast="0" w:name="_heading=h.gjdgxs" w:id="0"/>
      <w:bookmarkEnd w:id="0"/>
      <w:r w:rsidDel="00000000" w:rsidR="00000000" w:rsidRPr="00000000">
        <w:rPr>
          <w:rFonts w:ascii="Calibri" w:cs="Calibri" w:eastAsia="Calibri" w:hAnsi="Calibri"/>
          <w:b w:val="1"/>
          <w:color w:val="000000"/>
          <w:sz w:val="24"/>
          <w:szCs w:val="24"/>
          <w:rtl w:val="0"/>
        </w:rPr>
        <w:t xml:space="preserve">Task 1 Postgresql - Reflection</w:t>
      </w:r>
    </w:p>
    <w:p w:rsidR="00000000" w:rsidDel="00000000" w:rsidP="00000000" w:rsidRDefault="00000000" w:rsidRPr="00000000" w14:paraId="00000002">
      <w:pPr>
        <w:numPr>
          <w:ilvl w:val="0"/>
          <w:numId w:val="4"/>
        </w:numPr>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the need for Add Ons in Heroku?</w:t>
      </w:r>
    </w:p>
    <w:p w:rsidR="00000000" w:rsidDel="00000000" w:rsidP="00000000" w:rsidRDefault="00000000" w:rsidRPr="00000000" w14:paraId="00000003">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Heroku Add-ons are created, installed, and deployed to your app. When you choose an add-on, the service is created and the URL for the service is attached to your application (or applications) via an environment variable.</w:t>
      </w:r>
    </w:p>
    <w:p w:rsidR="00000000" w:rsidDel="00000000" w:rsidP="00000000" w:rsidRDefault="00000000" w:rsidRPr="00000000" w14:paraId="00000004">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Your app source code can access and use this environment variable’s value to interact with the add-on service. </w:t>
      </w:r>
    </w:p>
    <w:p w:rsidR="00000000" w:rsidDel="00000000" w:rsidP="00000000" w:rsidRDefault="00000000" w:rsidRPr="00000000" w14:paraId="00000005">
      <w:pPr>
        <w:ind w:left="720" w:firstLine="72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example, if you chose a Heroku Postgres add-on, the database is installed, your app is updated with a URL to the database, and you can even access the database from the command line.</w:t>
      </w:r>
    </w:p>
    <w:p w:rsidR="00000000" w:rsidDel="00000000" w:rsidP="00000000" w:rsidRDefault="00000000" w:rsidRPr="00000000" w14:paraId="00000006">
      <w:pPr>
        <w:numPr>
          <w:ilvl w:val="0"/>
          <w:numId w:val="4"/>
        </w:numPr>
        <w:shd w:fill="ffffff" w:val="clear"/>
        <w:spacing w:after="220" w:before="22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exactly happens when you click on provision while configuring the Postgres addon?</w:t>
      </w:r>
      <w:r w:rsidDel="00000000" w:rsidR="00000000" w:rsidRPr="00000000">
        <w:rPr>
          <w:rtl w:val="0"/>
        </w:rPr>
      </w:r>
    </w:p>
    <w:p w:rsidR="00000000" w:rsidDel="00000000" w:rsidP="00000000" w:rsidRDefault="00000000" w:rsidRPr="00000000" w14:paraId="00000007">
      <w:pPr>
        <w:shd w:fill="ffffff" w:val="clear"/>
        <w:spacing w:after="240" w:before="240" w:lineRule="auto"/>
        <w:ind w:left="72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creates an empty database and that database can be used to store data of the application.</w:t>
      </w:r>
    </w:p>
    <w:p w:rsidR="00000000" w:rsidDel="00000000" w:rsidP="00000000" w:rsidRDefault="00000000" w:rsidRPr="00000000" w14:paraId="00000008">
      <w:pPr>
        <w:numPr>
          <w:ilvl w:val="0"/>
          <w:numId w:val="4"/>
        </w:numPr>
        <w:shd w:fill="ffffff" w:val="clear"/>
        <w:spacing w:after="220" w:before="220" w:lineRule="auto"/>
        <w:ind w:left="720" w:hanging="360"/>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What is the use of Adminer? How does it work?</w:t>
      </w:r>
      <w:r w:rsidDel="00000000" w:rsidR="00000000" w:rsidRPr="00000000">
        <w:rPr>
          <w:rtl w:val="0"/>
        </w:rPr>
      </w:r>
    </w:p>
    <w:p w:rsidR="00000000" w:rsidDel="00000000" w:rsidP="00000000" w:rsidRDefault="00000000" w:rsidRPr="00000000" w14:paraId="00000009">
      <w:pPr>
        <w:shd w:fill="ffffff" w:val="clear"/>
        <w:spacing w:after="220" w:before="220" w:lineRule="auto"/>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Adminer</w:t>
      </w:r>
      <w:r w:rsidDel="00000000" w:rsidR="00000000" w:rsidRPr="00000000">
        <w:rPr>
          <w:rFonts w:ascii="Calibri" w:cs="Calibri" w:eastAsia="Calibri" w:hAnsi="Calibri"/>
          <w:color w:val="222222"/>
          <w:sz w:val="24"/>
          <w:szCs w:val="24"/>
          <w:highlight w:val="white"/>
          <w:rtl w:val="0"/>
        </w:rPr>
        <w:t xml:space="preserve"> (formerly known as phpMinAdmin) is a tool for managing content in My SQL databases.</w:t>
      </w:r>
    </w:p>
    <w:p w:rsidR="00000000" w:rsidDel="00000000" w:rsidP="00000000" w:rsidRDefault="00000000" w:rsidRPr="00000000" w14:paraId="0000000A">
      <w:pPr>
        <w:numPr>
          <w:ilvl w:val="0"/>
          <w:numId w:val="2"/>
        </w:numPr>
        <w:shd w:fill="ffffff" w:val="clear"/>
        <w:spacing w:after="0" w:before="12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Users log in specifying the destination server and providing the user name and password (which is stored during whole session)</w:t>
      </w:r>
      <w:r w:rsidDel="00000000" w:rsidR="00000000" w:rsidRPr="00000000">
        <w:rPr>
          <w:rtl w:val="0"/>
        </w:rPr>
      </w:r>
    </w:p>
    <w:p w:rsidR="00000000" w:rsidDel="00000000" w:rsidP="00000000" w:rsidRDefault="00000000" w:rsidRPr="00000000" w14:paraId="0000000B">
      <w:pPr>
        <w:numPr>
          <w:ilvl w:val="0"/>
          <w:numId w:val="2"/>
        </w:numPr>
        <w:shd w:fill="ffffff" w:val="clear"/>
        <w:spacing w:after="0" w:before="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Basic functions: select </w:t>
      </w:r>
      <w:hyperlink r:id="rId7">
        <w:r w:rsidDel="00000000" w:rsidR="00000000" w:rsidRPr="00000000">
          <w:rPr>
            <w:rFonts w:ascii="Calibri" w:cs="Calibri" w:eastAsia="Calibri" w:hAnsi="Calibri"/>
            <w:color w:val="0b0080"/>
            <w:sz w:val="24"/>
            <w:szCs w:val="24"/>
            <w:highlight w:val="white"/>
            <w:rtl w:val="0"/>
          </w:rPr>
          <w:t xml:space="preserve">database</w:t>
        </w:r>
      </w:hyperlink>
      <w:r w:rsidDel="00000000" w:rsidR="00000000" w:rsidRPr="00000000">
        <w:rPr>
          <w:rFonts w:ascii="Calibri" w:cs="Calibri" w:eastAsia="Calibri" w:hAnsi="Calibri"/>
          <w:color w:val="222222"/>
          <w:sz w:val="24"/>
          <w:szCs w:val="24"/>
          <w:highlight w:val="white"/>
          <w:rtl w:val="0"/>
        </w:rPr>
        <w:t xml:space="preserve">, select/edit tables, browse/insert/edit table rows</w:t>
      </w:r>
      <w:r w:rsidDel="00000000" w:rsidR="00000000" w:rsidRPr="00000000">
        <w:rPr>
          <w:rtl w:val="0"/>
        </w:rPr>
      </w:r>
    </w:p>
    <w:p w:rsidR="00000000" w:rsidDel="00000000" w:rsidP="00000000" w:rsidRDefault="00000000" w:rsidRPr="00000000" w14:paraId="0000000C">
      <w:pPr>
        <w:numPr>
          <w:ilvl w:val="0"/>
          <w:numId w:val="2"/>
        </w:numPr>
        <w:shd w:fill="ffffff" w:val="clear"/>
        <w:spacing w:after="0" w:before="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Searching or sorting via multiple columns</w:t>
      </w:r>
      <w:r w:rsidDel="00000000" w:rsidR="00000000" w:rsidRPr="00000000">
        <w:rPr>
          <w:rtl w:val="0"/>
        </w:rPr>
      </w:r>
    </w:p>
    <w:p w:rsidR="00000000" w:rsidDel="00000000" w:rsidP="00000000" w:rsidRDefault="00000000" w:rsidRPr="00000000" w14:paraId="0000000D">
      <w:pPr>
        <w:numPr>
          <w:ilvl w:val="0"/>
          <w:numId w:val="2"/>
        </w:numPr>
        <w:shd w:fill="ffffff" w:val="clear"/>
        <w:spacing w:after="0" w:before="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Editing of other database objects: </w:t>
      </w:r>
      <w:hyperlink r:id="rId8">
        <w:r w:rsidDel="00000000" w:rsidR="00000000" w:rsidRPr="00000000">
          <w:rPr>
            <w:rFonts w:ascii="Calibri" w:cs="Calibri" w:eastAsia="Calibri" w:hAnsi="Calibri"/>
            <w:color w:val="0b0080"/>
            <w:sz w:val="24"/>
            <w:szCs w:val="24"/>
            <w:highlight w:val="white"/>
            <w:rtl w:val="0"/>
          </w:rPr>
          <w:t xml:space="preserve">views</w:t>
        </w:r>
      </w:hyperlink>
      <w:r w:rsidDel="00000000" w:rsidR="00000000" w:rsidRPr="00000000">
        <w:rPr>
          <w:rFonts w:ascii="Calibri" w:cs="Calibri" w:eastAsia="Calibri" w:hAnsi="Calibri"/>
          <w:color w:val="222222"/>
          <w:sz w:val="24"/>
          <w:szCs w:val="24"/>
          <w:highlight w:val="white"/>
          <w:rtl w:val="0"/>
        </w:rPr>
        <w:t xml:space="preserve">, </w:t>
      </w:r>
      <w:hyperlink r:id="rId9">
        <w:r w:rsidDel="00000000" w:rsidR="00000000" w:rsidRPr="00000000">
          <w:rPr>
            <w:rFonts w:ascii="Calibri" w:cs="Calibri" w:eastAsia="Calibri" w:hAnsi="Calibri"/>
            <w:color w:val="0b0080"/>
            <w:sz w:val="24"/>
            <w:szCs w:val="24"/>
            <w:highlight w:val="white"/>
            <w:rtl w:val="0"/>
          </w:rPr>
          <w:t xml:space="preserve">triggers</w:t>
        </w:r>
      </w:hyperlink>
      <w:r w:rsidDel="00000000" w:rsidR="00000000" w:rsidRPr="00000000">
        <w:rPr>
          <w:rFonts w:ascii="Calibri" w:cs="Calibri" w:eastAsia="Calibri" w:hAnsi="Calibri"/>
          <w:color w:val="222222"/>
          <w:sz w:val="24"/>
          <w:szCs w:val="24"/>
          <w:highlight w:val="white"/>
          <w:rtl w:val="0"/>
        </w:rPr>
        <w:t xml:space="preserve">, </w:t>
      </w:r>
      <w:hyperlink r:id="rId10">
        <w:r w:rsidDel="00000000" w:rsidR="00000000" w:rsidRPr="00000000">
          <w:rPr>
            <w:rFonts w:ascii="Calibri" w:cs="Calibri" w:eastAsia="Calibri" w:hAnsi="Calibri"/>
            <w:color w:val="0b0080"/>
            <w:sz w:val="24"/>
            <w:szCs w:val="24"/>
            <w:highlight w:val="white"/>
            <w:rtl w:val="0"/>
          </w:rPr>
          <w:t xml:space="preserve">events</w:t>
        </w:r>
      </w:hyperlink>
      <w:r w:rsidDel="00000000" w:rsidR="00000000" w:rsidRPr="00000000">
        <w:rPr>
          <w:rFonts w:ascii="Calibri" w:cs="Calibri" w:eastAsia="Calibri" w:hAnsi="Calibri"/>
          <w:color w:val="222222"/>
          <w:sz w:val="24"/>
          <w:szCs w:val="24"/>
          <w:highlight w:val="white"/>
          <w:rtl w:val="0"/>
        </w:rPr>
        <w:t xml:space="preserve">, </w:t>
      </w:r>
      <w:hyperlink r:id="rId11">
        <w:r w:rsidDel="00000000" w:rsidR="00000000" w:rsidRPr="00000000">
          <w:rPr>
            <w:rFonts w:ascii="Calibri" w:cs="Calibri" w:eastAsia="Calibri" w:hAnsi="Calibri"/>
            <w:color w:val="0b0080"/>
            <w:sz w:val="24"/>
            <w:szCs w:val="24"/>
            <w:highlight w:val="white"/>
            <w:rtl w:val="0"/>
          </w:rPr>
          <w:t xml:space="preserve">stored procedures</w:t>
        </w:r>
      </w:hyperlink>
      <w:r w:rsidDel="00000000" w:rsidR="00000000" w:rsidRPr="00000000">
        <w:rPr>
          <w:rFonts w:ascii="Calibri" w:cs="Calibri" w:eastAsia="Calibri" w:hAnsi="Calibri"/>
          <w:color w:val="222222"/>
          <w:sz w:val="24"/>
          <w:szCs w:val="24"/>
          <w:highlight w:val="white"/>
          <w:rtl w:val="0"/>
        </w:rPr>
        <w:t xml:space="preserve">, processes, mysql variables, user permissions</w:t>
      </w:r>
      <w:r w:rsidDel="00000000" w:rsidR="00000000" w:rsidRPr="00000000">
        <w:rPr>
          <w:rtl w:val="0"/>
        </w:rPr>
      </w:r>
    </w:p>
    <w:p w:rsidR="00000000" w:rsidDel="00000000" w:rsidP="00000000" w:rsidRDefault="00000000" w:rsidRPr="00000000" w14:paraId="0000000E">
      <w:pPr>
        <w:numPr>
          <w:ilvl w:val="0"/>
          <w:numId w:val="2"/>
        </w:numPr>
        <w:shd w:fill="ffffff" w:val="clear"/>
        <w:spacing w:after="0" w:before="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Text area for arbitrary SQL commands and storing these commands in command history</w:t>
      </w:r>
      <w:r w:rsidDel="00000000" w:rsidR="00000000" w:rsidRPr="00000000">
        <w:rPr>
          <w:rtl w:val="0"/>
        </w:rPr>
      </w:r>
    </w:p>
    <w:p w:rsidR="00000000" w:rsidDel="00000000" w:rsidP="00000000" w:rsidRDefault="00000000" w:rsidRPr="00000000" w14:paraId="0000000F">
      <w:pPr>
        <w:numPr>
          <w:ilvl w:val="0"/>
          <w:numId w:val="2"/>
        </w:numPr>
        <w:shd w:fill="ffffff" w:val="clear"/>
        <w:spacing w:after="20" w:before="0" w:lineRule="auto"/>
        <w:ind w:left="1080" w:hanging="360"/>
        <w:rPr>
          <w:rFonts w:ascii="Calibri" w:cs="Calibri" w:eastAsia="Calibri" w:hAnsi="Calibri"/>
          <w:sz w:val="24"/>
          <w:szCs w:val="24"/>
          <w:highlight w:val="white"/>
        </w:rPr>
      </w:pPr>
      <w:r w:rsidDel="00000000" w:rsidR="00000000" w:rsidRPr="00000000">
        <w:rPr>
          <w:rFonts w:ascii="Calibri" w:cs="Calibri" w:eastAsia="Calibri" w:hAnsi="Calibri"/>
          <w:color w:val="222222"/>
          <w:sz w:val="24"/>
          <w:szCs w:val="24"/>
          <w:highlight w:val="white"/>
          <w:rtl w:val="0"/>
        </w:rPr>
        <w:t xml:space="preserve">Export of databases and tables (its structures and/or data) as a dump to output or a downloadable attachment</w:t>
      </w:r>
      <w:r w:rsidDel="00000000" w:rsidR="00000000" w:rsidRPr="00000000">
        <w:rPr>
          <w:rtl w:val="0"/>
        </w:rPr>
      </w:r>
    </w:p>
    <w:p w:rsidR="00000000" w:rsidDel="00000000" w:rsidP="00000000" w:rsidRDefault="00000000" w:rsidRPr="00000000" w14:paraId="00000010">
      <w:pPr>
        <w:pStyle w:val="Heading3"/>
        <w:keepNext w:val="0"/>
        <w:keepLines w:val="0"/>
        <w:shd w:fill="ffffff" w:val="clear"/>
        <w:spacing w:before="280" w:lineRule="auto"/>
        <w:rPr>
          <w:rFonts w:ascii="Calibri" w:cs="Calibri" w:eastAsia="Calibri" w:hAnsi="Calibri"/>
          <w:b w:val="1"/>
          <w:color w:val="222222"/>
          <w:sz w:val="24"/>
          <w:szCs w:val="24"/>
          <w:highlight w:val="white"/>
        </w:rPr>
      </w:pPr>
      <w:bookmarkStart w:colFirst="0" w:colLast="0" w:name="_heading=h.30j0zll" w:id="1"/>
      <w:bookmarkEnd w:id="1"/>
      <w:r w:rsidDel="00000000" w:rsidR="00000000" w:rsidRPr="00000000">
        <w:rPr>
          <w:rFonts w:ascii="Calibri" w:cs="Calibri" w:eastAsia="Calibri" w:hAnsi="Calibri"/>
          <w:b w:val="1"/>
          <w:color w:val="222222"/>
          <w:sz w:val="24"/>
          <w:szCs w:val="24"/>
          <w:highlight w:val="white"/>
          <w:rtl w:val="0"/>
        </w:rPr>
        <w:t xml:space="preserve">Task 2 Python and Flask - Reflection</w:t>
      </w:r>
    </w:p>
    <w:p w:rsidR="00000000" w:rsidDel="00000000" w:rsidP="00000000" w:rsidRDefault="00000000" w:rsidRPr="00000000" w14:paraId="00000011">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How do I manage to use python 3.6 if I already have python 2.7?</w:t>
      </w:r>
      <w:r w:rsidDel="00000000" w:rsidR="00000000" w:rsidRPr="00000000">
        <w:rPr>
          <w:rtl w:val="0"/>
        </w:rPr>
      </w:r>
    </w:p>
    <w:p w:rsidR="00000000" w:rsidDel="00000000" w:rsidP="00000000" w:rsidRDefault="00000000" w:rsidRPr="00000000" w14:paraId="00000012">
      <w:pPr>
        <w:shd w:fill="ffffff" w:val="clear"/>
        <w:spacing w:after="240" w:before="240" w:lineRule="auto"/>
        <w:ind w:left="720" w:firstLine="0"/>
        <w:jc w:val="both"/>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We can customize installation of any version of Python. We can use both versions of Python by editing the ‘PATH’ environment variable correctly.</w:t>
      </w:r>
    </w:p>
    <w:p w:rsidR="00000000" w:rsidDel="00000000" w:rsidP="00000000" w:rsidRDefault="00000000" w:rsidRPr="00000000" w14:paraId="00000013">
      <w:pPr>
        <w:shd w:fill="ffffff" w:val="clear"/>
        <w:spacing w:after="220" w:before="220" w:lineRule="auto"/>
        <w:ind w:left="720" w:firstLine="0"/>
        <w:rPr>
          <w:rFonts w:ascii="Calibri" w:cs="Calibri" w:eastAsia="Calibri" w:hAnsi="Calibri"/>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While executing the files, we need to specify the version of Python in order to execute the files with that version of Python.</w:t>
      </w:r>
      <w:r w:rsidDel="00000000" w:rsidR="00000000" w:rsidRPr="00000000">
        <w:rPr>
          <w:rtl w:val="0"/>
        </w:rPr>
      </w:r>
    </w:p>
    <w:p w:rsidR="00000000" w:rsidDel="00000000" w:rsidP="00000000" w:rsidRDefault="00000000" w:rsidRPr="00000000" w14:paraId="00000014">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What is the role of pip and how does it work?</w:t>
      </w:r>
      <w:r w:rsidDel="00000000" w:rsidR="00000000" w:rsidRPr="00000000">
        <w:rPr>
          <w:rtl w:val="0"/>
        </w:rPr>
      </w:r>
    </w:p>
    <w:p w:rsidR="00000000" w:rsidDel="00000000" w:rsidP="00000000" w:rsidRDefault="00000000" w:rsidRPr="00000000" w14:paraId="00000015">
      <w:pPr>
        <w:shd w:fill="ffffff" w:val="clear"/>
        <w:spacing w:after="220" w:before="220" w:lineRule="auto"/>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PIP is a package manager for Python packages, or modules if you like. It allows you to install and manage additional packages that are not part of the </w:t>
      </w:r>
      <w:hyperlink r:id="rId12">
        <w:r w:rsidDel="00000000" w:rsidR="00000000" w:rsidRPr="00000000">
          <w:rPr>
            <w:rFonts w:ascii="Calibri" w:cs="Calibri" w:eastAsia="Calibri" w:hAnsi="Calibri"/>
            <w:sz w:val="24"/>
            <w:szCs w:val="24"/>
            <w:highlight w:val="white"/>
            <w:rtl w:val="0"/>
          </w:rPr>
          <w:t xml:space="preserve">Python standard library</w:t>
        </w:r>
      </w:hyperlink>
      <w:r w:rsidDel="00000000" w:rsidR="00000000" w:rsidRPr="00000000">
        <w:rPr>
          <w:rFonts w:ascii="Calibri" w:cs="Calibri" w:eastAsia="Calibri" w:hAnsi="Calibri"/>
          <w:color w:val="222222"/>
          <w:sz w:val="24"/>
          <w:szCs w:val="24"/>
          <w:highlight w:val="white"/>
          <w:rtl w:val="0"/>
        </w:rPr>
        <w:t xml:space="preserve">.A package contains all the files you need for a module.Modules are Python code libraries you can include in your project.</w:t>
      </w:r>
    </w:p>
    <w:p w:rsidR="00000000" w:rsidDel="00000000" w:rsidP="00000000" w:rsidRDefault="00000000" w:rsidRPr="00000000" w14:paraId="00000016">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Usage:</w:t>
      </w:r>
    </w:p>
    <w:p w:rsidR="00000000" w:rsidDel="00000000" w:rsidP="00000000" w:rsidRDefault="00000000" w:rsidRPr="00000000" w14:paraId="00000017">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pip &lt;command&gt; [options]</w:t>
      </w:r>
    </w:p>
    <w:p w:rsidR="00000000" w:rsidDel="00000000" w:rsidP="00000000" w:rsidRDefault="00000000" w:rsidRPr="00000000" w14:paraId="00000018">
      <w:pPr>
        <w:shd w:fill="ffffff" w:val="clear"/>
        <w:spacing w:after="220" w:before="22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Commands:</w:t>
      </w:r>
    </w:p>
    <w:p w:rsidR="00000000" w:rsidDel="00000000" w:rsidP="00000000" w:rsidRDefault="00000000" w:rsidRPr="00000000" w14:paraId="0000001A">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install                     Install packages.</w:t>
      </w:r>
    </w:p>
    <w:p w:rsidR="00000000" w:rsidDel="00000000" w:rsidP="00000000" w:rsidRDefault="00000000" w:rsidRPr="00000000" w14:paraId="0000001B">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download                    Download packages.</w:t>
      </w:r>
    </w:p>
    <w:p w:rsidR="00000000" w:rsidDel="00000000" w:rsidP="00000000" w:rsidRDefault="00000000" w:rsidRPr="00000000" w14:paraId="0000001C">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uninstall                   Uninstall packages.</w:t>
      </w:r>
    </w:p>
    <w:p w:rsidR="00000000" w:rsidDel="00000000" w:rsidP="00000000" w:rsidRDefault="00000000" w:rsidRPr="00000000" w14:paraId="0000001D">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freeze                      Output installed packages in requirements format.</w:t>
      </w:r>
    </w:p>
    <w:p w:rsidR="00000000" w:rsidDel="00000000" w:rsidP="00000000" w:rsidRDefault="00000000" w:rsidRPr="00000000" w14:paraId="0000001E">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list                        List installed packages.</w:t>
      </w:r>
    </w:p>
    <w:p w:rsidR="00000000" w:rsidDel="00000000" w:rsidP="00000000" w:rsidRDefault="00000000" w:rsidRPr="00000000" w14:paraId="0000001F">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show                        Show information about installed packages.</w:t>
      </w:r>
    </w:p>
    <w:p w:rsidR="00000000" w:rsidDel="00000000" w:rsidP="00000000" w:rsidRDefault="00000000" w:rsidRPr="00000000" w14:paraId="00000020">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check                       Verify installed packages have compatible </w:t>
      </w:r>
    </w:p>
    <w:p w:rsidR="00000000" w:rsidDel="00000000" w:rsidP="00000000" w:rsidRDefault="00000000" w:rsidRPr="00000000" w14:paraId="00000021">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dependencies.</w:t>
      </w:r>
    </w:p>
    <w:p w:rsidR="00000000" w:rsidDel="00000000" w:rsidP="00000000" w:rsidRDefault="00000000" w:rsidRPr="00000000" w14:paraId="00000022">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config                      Manage local and global configuration.</w:t>
      </w:r>
    </w:p>
    <w:p w:rsidR="00000000" w:rsidDel="00000000" w:rsidP="00000000" w:rsidRDefault="00000000" w:rsidRPr="00000000" w14:paraId="00000023">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search                      Search PyPI for packages.</w:t>
      </w:r>
    </w:p>
    <w:p w:rsidR="00000000" w:rsidDel="00000000" w:rsidP="00000000" w:rsidRDefault="00000000" w:rsidRPr="00000000" w14:paraId="00000024">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wheel                       Build wheels from your requirements.</w:t>
      </w:r>
    </w:p>
    <w:p w:rsidR="00000000" w:rsidDel="00000000" w:rsidP="00000000" w:rsidRDefault="00000000" w:rsidRPr="00000000" w14:paraId="00000025">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hash                        Compute hashes of package archives.</w:t>
      </w:r>
    </w:p>
    <w:p w:rsidR="00000000" w:rsidDel="00000000" w:rsidP="00000000" w:rsidRDefault="00000000" w:rsidRPr="00000000" w14:paraId="00000026">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completion                  A helper command used for command completion.</w:t>
      </w:r>
    </w:p>
    <w:p w:rsidR="00000000" w:rsidDel="00000000" w:rsidP="00000000" w:rsidRDefault="00000000" w:rsidRPr="00000000" w14:paraId="00000027">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help                        Show help for commands.</w:t>
      </w:r>
    </w:p>
    <w:p w:rsidR="00000000" w:rsidDel="00000000" w:rsidP="00000000" w:rsidRDefault="00000000" w:rsidRPr="00000000" w14:paraId="00000028">
      <w:pPr>
        <w:shd w:fill="ffffff" w:val="clear"/>
        <w:spacing w:after="220" w:before="220" w:line="240" w:lineRule="auto"/>
        <w:ind w:left="72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9">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General Options:</w:t>
      </w:r>
    </w:p>
    <w:p w:rsidR="00000000" w:rsidDel="00000000" w:rsidP="00000000" w:rsidRDefault="00000000" w:rsidRPr="00000000" w14:paraId="0000002A">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-h, --help                  Show help.</w:t>
      </w:r>
    </w:p>
    <w:p w:rsidR="00000000" w:rsidDel="00000000" w:rsidP="00000000" w:rsidRDefault="00000000" w:rsidRPr="00000000" w14:paraId="0000002B">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--isolated                  Run pip in an isolated mode, ignoring environment </w:t>
      </w:r>
    </w:p>
    <w:p w:rsidR="00000000" w:rsidDel="00000000" w:rsidP="00000000" w:rsidRDefault="00000000" w:rsidRPr="00000000" w14:paraId="0000002C">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variables and user configuration.</w:t>
      </w:r>
    </w:p>
    <w:p w:rsidR="00000000" w:rsidDel="00000000" w:rsidP="00000000" w:rsidRDefault="00000000" w:rsidRPr="00000000" w14:paraId="0000002D">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 --verbose               Give more output. Option is additive, and can be </w:t>
      </w:r>
    </w:p>
    <w:p w:rsidR="00000000" w:rsidDel="00000000" w:rsidP="00000000" w:rsidRDefault="00000000" w:rsidRPr="00000000" w14:paraId="0000002E">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used up to 3 times.</w:t>
      </w:r>
    </w:p>
    <w:p w:rsidR="00000000" w:rsidDel="00000000" w:rsidP="00000000" w:rsidRDefault="00000000" w:rsidRPr="00000000" w14:paraId="0000002F">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-V, --version               Show version and exit.</w:t>
      </w:r>
    </w:p>
    <w:p w:rsidR="00000000" w:rsidDel="00000000" w:rsidP="00000000" w:rsidRDefault="00000000" w:rsidRPr="00000000" w14:paraId="00000030">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-q, --quiet                 Give less output. Option is additive, and can be </w:t>
      </w:r>
    </w:p>
    <w:p w:rsidR="00000000" w:rsidDel="00000000" w:rsidP="00000000" w:rsidRDefault="00000000" w:rsidRPr="00000000" w14:paraId="00000031">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used up to 3 times (corresponding to WARNING, </w:t>
      </w:r>
    </w:p>
    <w:p w:rsidR="00000000" w:rsidDel="00000000" w:rsidP="00000000" w:rsidRDefault="00000000" w:rsidRPr="00000000" w14:paraId="00000032">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ERROR, and CRITICAL logging levels).</w:t>
      </w:r>
    </w:p>
    <w:p w:rsidR="00000000" w:rsidDel="00000000" w:rsidP="00000000" w:rsidRDefault="00000000" w:rsidRPr="00000000" w14:paraId="00000033">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--log &lt;path&gt;                Path to a verbose appending log.</w:t>
      </w:r>
    </w:p>
    <w:p w:rsidR="00000000" w:rsidDel="00000000" w:rsidP="00000000" w:rsidRDefault="00000000" w:rsidRPr="00000000" w14:paraId="00000034">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--proxy &lt;proxy&gt;             Specify a proxy in the form </w:t>
      </w:r>
    </w:p>
    <w:p w:rsidR="00000000" w:rsidDel="00000000" w:rsidP="00000000" w:rsidRDefault="00000000" w:rsidRPr="00000000" w14:paraId="00000035">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[user:passwd@]proxy.server:port.</w:t>
      </w:r>
    </w:p>
    <w:p w:rsidR="00000000" w:rsidDel="00000000" w:rsidP="00000000" w:rsidRDefault="00000000" w:rsidRPr="00000000" w14:paraId="00000036">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--retries &lt;retries&gt;         Maximum number of retries each connection should </w:t>
      </w:r>
    </w:p>
    <w:p w:rsidR="00000000" w:rsidDel="00000000" w:rsidP="00000000" w:rsidRDefault="00000000" w:rsidRPr="00000000" w14:paraId="00000037">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attempt (default 5 times).</w:t>
      </w:r>
    </w:p>
    <w:p w:rsidR="00000000" w:rsidDel="00000000" w:rsidP="00000000" w:rsidRDefault="00000000" w:rsidRPr="00000000" w14:paraId="00000038">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--timeout &lt;sec&gt;             Set the socket timeout (default 15 seconds).</w:t>
      </w:r>
    </w:p>
    <w:p w:rsidR="00000000" w:rsidDel="00000000" w:rsidP="00000000" w:rsidRDefault="00000000" w:rsidRPr="00000000" w14:paraId="00000039">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--exists-action &lt;action&gt;    Default action when a path already exists: </w:t>
      </w:r>
    </w:p>
    <w:p w:rsidR="00000000" w:rsidDel="00000000" w:rsidP="00000000" w:rsidRDefault="00000000" w:rsidRPr="00000000" w14:paraId="0000003A">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(s)witch, (i)gnore, (w)ipe, (b)ackup, (a)bort).</w:t>
      </w:r>
    </w:p>
    <w:p w:rsidR="00000000" w:rsidDel="00000000" w:rsidP="00000000" w:rsidRDefault="00000000" w:rsidRPr="00000000" w14:paraId="0000003B">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--trusted-host &lt;hostname&gt;   Mark this host as trusted, even though it does </w:t>
      </w:r>
    </w:p>
    <w:p w:rsidR="00000000" w:rsidDel="00000000" w:rsidP="00000000" w:rsidRDefault="00000000" w:rsidRPr="00000000" w14:paraId="0000003C">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not have valid or any HTTPS.</w:t>
      </w:r>
    </w:p>
    <w:p w:rsidR="00000000" w:rsidDel="00000000" w:rsidP="00000000" w:rsidRDefault="00000000" w:rsidRPr="00000000" w14:paraId="0000003D">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--cert &lt;path&gt;               Path to alternate CA bundle.</w:t>
      </w:r>
    </w:p>
    <w:p w:rsidR="00000000" w:rsidDel="00000000" w:rsidP="00000000" w:rsidRDefault="00000000" w:rsidRPr="00000000" w14:paraId="0000003E">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--client-cert &lt;path&gt;        Path to SSL client certificate, a single file </w:t>
      </w:r>
    </w:p>
    <w:p w:rsidR="00000000" w:rsidDel="00000000" w:rsidP="00000000" w:rsidRDefault="00000000" w:rsidRPr="00000000" w14:paraId="0000003F">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containing the private key and the certificate in </w:t>
      </w:r>
    </w:p>
    <w:p w:rsidR="00000000" w:rsidDel="00000000" w:rsidP="00000000" w:rsidRDefault="00000000" w:rsidRPr="00000000" w14:paraId="00000040">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PEM format.</w:t>
      </w:r>
    </w:p>
    <w:p w:rsidR="00000000" w:rsidDel="00000000" w:rsidP="00000000" w:rsidRDefault="00000000" w:rsidRPr="00000000" w14:paraId="00000041">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--cache-dir &lt;dir&gt;           Store the cache data in &lt;dir&gt;.</w:t>
      </w:r>
    </w:p>
    <w:p w:rsidR="00000000" w:rsidDel="00000000" w:rsidP="00000000" w:rsidRDefault="00000000" w:rsidRPr="00000000" w14:paraId="00000042">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--no-cache-dir              Disable the cache.</w:t>
      </w:r>
    </w:p>
    <w:p w:rsidR="00000000" w:rsidDel="00000000" w:rsidP="00000000" w:rsidRDefault="00000000" w:rsidRPr="00000000" w14:paraId="00000043">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--disable-pip-version-check</w:t>
      </w:r>
    </w:p>
    <w:p w:rsidR="00000000" w:rsidDel="00000000" w:rsidP="00000000" w:rsidRDefault="00000000" w:rsidRPr="00000000" w14:paraId="00000044">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Don't periodically check PyPI to determine </w:t>
      </w:r>
    </w:p>
    <w:p w:rsidR="00000000" w:rsidDel="00000000" w:rsidP="00000000" w:rsidRDefault="00000000" w:rsidRPr="00000000" w14:paraId="00000045">
      <w:pPr>
        <w:shd w:fill="ffffff" w:val="clear"/>
        <w:spacing w:after="220" w:before="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whether a new version of pip is available for </w:t>
      </w:r>
    </w:p>
    <w:p w:rsidR="00000000" w:rsidDel="00000000" w:rsidP="00000000" w:rsidRDefault="00000000" w:rsidRPr="00000000" w14:paraId="00000046">
      <w:pPr>
        <w:shd w:fill="ffffff" w:val="clear"/>
        <w:spacing w:after="220" w:line="240" w:lineRule="auto"/>
        <w:ind w:left="720" w:firstLine="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download. Implied with --no-index.</w:t>
      </w:r>
    </w:p>
    <w:p w:rsidR="00000000" w:rsidDel="00000000" w:rsidP="00000000" w:rsidRDefault="00000000" w:rsidRPr="00000000" w14:paraId="00000047">
      <w:pPr>
        <w:shd w:fill="ffffff" w:val="clear"/>
        <w:spacing w:after="220" w:before="220" w:lineRule="auto"/>
        <w:ind w:left="72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48">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What is the role of requirements.txt and how does it work with pip?</w:t>
      </w:r>
      <w:r w:rsidDel="00000000" w:rsidR="00000000" w:rsidRPr="00000000">
        <w:rPr>
          <w:rtl w:val="0"/>
        </w:rPr>
      </w:r>
    </w:p>
    <w:p w:rsidR="00000000" w:rsidDel="00000000" w:rsidP="00000000" w:rsidRDefault="00000000" w:rsidRPr="00000000" w14:paraId="00000049">
      <w:pPr>
        <w:shd w:fill="ffffff" w:val="clear"/>
        <w:spacing w:after="240" w:before="240" w:lineRule="auto"/>
        <w:ind w:left="720" w:firstLine="0"/>
        <w:jc w:val="both"/>
        <w:rPr>
          <w:rFonts w:ascii="Calibri" w:cs="Calibri" w:eastAsia="Calibri" w:hAnsi="Calibri"/>
          <w:color w:val="3e4349"/>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Requirements.txt file in an application is used to specify the required packages of Python. ‘Pip’ is used to install all those packages by using the above command.</w:t>
      </w:r>
      <w:r w:rsidDel="00000000" w:rsidR="00000000" w:rsidRPr="00000000">
        <w:rPr>
          <w:rtl w:val="0"/>
        </w:rPr>
      </w:r>
    </w:p>
    <w:p w:rsidR="00000000" w:rsidDel="00000000" w:rsidP="00000000" w:rsidRDefault="00000000" w:rsidRPr="00000000" w14:paraId="0000004A">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Which packages are installed and why are they required?</w:t>
      </w:r>
      <w:r w:rsidDel="00000000" w:rsidR="00000000" w:rsidRPr="00000000">
        <w:rPr>
          <w:rtl w:val="0"/>
        </w:rPr>
      </w:r>
    </w:p>
    <w:p w:rsidR="00000000" w:rsidDel="00000000" w:rsidP="00000000" w:rsidRDefault="00000000" w:rsidRPr="00000000" w14:paraId="0000004B">
      <w:pPr>
        <w:pBdr>
          <w:top w:color="000000" w:space="0" w:sz="0" w:val="none"/>
          <w:left w:color="000000" w:space="0" w:sz="0" w:val="none"/>
          <w:bottom w:color="000000" w:space="0" w:sz="0" w:val="none"/>
          <w:right w:color="000000" w:space="0" w:sz="0" w:val="none"/>
          <w:between w:color="000000" w:space="0" w:sz="0" w:val="none"/>
        </w:pBdr>
        <w:shd w:fill="fdfdfd" w:val="clear"/>
        <w:spacing w:after="240" w:before="240" w:lineRule="auto"/>
        <w:ind w:left="720" w:firstLine="0"/>
        <w:jc w:val="both"/>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Flask, SqlAlchemy, Jinja2 , Flask_Session are installed.</w:t>
      </w:r>
    </w:p>
    <w:p w:rsidR="00000000" w:rsidDel="00000000" w:rsidP="00000000" w:rsidRDefault="00000000" w:rsidRPr="00000000" w14:paraId="0000004C">
      <w:pPr>
        <w:pBdr>
          <w:top w:color="000000" w:space="0" w:sz="0" w:val="none"/>
          <w:left w:color="000000" w:space="0" w:sz="0" w:val="none"/>
          <w:bottom w:color="000000" w:space="0" w:sz="0" w:val="none"/>
          <w:right w:color="000000" w:space="0" w:sz="0" w:val="none"/>
          <w:between w:color="000000" w:space="0" w:sz="0" w:val="none"/>
        </w:pBdr>
        <w:shd w:fill="fdfdfd" w:val="clear"/>
        <w:spacing w:after="240" w:before="240" w:lineRule="auto"/>
        <w:ind w:left="720" w:firstLine="0"/>
        <w:jc w:val="both"/>
        <w:rPr>
          <w:rFonts w:ascii="Times New Roman" w:cs="Times New Roman" w:eastAsia="Times New Roman" w:hAnsi="Times New Roman"/>
          <w:b w:val="1"/>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Flask is used to run web applications. Flask_Session is used to provide sessions to each user so that the data can be secured. Jinja2 is used to write code for dynamic web pages. SqlAlchemy is used to store data of the application</w:t>
      </w:r>
      <w:r w:rsidDel="00000000" w:rsidR="00000000" w:rsidRPr="00000000">
        <w:rPr>
          <w:rFonts w:ascii="Times New Roman" w:cs="Times New Roman" w:eastAsia="Times New Roman" w:hAnsi="Times New Roman"/>
          <w:b w:val="1"/>
          <w:color w:val="222222"/>
          <w:sz w:val="24"/>
          <w:szCs w:val="24"/>
          <w:highlight w:val="white"/>
          <w:rtl w:val="0"/>
        </w:rPr>
        <w:t xml:space="preserve">.</w:t>
      </w:r>
    </w:p>
    <w:p w:rsidR="00000000" w:rsidDel="00000000" w:rsidP="00000000" w:rsidRDefault="00000000" w:rsidRPr="00000000" w14:paraId="0000004D">
      <w:pPr>
        <w:pBdr>
          <w:top w:color="000000" w:space="0" w:sz="0" w:val="none"/>
          <w:left w:color="000000" w:space="0" w:sz="0" w:val="none"/>
          <w:bottom w:color="000000" w:space="0" w:sz="0" w:val="none"/>
          <w:right w:color="000000" w:space="0" w:sz="0" w:val="none"/>
          <w:between w:color="000000" w:space="0" w:sz="0" w:val="none"/>
        </w:pBdr>
        <w:shd w:fill="fdfdfd" w:val="clear"/>
        <w:spacing w:before="220" w:lineRule="auto"/>
        <w:ind w:left="720" w:firstLine="0"/>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4E">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Which environment variables set for Flask to work? What is the purpose of each variable?</w:t>
      </w:r>
      <w:r w:rsidDel="00000000" w:rsidR="00000000" w:rsidRPr="00000000">
        <w:rPr>
          <w:rtl w:val="0"/>
        </w:rPr>
      </w:r>
    </w:p>
    <w:p w:rsidR="00000000" w:rsidDel="00000000" w:rsidP="00000000" w:rsidRDefault="00000000" w:rsidRPr="00000000" w14:paraId="0000004F">
      <w:pPr>
        <w:shd w:fill="ffffff" w:val="clear"/>
        <w:spacing w:after="220" w:before="220" w:lineRule="auto"/>
        <w:ind w:left="720" w:firstLine="0"/>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FLASK_APP</w:t>
      </w:r>
    </w:p>
    <w:p w:rsidR="00000000" w:rsidDel="00000000" w:rsidP="00000000" w:rsidRDefault="00000000" w:rsidRPr="00000000" w14:paraId="00000050">
      <w:pPr>
        <w:shd w:fill="ffffff" w:val="clear"/>
        <w:spacing w:after="220" w:before="220" w:lineRule="auto"/>
        <w:ind w:left="720" w:firstLine="0"/>
        <w:rPr>
          <w:rFonts w:ascii="Calibri" w:cs="Calibri" w:eastAsia="Calibri" w:hAnsi="Calibri"/>
          <w:color w:val="212529"/>
          <w:sz w:val="24"/>
          <w:szCs w:val="24"/>
          <w:highlight w:val="white"/>
        </w:rPr>
      </w:pPr>
      <w:r w:rsidDel="00000000" w:rsidR="00000000" w:rsidRPr="00000000">
        <w:rPr>
          <w:rFonts w:ascii="Times New Roman" w:cs="Times New Roman" w:eastAsia="Times New Roman" w:hAnsi="Times New Roman"/>
          <w:color w:val="212529"/>
          <w:sz w:val="24"/>
          <w:szCs w:val="24"/>
          <w:highlight w:val="white"/>
          <w:rtl w:val="0"/>
        </w:rPr>
        <w:t xml:space="preserve">FLASK_APP tells the Flask to check for the code in the specified file.</w:t>
      </w:r>
      <w:r w:rsidDel="00000000" w:rsidR="00000000" w:rsidRPr="00000000">
        <w:rPr>
          <w:rtl w:val="0"/>
        </w:rPr>
      </w:r>
    </w:p>
    <w:p w:rsidR="00000000" w:rsidDel="00000000" w:rsidP="00000000" w:rsidRDefault="00000000" w:rsidRPr="00000000" w14:paraId="00000051">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What happens when the Flask run command is issued on the terminal?</w:t>
      </w:r>
      <w:r w:rsidDel="00000000" w:rsidR="00000000" w:rsidRPr="00000000">
        <w:rPr>
          <w:rtl w:val="0"/>
        </w:rPr>
      </w:r>
    </w:p>
    <w:p w:rsidR="00000000" w:rsidDel="00000000" w:rsidP="00000000" w:rsidRDefault="00000000" w:rsidRPr="00000000" w14:paraId="00000052">
      <w:pPr>
        <w:shd w:fill="ffffff" w:val="clear"/>
        <w:spacing w:after="220" w:before="220" w:lineRule="auto"/>
        <w:ind w:left="720" w:firstLine="0"/>
        <w:rPr>
          <w:rFonts w:ascii="Calibri" w:cs="Calibri" w:eastAsia="Calibri" w:hAnsi="Calibri"/>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It is used to run web applications on the server.</w:t>
      </w:r>
      <w:r w:rsidDel="00000000" w:rsidR="00000000" w:rsidRPr="00000000">
        <w:rPr>
          <w:rtl w:val="0"/>
        </w:rPr>
      </w:r>
    </w:p>
    <w:p w:rsidR="00000000" w:rsidDel="00000000" w:rsidP="00000000" w:rsidRDefault="00000000" w:rsidRPr="00000000" w14:paraId="00000053">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On which port is Flask running and can it be changed?</w:t>
      </w:r>
      <w:r w:rsidDel="00000000" w:rsidR="00000000" w:rsidRPr="00000000">
        <w:rPr>
          <w:rtl w:val="0"/>
        </w:rPr>
      </w:r>
    </w:p>
    <w:p w:rsidR="00000000" w:rsidDel="00000000" w:rsidP="00000000" w:rsidRDefault="00000000" w:rsidRPr="00000000" w14:paraId="00000054">
      <w:pPr>
        <w:shd w:fill="ffffff" w:val="clear"/>
        <w:spacing w:after="220" w:before="220" w:line="240" w:lineRule="auto"/>
        <w:ind w:left="720" w:firstLine="0"/>
        <w:rPr>
          <w:rFonts w:ascii="Calibri" w:cs="Calibri" w:eastAsia="Calibri" w:hAnsi="Calibri"/>
          <w:color w:val="222222"/>
          <w:sz w:val="24"/>
          <w:szCs w:val="24"/>
          <w:highlight w:val="white"/>
        </w:rPr>
      </w:pPr>
      <w:r w:rsidDel="00000000" w:rsidR="00000000" w:rsidRPr="00000000">
        <w:rPr>
          <w:rFonts w:ascii="Calibri" w:cs="Calibri" w:eastAsia="Calibri" w:hAnsi="Calibri"/>
          <w:color w:val="222222"/>
          <w:sz w:val="24"/>
          <w:szCs w:val="24"/>
          <w:highlight w:val="white"/>
          <w:rtl w:val="0"/>
        </w:rPr>
        <w:t xml:space="preserve">5000.</w:t>
      </w:r>
    </w:p>
    <w:p w:rsidR="00000000" w:rsidDel="00000000" w:rsidP="00000000" w:rsidRDefault="00000000" w:rsidRPr="00000000" w14:paraId="00000055">
      <w:pPr>
        <w:shd w:fill="ffffff" w:val="clear"/>
        <w:spacing w:after="240" w:before="240" w:line="240" w:lineRule="auto"/>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We can change the port by using the command below :</w:t>
      </w:r>
    </w:p>
    <w:p w:rsidR="00000000" w:rsidDel="00000000" w:rsidP="00000000" w:rsidRDefault="00000000" w:rsidRPr="00000000" w14:paraId="00000056">
      <w:pPr>
        <w:shd w:fill="ffffff" w:val="clear"/>
        <w:spacing w:after="240" w:before="240" w:line="240" w:lineRule="auto"/>
        <w:ind w:left="720" w:firstLine="0"/>
        <w:jc w:val="both"/>
        <w:rPr>
          <w:rFonts w:ascii="Times New Roman" w:cs="Times New Roman" w:eastAsia="Times New Roman" w:hAnsi="Times New Roman"/>
          <w:color w:val="24292e"/>
          <w:sz w:val="24"/>
          <w:szCs w:val="24"/>
          <w:highlight w:val="white"/>
        </w:rPr>
      </w:pPr>
      <w:r w:rsidDel="00000000" w:rsidR="00000000" w:rsidRPr="00000000">
        <w:rPr>
          <w:rFonts w:ascii="Times New Roman" w:cs="Times New Roman" w:eastAsia="Times New Roman" w:hAnsi="Times New Roman"/>
          <w:color w:val="24292e"/>
          <w:sz w:val="24"/>
          <w:szCs w:val="24"/>
          <w:highlight w:val="white"/>
          <w:rtl w:val="0"/>
        </w:rPr>
        <w:t xml:space="preserve"> </w:t>
      </w:r>
    </w:p>
    <w:p w:rsidR="00000000" w:rsidDel="00000000" w:rsidP="00000000" w:rsidRDefault="00000000" w:rsidRPr="00000000" w14:paraId="00000057">
      <w:pPr>
        <w:shd w:fill="ffffff" w:val="clear"/>
        <w:spacing w:after="220" w:line="240" w:lineRule="auto"/>
        <w:ind w:left="720" w:firstLine="0"/>
        <w:jc w:val="both"/>
        <w:rPr>
          <w:rFonts w:ascii="Courier New" w:cs="Courier New" w:eastAsia="Courier New" w:hAnsi="Courier New"/>
          <w:color w:val="242729"/>
          <w:sz w:val="20"/>
          <w:szCs w:val="20"/>
          <w:highlight w:val="white"/>
        </w:rPr>
      </w:pPr>
      <w:r w:rsidDel="00000000" w:rsidR="00000000" w:rsidRPr="00000000">
        <w:rPr>
          <w:rFonts w:ascii="Courier New" w:cs="Courier New" w:eastAsia="Courier New" w:hAnsi="Courier New"/>
          <w:color w:val="242729"/>
          <w:sz w:val="20"/>
          <w:szCs w:val="20"/>
          <w:highlight w:val="white"/>
          <w:rtl w:val="0"/>
        </w:rPr>
        <w:t xml:space="preserve">flask run -h localhost -p 3000</w:t>
      </w:r>
    </w:p>
    <w:p w:rsidR="00000000" w:rsidDel="00000000" w:rsidP="00000000" w:rsidRDefault="00000000" w:rsidRPr="00000000" w14:paraId="00000058">
      <w:pPr>
        <w:shd w:fill="ffffff" w:val="clear"/>
        <w:spacing w:after="220" w:before="220" w:line="240" w:lineRule="auto"/>
        <w:ind w:left="720" w:firstLine="0"/>
        <w:rPr>
          <w:rFonts w:ascii="Calibri" w:cs="Calibri" w:eastAsia="Calibri" w:hAnsi="Calibri"/>
          <w:color w:val="24292e"/>
          <w:sz w:val="24"/>
          <w:szCs w:val="24"/>
          <w:highlight w:val="white"/>
        </w:rPr>
      </w:pPr>
      <w:r w:rsidDel="00000000" w:rsidR="00000000" w:rsidRPr="00000000">
        <w:rPr>
          <w:rtl w:val="0"/>
        </w:rPr>
      </w:r>
    </w:p>
    <w:p w:rsidR="00000000" w:rsidDel="00000000" w:rsidP="00000000" w:rsidRDefault="00000000" w:rsidRPr="00000000" w14:paraId="00000059">
      <w:pPr>
        <w:shd w:fill="ffffff" w:val="clear"/>
        <w:spacing w:after="220" w:before="220" w:lineRule="auto"/>
        <w:ind w:left="720" w:firstLine="0"/>
        <w:rPr>
          <w:rFonts w:ascii="Calibri" w:cs="Calibri" w:eastAsia="Calibri" w:hAnsi="Calibri"/>
          <w:b w:val="1"/>
          <w:color w:val="222222"/>
          <w:sz w:val="24"/>
          <w:szCs w:val="24"/>
          <w:highlight w:val="white"/>
        </w:rPr>
      </w:pPr>
      <w:r w:rsidDel="00000000" w:rsidR="00000000" w:rsidRPr="00000000">
        <w:rPr>
          <w:rtl w:val="0"/>
        </w:rPr>
      </w:r>
    </w:p>
    <w:p w:rsidR="00000000" w:rsidDel="00000000" w:rsidP="00000000" w:rsidRDefault="00000000" w:rsidRPr="00000000" w14:paraId="0000005A">
      <w:pPr>
        <w:numPr>
          <w:ilvl w:val="0"/>
          <w:numId w:val="1"/>
        </w:numPr>
        <w:shd w:fill="ffffff" w:val="clear"/>
        <w:spacing w:after="220" w:before="220" w:lineRule="auto"/>
        <w:ind w:left="720" w:hanging="360"/>
        <w:rPr>
          <w:rFonts w:ascii="Calibri" w:cs="Calibri" w:eastAsia="Calibri" w:hAnsi="Calibri"/>
          <w:color w:val="222222"/>
          <w:sz w:val="24"/>
          <w:szCs w:val="24"/>
          <w:highlight w:val="white"/>
        </w:rPr>
      </w:pPr>
      <w:r w:rsidDel="00000000" w:rsidR="00000000" w:rsidRPr="00000000">
        <w:rPr>
          <w:rFonts w:ascii="Calibri" w:cs="Calibri" w:eastAsia="Calibri" w:hAnsi="Calibri"/>
          <w:b w:val="1"/>
          <w:color w:val="222222"/>
          <w:sz w:val="24"/>
          <w:szCs w:val="24"/>
          <w:highlight w:val="white"/>
          <w:rtl w:val="0"/>
        </w:rPr>
        <w:t xml:space="preserve">How is Flask different from the tiny web server?</w:t>
      </w:r>
      <w:r w:rsidDel="00000000" w:rsidR="00000000" w:rsidRPr="00000000">
        <w:rPr>
          <w:rtl w:val="0"/>
        </w:rPr>
      </w:r>
    </w:p>
    <w:p w:rsidR="00000000" w:rsidDel="00000000" w:rsidP="00000000" w:rsidRDefault="00000000" w:rsidRPr="00000000" w14:paraId="0000005B">
      <w:pPr>
        <w:shd w:fill="ffffff" w:val="clear"/>
        <w:spacing w:after="240" w:before="240" w:lineRule="auto"/>
        <w:ind w:left="720" w:firstLine="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Both Flask and tiny web server are used to run web applications.</w:t>
      </w:r>
    </w:p>
    <w:p w:rsidR="00000000" w:rsidDel="00000000" w:rsidP="00000000" w:rsidRDefault="00000000" w:rsidRPr="00000000" w14:paraId="0000005C">
      <w:pPr>
        <w:shd w:fill="ffffff" w:val="clear"/>
        <w:spacing w:after="240" w:before="240" w:lineRule="auto"/>
        <w:ind w:left="720" w:firstLine="0"/>
        <w:jc w:val="both"/>
        <w:rPr>
          <w:rFonts w:ascii="Calibri" w:cs="Calibri" w:eastAsia="Calibri" w:hAnsi="Calibri"/>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Flask is used to render dynamic web pages, whereas a tiny web server is unable to render dynamic web pages.</w:t>
      </w:r>
      <w:r w:rsidDel="00000000" w:rsidR="00000000" w:rsidRPr="00000000">
        <w:rPr>
          <w:rtl w:val="0"/>
        </w:rPr>
      </w:r>
    </w:p>
    <w:p w:rsidR="00000000" w:rsidDel="00000000" w:rsidP="00000000" w:rsidRDefault="00000000" w:rsidRPr="00000000" w14:paraId="0000005D">
      <w:pPr>
        <w:pStyle w:val="Heading3"/>
        <w:keepNext w:val="0"/>
        <w:keepLines w:val="0"/>
        <w:shd w:fill="ffffff" w:val="clear"/>
        <w:spacing w:before="280" w:lineRule="auto"/>
        <w:rPr>
          <w:rFonts w:ascii="Calibri" w:cs="Calibri" w:eastAsia="Calibri" w:hAnsi="Calibri"/>
          <w:b w:val="1"/>
          <w:color w:val="333333"/>
          <w:sz w:val="24"/>
          <w:szCs w:val="24"/>
          <w:highlight w:val="white"/>
        </w:rPr>
      </w:pPr>
      <w:bookmarkStart w:colFirst="0" w:colLast="0" w:name="_heading=h.1fob9te" w:id="2"/>
      <w:bookmarkEnd w:id="2"/>
      <w:r w:rsidDel="00000000" w:rsidR="00000000" w:rsidRPr="00000000">
        <w:rPr>
          <w:rFonts w:ascii="Calibri" w:cs="Calibri" w:eastAsia="Calibri" w:hAnsi="Calibri"/>
          <w:b w:val="1"/>
          <w:color w:val="333333"/>
          <w:sz w:val="24"/>
          <w:szCs w:val="24"/>
          <w:highlight w:val="white"/>
          <w:rtl w:val="0"/>
        </w:rPr>
        <w:t xml:space="preserve">Task 3 Goodreads API - Reflection</w:t>
      </w:r>
    </w:p>
    <w:p w:rsidR="00000000" w:rsidDel="00000000" w:rsidP="00000000" w:rsidRDefault="00000000" w:rsidRPr="00000000" w14:paraId="0000005E">
      <w:pPr>
        <w:numPr>
          <w:ilvl w:val="0"/>
          <w:numId w:val="3"/>
        </w:numPr>
        <w:shd w:fill="ffffff" w:val="clear"/>
        <w:spacing w:after="220" w:before="22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What are the various categories of web APIs available on good reads?</w:t>
      </w:r>
      <w:r w:rsidDel="00000000" w:rsidR="00000000" w:rsidRPr="00000000">
        <w:rPr>
          <w:rtl w:val="0"/>
        </w:rPr>
      </w:r>
    </w:p>
    <w:p w:rsidR="00000000" w:rsidDel="00000000" w:rsidP="00000000" w:rsidRDefault="00000000" w:rsidRPr="00000000" w14:paraId="0000005F">
      <w:pPr>
        <w:shd w:fill="ffffff" w:val="clear"/>
        <w:spacing w:after="240" w:before="240" w:lineRule="auto"/>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Various categories of web APIs available on good reads are</w:t>
      </w:r>
    </w:p>
    <w:p w:rsidR="00000000" w:rsidDel="00000000" w:rsidP="00000000" w:rsidRDefault="00000000" w:rsidRPr="00000000" w14:paraId="00000060">
      <w:pPr>
        <w:shd w:fill="ffffff" w:val="clear"/>
        <w:spacing w:after="240" w:before="240" w:lineRule="auto"/>
        <w:ind w:left="180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Auth</w:t>
      </w:r>
    </w:p>
    <w:p w:rsidR="00000000" w:rsidDel="00000000" w:rsidP="00000000" w:rsidRDefault="00000000" w:rsidRPr="00000000" w14:paraId="00000061">
      <w:pPr>
        <w:shd w:fill="ffffff" w:val="clear"/>
        <w:spacing w:after="240" w:before="240" w:lineRule="auto"/>
        <w:ind w:left="180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Book</w:t>
      </w:r>
    </w:p>
    <w:p w:rsidR="00000000" w:rsidDel="00000000" w:rsidP="00000000" w:rsidRDefault="00000000" w:rsidRPr="00000000" w14:paraId="00000062">
      <w:pPr>
        <w:shd w:fill="ffffff" w:val="clear"/>
        <w:spacing w:after="240" w:before="240" w:lineRule="auto"/>
        <w:ind w:left="180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Comments</w:t>
      </w:r>
    </w:p>
    <w:p w:rsidR="00000000" w:rsidDel="00000000" w:rsidP="00000000" w:rsidRDefault="00000000" w:rsidRPr="00000000" w14:paraId="00000063">
      <w:pPr>
        <w:shd w:fill="ffffff" w:val="clear"/>
        <w:spacing w:after="240" w:before="240" w:lineRule="auto"/>
        <w:ind w:left="1800" w:hanging="360"/>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Friend</w:t>
      </w:r>
    </w:p>
    <w:p w:rsidR="00000000" w:rsidDel="00000000" w:rsidP="00000000" w:rsidRDefault="00000000" w:rsidRPr="00000000" w14:paraId="00000064">
      <w:pPr>
        <w:shd w:fill="ffffff" w:val="clear"/>
        <w:spacing w:after="240" w:before="240" w:lineRule="auto"/>
        <w:ind w:left="1800" w:hanging="360"/>
        <w:jc w:val="both"/>
        <w:rPr>
          <w:rFonts w:ascii="Calibri" w:cs="Calibri" w:eastAsia="Calibri" w:hAnsi="Calibri"/>
          <w:color w:val="333333"/>
          <w:sz w:val="24"/>
          <w:szCs w:val="24"/>
          <w:highlight w:val="white"/>
        </w:rPr>
      </w:pPr>
      <w:r w:rsidDel="00000000" w:rsidR="00000000" w:rsidRPr="00000000">
        <w:rPr>
          <w:rFonts w:ascii="Times New Roman" w:cs="Times New Roman" w:eastAsia="Times New Roman" w:hAnsi="Times New Roman"/>
          <w:color w:val="333333"/>
          <w:sz w:val="24"/>
          <w:szCs w:val="24"/>
          <w:highlight w:val="white"/>
          <w:rtl w:val="0"/>
        </w:rPr>
        <w:t xml:space="preserve">●</w:t>
      </w:r>
      <w:r w:rsidDel="00000000" w:rsidR="00000000" w:rsidRPr="00000000">
        <w:rPr>
          <w:rFonts w:ascii="Times New Roman" w:cs="Times New Roman" w:eastAsia="Times New Roman" w:hAnsi="Times New Roman"/>
          <w:color w:val="333333"/>
          <w:sz w:val="14"/>
          <w:szCs w:val="14"/>
          <w:highlight w:val="white"/>
          <w:rtl w:val="0"/>
        </w:rPr>
        <w:t xml:space="preserve">       </w:t>
      </w:r>
      <w:r w:rsidDel="00000000" w:rsidR="00000000" w:rsidRPr="00000000">
        <w:rPr>
          <w:rFonts w:ascii="Times New Roman" w:cs="Times New Roman" w:eastAsia="Times New Roman" w:hAnsi="Times New Roman"/>
          <w:color w:val="333333"/>
          <w:sz w:val="24"/>
          <w:szCs w:val="24"/>
          <w:highlight w:val="white"/>
          <w:rtl w:val="0"/>
        </w:rPr>
        <w:t xml:space="preserve">Group etc</w:t>
      </w:r>
      <w:r w:rsidDel="00000000" w:rsidR="00000000" w:rsidRPr="00000000">
        <w:rPr>
          <w:rtl w:val="0"/>
        </w:rPr>
      </w:r>
    </w:p>
    <w:p w:rsidR="00000000" w:rsidDel="00000000" w:rsidP="00000000" w:rsidRDefault="00000000" w:rsidRPr="00000000" w14:paraId="00000065">
      <w:pPr>
        <w:numPr>
          <w:ilvl w:val="0"/>
          <w:numId w:val="3"/>
        </w:numPr>
        <w:shd w:fill="ffffff" w:val="clear"/>
        <w:spacing w:after="220" w:before="220" w:lineRule="auto"/>
        <w:ind w:left="720" w:hanging="360"/>
        <w:rPr>
          <w:rFonts w:ascii="Calibri" w:cs="Calibri" w:eastAsia="Calibri" w:hAnsi="Calibri"/>
          <w:color w:val="333333"/>
          <w:sz w:val="24"/>
          <w:szCs w:val="24"/>
          <w:highlight w:val="white"/>
        </w:rPr>
      </w:pPr>
      <w:r w:rsidDel="00000000" w:rsidR="00000000" w:rsidRPr="00000000">
        <w:rPr>
          <w:rFonts w:ascii="Calibri" w:cs="Calibri" w:eastAsia="Calibri" w:hAnsi="Calibri"/>
          <w:b w:val="1"/>
          <w:color w:val="333333"/>
          <w:sz w:val="24"/>
          <w:szCs w:val="24"/>
          <w:highlight w:val="white"/>
          <w:rtl w:val="0"/>
        </w:rPr>
        <w:t xml:space="preserve">Is there a limit on the use of the web API? What are the limits?</w:t>
      </w:r>
      <w:r w:rsidDel="00000000" w:rsidR="00000000" w:rsidRPr="00000000">
        <w:rPr>
          <w:rtl w:val="0"/>
        </w:rPr>
      </w:r>
    </w:p>
    <w:p w:rsidR="00000000" w:rsidDel="00000000" w:rsidP="00000000" w:rsidRDefault="00000000" w:rsidRPr="00000000" w14:paraId="00000066">
      <w:pPr>
        <w:shd w:fill="ffffff" w:val="clear"/>
        <w:spacing w:after="220" w:before="220" w:lineRule="auto"/>
        <w:ind w:left="720" w:firstLine="0"/>
        <w:rPr>
          <w:rFonts w:ascii="Calibri" w:cs="Calibri" w:eastAsia="Calibri" w:hAnsi="Calibri"/>
          <w:color w:val="333333"/>
          <w:sz w:val="24"/>
          <w:szCs w:val="24"/>
          <w:highlight w:val="white"/>
        </w:rPr>
      </w:pPr>
      <w:r w:rsidDel="00000000" w:rsidR="00000000" w:rsidRPr="00000000">
        <w:rPr>
          <w:rFonts w:ascii="Calibri" w:cs="Calibri" w:eastAsia="Calibri" w:hAnsi="Calibri"/>
          <w:color w:val="333333"/>
          <w:sz w:val="24"/>
          <w:szCs w:val="24"/>
          <w:highlight w:val="white"/>
          <w:rtl w:val="0"/>
        </w:rPr>
        <w:t xml:space="preserve">Yes, there is a limit on the use of web API. The limit is one request for one book.</w:t>
      </w:r>
    </w:p>
    <w:p w:rsidR="00000000" w:rsidDel="00000000" w:rsidP="00000000" w:rsidRDefault="00000000" w:rsidRPr="00000000" w14:paraId="00000067">
      <w:pPr>
        <w:shd w:fill="ffffff" w:val="clear"/>
        <w:spacing w:after="220" w:before="220" w:lineRule="auto"/>
        <w:ind w:left="0" w:firstLine="0"/>
        <w:rPr>
          <w:rFonts w:ascii="Calibri" w:cs="Calibri" w:eastAsia="Calibri" w:hAnsi="Calibri"/>
          <w:color w:val="333333"/>
          <w:sz w:val="24"/>
          <w:szCs w:val="24"/>
          <w:highlight w:val="white"/>
        </w:rPr>
      </w:pPr>
      <w:r w:rsidDel="00000000" w:rsidR="00000000" w:rsidRPr="00000000">
        <w:rPr>
          <w:rtl w:val="0"/>
        </w:rPr>
      </w:r>
    </w:p>
    <w:p w:rsidR="00000000" w:rsidDel="00000000" w:rsidP="00000000" w:rsidRDefault="00000000" w:rsidRPr="00000000" w14:paraId="00000068">
      <w:pPr>
        <w:shd w:fill="ffffff" w:val="clear"/>
        <w:spacing w:after="20" w:before="120" w:lineRule="auto"/>
        <w:ind w:left="0" w:firstLine="0"/>
        <w:rPr>
          <w:rFonts w:ascii="Calibri" w:cs="Calibri" w:eastAsia="Calibri" w:hAnsi="Calibri"/>
          <w:color w:val="222222"/>
          <w:sz w:val="24"/>
          <w:szCs w:val="24"/>
          <w:highlight w:val="white"/>
        </w:rPr>
      </w:pPr>
      <w:r w:rsidDel="00000000" w:rsidR="00000000" w:rsidRPr="00000000">
        <w:rPr>
          <w:rtl w:val="0"/>
        </w:rPr>
      </w:r>
    </w:p>
    <w:p w:rsidR="00000000" w:rsidDel="00000000" w:rsidP="00000000" w:rsidRDefault="00000000" w:rsidRPr="00000000" w14:paraId="00000069">
      <w:pPr>
        <w:shd w:fill="ffffff" w:val="clear"/>
        <w:spacing w:after="220" w:before="220" w:lineRule="auto"/>
        <w:ind w:left="720" w:firstLine="0"/>
        <w:rPr>
          <w:rFonts w:ascii="Calibri" w:cs="Calibri" w:eastAsia="Calibri" w:hAnsi="Calibri"/>
          <w:color w:val="222222"/>
          <w:sz w:val="24"/>
          <w:szCs w:val="24"/>
          <w:highlight w:val="white"/>
        </w:rPr>
      </w:pPr>
      <w:r w:rsidDel="00000000" w:rsidR="00000000" w:rsidRPr="00000000">
        <w:rPr>
          <w:rtl w:val="0"/>
        </w:rPr>
      </w:r>
    </w:p>
    <w:sectPr>
      <w:pgSz w:h="15840" w:w="12240"/>
      <w:pgMar w:bottom="90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Times New Roman"/>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b w:val="1"/>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en.wikipedia.org/wiki/Stored_procedure" TargetMode="External"/><Relationship Id="rId10" Type="http://schemas.openxmlformats.org/officeDocument/2006/relationships/hyperlink" Target="https://en.wikipedia.org/wiki/Event_(computing)" TargetMode="External"/><Relationship Id="rId12" Type="http://schemas.openxmlformats.org/officeDocument/2006/relationships/hyperlink" Target="https://docs.python.org/3/py-modindex.html" TargetMode="External"/><Relationship Id="rId9" Type="http://schemas.openxmlformats.org/officeDocument/2006/relationships/hyperlink" Target="https://en.wikipedia.org/wiki/Trigger_(databas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en.wikipedia.org/wiki/Database" TargetMode="External"/><Relationship Id="rId8" Type="http://schemas.openxmlformats.org/officeDocument/2006/relationships/hyperlink" Target="https://en.wikipedia.org/wiki/View_(databas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cw3N462o9fMsRdbmUMmQUtOHfA==">AMUW2mUsTjXddcxkVuXN4/Z1VTX73Ir2zzhXesSJZ8/mYt2ztswtS4Ii/vBsWrmMwCZORJACr4PpB0zzHdCYg/5s94PFAxw6RqqBn6jJH34qZ8S4FuKTVk8JzlcTV7n5LM2oRinGg82dlFV7gC7uclAbxbSiw2VExA==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