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86E2F3" w14:textId="77777777" w:rsidR="003A29EF" w:rsidRPr="00996DC5" w:rsidRDefault="003A29EF" w:rsidP="003A29EF">
      <w:pPr>
        <w:ind w:left="3240" w:firstLine="360"/>
        <w:jc w:val="both"/>
        <w:rPr>
          <w:rFonts w:ascii="TH SarabunPSK" w:hAnsi="TH SarabunPSK" w:cs="TH SarabunPSK"/>
          <w:sz w:val="32"/>
          <w:szCs w:val="32"/>
        </w:rPr>
      </w:pPr>
      <w:r w:rsidRPr="003A29EF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A8B248D" wp14:editId="348C5B54">
            <wp:simplePos x="0" y="0"/>
            <wp:positionH relativeFrom="leftMargin">
              <wp:posOffset>1065042</wp:posOffset>
            </wp:positionH>
            <wp:positionV relativeFrom="paragraph">
              <wp:posOffset>59202</wp:posOffset>
            </wp:positionV>
            <wp:extent cx="1727395" cy="2591093"/>
            <wp:effectExtent l="25400" t="25400" r="88900" b="8890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0769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346" cy="260901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29EF">
        <w:rPr>
          <w:rFonts w:ascii="TH SarabunPSK" w:hAnsi="TH SarabunPSK" w:cs="TH SarabunPSK"/>
          <w:b/>
          <w:bCs/>
          <w:sz w:val="32"/>
          <w:szCs w:val="32"/>
          <w:cs/>
        </w:rPr>
        <w:t xml:space="preserve">ชื่อ </w:t>
      </w:r>
      <w:r w:rsidRPr="003A29EF">
        <w:rPr>
          <w:rFonts w:ascii="TH SarabunPSK" w:hAnsi="TH SarabunPSK" w:cs="TH SarabunPSK"/>
          <w:b/>
          <w:bCs/>
          <w:sz w:val="32"/>
          <w:szCs w:val="32"/>
        </w:rPr>
        <w:t xml:space="preserve">- </w:t>
      </w:r>
      <w:r w:rsidRPr="003A29EF">
        <w:rPr>
          <w:rFonts w:ascii="TH SarabunPSK" w:hAnsi="TH SarabunPSK" w:cs="TH SarabunPSK"/>
          <w:b/>
          <w:bCs/>
          <w:sz w:val="32"/>
          <w:szCs w:val="32"/>
          <w:cs/>
        </w:rPr>
        <w:t xml:space="preserve">นามสกุล </w:t>
      </w:r>
      <w:r w:rsidRPr="003A29EF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3A29EF">
        <w:rPr>
          <w:rFonts w:ascii="TH SarabunPSK" w:hAnsi="TH SarabunPSK" w:cs="TH SarabunPSK"/>
          <w:b/>
          <w:bCs/>
          <w:sz w:val="32"/>
          <w:szCs w:val="32"/>
          <w:cs/>
        </w:rPr>
        <w:t>ภาษาไทย</w:t>
      </w:r>
      <w:r w:rsidRPr="003A29EF">
        <w:rPr>
          <w:rFonts w:ascii="TH SarabunPSK" w:hAnsi="TH SarabunPSK" w:cs="TH SarabunPSK"/>
          <w:b/>
          <w:bCs/>
          <w:sz w:val="32"/>
          <w:szCs w:val="32"/>
        </w:rPr>
        <w:t>)</w:t>
      </w:r>
      <w:r w:rsidRPr="00996DC5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8E2034">
        <w:rPr>
          <w:rFonts w:ascii="TH SarabunPSK" w:hAnsi="TH SarabunPSK" w:cs="TH SarabunPSK" w:hint="cs"/>
          <w:sz w:val="32"/>
          <w:szCs w:val="32"/>
          <w:cs/>
        </w:rPr>
        <w:t>ดร</w:t>
      </w:r>
      <w:r w:rsidR="008E2034"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อนุชิต</w:t>
      </w:r>
      <w:r w:rsidRPr="0071438D">
        <w:rPr>
          <w:rFonts w:ascii="TH SarabunPSK" w:hAnsi="TH SarabunPSK" w:cs="TH SarabunPSK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จิตพัฒนกุล</w:t>
      </w:r>
    </w:p>
    <w:p w14:paraId="37BD56ED" w14:textId="77777777" w:rsidR="003A29EF" w:rsidRDefault="003A29EF" w:rsidP="003A29EF">
      <w:pPr>
        <w:tabs>
          <w:tab w:val="left" w:pos="1418"/>
        </w:tabs>
        <w:ind w:left="36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3A29EF">
        <w:rPr>
          <w:rFonts w:ascii="TH SarabunPSK" w:hAnsi="TH SarabunPSK" w:cs="TH SarabunPSK"/>
          <w:b/>
          <w:bCs/>
          <w:sz w:val="32"/>
          <w:szCs w:val="32"/>
          <w:cs/>
        </w:rPr>
        <w:t>ชื่อ - นามสกุล</w:t>
      </w:r>
      <w:r w:rsidRPr="003A29EF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3A29EF">
        <w:rPr>
          <w:rFonts w:ascii="TH SarabunPSK" w:hAnsi="TH SarabunPSK" w:cs="TH SarabunPSK"/>
          <w:b/>
          <w:bCs/>
          <w:sz w:val="32"/>
          <w:szCs w:val="32"/>
          <w:cs/>
        </w:rPr>
        <w:t>ภาษาอังกฤษ</w:t>
      </w:r>
      <w:r w:rsidRPr="003A29EF">
        <w:rPr>
          <w:rFonts w:ascii="TH SarabunPSK" w:hAnsi="TH SarabunPSK" w:cs="TH SarabunPSK"/>
          <w:b/>
          <w:bCs/>
          <w:sz w:val="32"/>
          <w:szCs w:val="32"/>
        </w:rPr>
        <w:t>)</w:t>
      </w:r>
      <w:r w:rsidRPr="003A29EF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8E2034">
        <w:rPr>
          <w:rFonts w:ascii="TH SarabunPSK" w:hAnsi="TH SarabunPSK" w:cs="TH SarabunPSK"/>
          <w:sz w:val="32"/>
          <w:szCs w:val="32"/>
        </w:rPr>
        <w:t>Dr.</w:t>
      </w:r>
      <w:r w:rsidRPr="003A29EF">
        <w:rPr>
          <w:rFonts w:ascii="TH SarabunPSK" w:hAnsi="TH SarabunPSK" w:cs="TH SarabunPSK"/>
          <w:sz w:val="32"/>
          <w:szCs w:val="32"/>
        </w:rPr>
        <w:t>Anuchit Jitpattanakul</w:t>
      </w:r>
    </w:p>
    <w:p w14:paraId="75BC82FC" w14:textId="77777777" w:rsidR="003A29EF" w:rsidRDefault="003A29EF" w:rsidP="003A29EF">
      <w:pPr>
        <w:tabs>
          <w:tab w:val="left" w:pos="1418"/>
        </w:tabs>
        <w:ind w:left="360"/>
        <w:jc w:val="both"/>
        <w:rPr>
          <w:rFonts w:ascii="TH SarabunPSK" w:hAnsi="TH SarabunPSK" w:cs="TH SarabunPSK"/>
          <w:sz w:val="32"/>
          <w:szCs w:val="32"/>
        </w:rPr>
      </w:pPr>
    </w:p>
    <w:p w14:paraId="48585421" w14:textId="77777777" w:rsidR="00922982" w:rsidRDefault="003A29EF" w:rsidP="00922982">
      <w:pPr>
        <w:ind w:left="360"/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A29EF">
        <w:rPr>
          <w:rFonts w:ascii="TH SarabunPSK" w:hAnsi="TH SarabunPSK" w:cs="TH SarabunPSK"/>
          <w:b/>
          <w:bCs/>
          <w:sz w:val="32"/>
          <w:szCs w:val="32"/>
          <w:cs/>
        </w:rPr>
        <w:t>ตำแหน่งปัจจุบัน</w:t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</w:p>
    <w:p w14:paraId="1C836ECC" w14:textId="2F62FC16" w:rsidR="003A29EF" w:rsidRPr="00E45511" w:rsidRDefault="00922982" w:rsidP="00E45511">
      <w:pPr>
        <w:ind w:left="2880" w:firstLine="720"/>
        <w:jc w:val="both"/>
        <w:rPr>
          <w:rFonts w:ascii="TH SarabunPSK" w:hAnsi="TH SarabunPSK" w:cs="TH SarabunPSK"/>
          <w:sz w:val="28"/>
          <w:szCs w:val="28"/>
        </w:rPr>
      </w:pPr>
      <w:r w:rsidRPr="00E45511">
        <w:rPr>
          <w:rFonts w:ascii="TH SarabunPSK" w:hAnsi="TH SarabunPSK" w:cs="TH SarabunPSK"/>
          <w:sz w:val="28"/>
          <w:szCs w:val="28"/>
        </w:rPr>
        <w:t>(1)</w:t>
      </w:r>
      <w:r w:rsidRPr="00E45511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 w:rsidRPr="00E45511">
        <w:rPr>
          <w:rFonts w:ascii="TH SarabunPSK" w:hAnsi="TH SarabunPSK" w:cs="TH SarabunPSK" w:hint="cs"/>
          <w:sz w:val="28"/>
          <w:szCs w:val="28"/>
          <w:cs/>
        </w:rPr>
        <w:t>รอง</w:t>
      </w:r>
      <w:r w:rsidR="003A29EF" w:rsidRPr="00E45511">
        <w:rPr>
          <w:rFonts w:ascii="TH SarabunPSK" w:hAnsi="TH SarabunPSK" w:cs="TH SarabunPSK" w:hint="cs"/>
          <w:sz w:val="28"/>
          <w:szCs w:val="28"/>
          <w:cs/>
        </w:rPr>
        <w:t xml:space="preserve">ศาสตราจารย์ </w:t>
      </w:r>
      <w:r w:rsidR="003A29EF" w:rsidRPr="00E45511">
        <w:rPr>
          <w:rFonts w:ascii="TH SarabunPSK" w:hAnsi="TH SarabunPSK" w:cs="TH SarabunPSK"/>
          <w:sz w:val="28"/>
          <w:szCs w:val="28"/>
          <w:cs/>
        </w:rPr>
        <w:t>ภาควิชาคณิตศาสตร์ประยุกต์</w:t>
      </w:r>
    </w:p>
    <w:p w14:paraId="793E53A2" w14:textId="042C1384" w:rsidR="003A29EF" w:rsidRDefault="003A29EF" w:rsidP="003A29EF">
      <w:pPr>
        <w:jc w:val="both"/>
        <w:rPr>
          <w:rFonts w:ascii="TH SarabunPSK" w:hAnsi="TH SarabunPSK" w:cs="TH SarabunPSK"/>
          <w:sz w:val="28"/>
          <w:szCs w:val="28"/>
        </w:rPr>
      </w:pPr>
      <w:r w:rsidRPr="00E45511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45511">
        <w:rPr>
          <w:rFonts w:ascii="TH SarabunPSK" w:hAnsi="TH SarabunPSK" w:cs="TH SarabunPSK" w:hint="cs"/>
          <w:sz w:val="28"/>
          <w:szCs w:val="28"/>
          <w:cs/>
        </w:rPr>
        <w:tab/>
      </w:r>
      <w:r w:rsidRPr="00E45511">
        <w:rPr>
          <w:rFonts w:ascii="TH SarabunPSK" w:hAnsi="TH SarabunPSK" w:cs="TH SarabunPSK"/>
          <w:sz w:val="28"/>
          <w:szCs w:val="28"/>
          <w:cs/>
        </w:rPr>
        <w:tab/>
      </w:r>
      <w:r w:rsidRPr="00E45511">
        <w:rPr>
          <w:rFonts w:ascii="TH SarabunPSK" w:hAnsi="TH SarabunPSK" w:cs="TH SarabunPSK"/>
          <w:sz w:val="28"/>
          <w:szCs w:val="28"/>
          <w:cs/>
        </w:rPr>
        <w:tab/>
      </w:r>
      <w:r w:rsidRPr="00E45511">
        <w:rPr>
          <w:rFonts w:ascii="TH SarabunPSK" w:hAnsi="TH SarabunPSK" w:cs="TH SarabunPSK"/>
          <w:sz w:val="28"/>
          <w:szCs w:val="28"/>
          <w:cs/>
        </w:rPr>
        <w:tab/>
      </w:r>
      <w:r w:rsidRPr="00E45511">
        <w:rPr>
          <w:rFonts w:ascii="TH SarabunPSK" w:hAnsi="TH SarabunPSK" w:cs="TH SarabunPSK"/>
          <w:sz w:val="28"/>
          <w:szCs w:val="28"/>
          <w:cs/>
        </w:rPr>
        <w:tab/>
      </w:r>
      <w:r w:rsidRPr="00E45511">
        <w:rPr>
          <w:rFonts w:ascii="TH SarabunPSK" w:hAnsi="TH SarabunPSK" w:cs="TH SarabunPSK"/>
          <w:sz w:val="28"/>
          <w:szCs w:val="28"/>
          <w:cs/>
        </w:rPr>
        <w:tab/>
      </w:r>
      <w:r w:rsidRPr="00E45511">
        <w:rPr>
          <w:rFonts w:ascii="TH SarabunPSK" w:hAnsi="TH SarabunPSK" w:cs="TH SarabunPSK"/>
          <w:sz w:val="28"/>
          <w:szCs w:val="28"/>
          <w:cs/>
        </w:rPr>
        <w:tab/>
        <w:t xml:space="preserve">  </w:t>
      </w:r>
      <w:r w:rsidR="00E45511"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Pr="00E45511">
        <w:rPr>
          <w:rFonts w:ascii="TH SarabunPSK" w:hAnsi="TH SarabunPSK" w:cs="TH SarabunPSK"/>
          <w:sz w:val="28"/>
          <w:szCs w:val="28"/>
          <w:cs/>
        </w:rPr>
        <w:t>คณะวิทยาศาสตร์ประยุกต์</w:t>
      </w:r>
    </w:p>
    <w:p w14:paraId="74319489" w14:textId="5D77D456" w:rsidR="00922982" w:rsidRPr="00E45511" w:rsidRDefault="00922982" w:rsidP="00922982">
      <w:pPr>
        <w:ind w:left="360"/>
        <w:jc w:val="both"/>
        <w:rPr>
          <w:rFonts w:ascii="TH SarabunPSK" w:hAnsi="TH SarabunPSK" w:cs="TH SarabunPSK"/>
          <w:sz w:val="28"/>
          <w:szCs w:val="28"/>
        </w:rPr>
      </w:pPr>
      <w:r w:rsidRPr="00E45511">
        <w:rPr>
          <w:rFonts w:ascii="TH SarabunPSK" w:hAnsi="TH SarabunPSK" w:cs="TH SarabunPSK"/>
          <w:sz w:val="28"/>
          <w:szCs w:val="28"/>
        </w:rPr>
        <w:tab/>
      </w:r>
      <w:r w:rsidRPr="00E45511">
        <w:rPr>
          <w:rFonts w:ascii="TH SarabunPSK" w:hAnsi="TH SarabunPSK" w:cs="TH SarabunPSK"/>
          <w:sz w:val="28"/>
          <w:szCs w:val="28"/>
        </w:rPr>
        <w:tab/>
      </w:r>
      <w:r w:rsidRPr="00E45511">
        <w:rPr>
          <w:rFonts w:ascii="TH SarabunPSK" w:hAnsi="TH SarabunPSK" w:cs="TH SarabunPSK"/>
          <w:sz w:val="28"/>
          <w:szCs w:val="28"/>
        </w:rPr>
        <w:tab/>
      </w:r>
      <w:r w:rsidRPr="00E45511">
        <w:rPr>
          <w:rFonts w:ascii="TH SarabunPSK" w:hAnsi="TH SarabunPSK" w:cs="TH SarabunPSK"/>
          <w:sz w:val="28"/>
          <w:szCs w:val="28"/>
        </w:rPr>
        <w:tab/>
      </w:r>
      <w:r w:rsidRPr="00E45511">
        <w:rPr>
          <w:rFonts w:ascii="TH SarabunPSK" w:hAnsi="TH SarabunPSK" w:cs="TH SarabunPSK"/>
          <w:sz w:val="28"/>
          <w:szCs w:val="28"/>
        </w:rPr>
        <w:tab/>
        <w:t>(</w:t>
      </w:r>
      <w:r w:rsidR="00CD4A5F">
        <w:rPr>
          <w:rFonts w:ascii="TH SarabunPSK" w:hAnsi="TH SarabunPSK" w:cs="TH SarabunPSK"/>
          <w:sz w:val="28"/>
          <w:szCs w:val="28"/>
          <w:lang w:val="en-US"/>
        </w:rPr>
        <w:t>2</w:t>
      </w:r>
      <w:r w:rsidRPr="00E45511">
        <w:rPr>
          <w:rFonts w:ascii="TH SarabunPSK" w:hAnsi="TH SarabunPSK" w:cs="TH SarabunPSK"/>
          <w:sz w:val="28"/>
          <w:szCs w:val="28"/>
        </w:rPr>
        <w:t xml:space="preserve">) </w:t>
      </w:r>
      <w:r w:rsidRPr="00E45511">
        <w:rPr>
          <w:rFonts w:ascii="TH SarabunPSK" w:hAnsi="TH SarabunPSK" w:cs="TH SarabunPSK" w:hint="cs"/>
          <w:sz w:val="28"/>
          <w:szCs w:val="28"/>
          <w:cs/>
        </w:rPr>
        <w:t>หัวหน้าศูนย์วิจัยการนวัตกรรมอัจฉริยะและพลวัตรไม่เชิงเส้น</w:t>
      </w:r>
    </w:p>
    <w:p w14:paraId="1C222CAD" w14:textId="2295779E" w:rsidR="00922982" w:rsidRPr="00E45511" w:rsidRDefault="00922982" w:rsidP="003A29EF">
      <w:pPr>
        <w:jc w:val="both"/>
        <w:rPr>
          <w:rFonts w:ascii="TH SarabunPSK" w:hAnsi="TH SarabunPSK" w:cs="TH SarabunPSK"/>
          <w:sz w:val="28"/>
          <w:szCs w:val="28"/>
          <w:cs/>
        </w:rPr>
      </w:pPr>
      <w:r w:rsidRPr="00E45511">
        <w:rPr>
          <w:rFonts w:ascii="TH SarabunPSK" w:hAnsi="TH SarabunPSK" w:cs="TH SarabunPSK"/>
          <w:sz w:val="28"/>
          <w:szCs w:val="28"/>
        </w:rPr>
        <w:tab/>
      </w:r>
      <w:r w:rsidRPr="00E45511">
        <w:rPr>
          <w:rFonts w:ascii="TH SarabunPSK" w:hAnsi="TH SarabunPSK" w:cs="TH SarabunPSK"/>
          <w:sz w:val="28"/>
          <w:szCs w:val="28"/>
        </w:rPr>
        <w:tab/>
      </w:r>
      <w:r w:rsidRPr="00E45511">
        <w:rPr>
          <w:rFonts w:ascii="TH SarabunPSK" w:hAnsi="TH SarabunPSK" w:cs="TH SarabunPSK"/>
          <w:sz w:val="28"/>
          <w:szCs w:val="28"/>
        </w:rPr>
        <w:tab/>
      </w:r>
      <w:r w:rsidRPr="00E45511">
        <w:rPr>
          <w:rFonts w:ascii="TH SarabunPSK" w:hAnsi="TH SarabunPSK" w:cs="TH SarabunPSK"/>
          <w:sz w:val="28"/>
          <w:szCs w:val="28"/>
        </w:rPr>
        <w:tab/>
      </w:r>
      <w:r w:rsidRPr="00E45511">
        <w:rPr>
          <w:rFonts w:ascii="TH SarabunPSK" w:hAnsi="TH SarabunPSK" w:cs="TH SarabunPSK"/>
          <w:sz w:val="28"/>
          <w:szCs w:val="28"/>
        </w:rPr>
        <w:tab/>
      </w:r>
      <w:r w:rsidRPr="00E45511">
        <w:rPr>
          <w:rFonts w:ascii="TH SarabunPSK" w:hAnsi="TH SarabunPSK" w:cs="TH SarabunPSK"/>
          <w:sz w:val="28"/>
          <w:szCs w:val="28"/>
        </w:rPr>
        <w:tab/>
      </w:r>
      <w:r w:rsidRPr="00E45511">
        <w:rPr>
          <w:rFonts w:ascii="TH SarabunPSK" w:hAnsi="TH SarabunPSK" w:cs="TH SarabunPSK"/>
          <w:sz w:val="28"/>
          <w:szCs w:val="28"/>
          <w:cs/>
        </w:rPr>
        <w:tab/>
      </w:r>
      <w:r w:rsidRPr="00E45511">
        <w:rPr>
          <w:rFonts w:ascii="TH SarabunPSK" w:hAnsi="TH SarabunPSK" w:cs="TH SarabunPSK" w:hint="cs"/>
          <w:sz w:val="28"/>
          <w:szCs w:val="28"/>
          <w:cs/>
        </w:rPr>
        <w:t>สำนักวิจัยวิทยาศาสตร์และเท</w:t>
      </w:r>
      <w:r w:rsidR="00C16187" w:rsidRPr="00E45511">
        <w:rPr>
          <w:rFonts w:ascii="TH SarabunPSK" w:hAnsi="TH SarabunPSK" w:cs="TH SarabunPSK" w:hint="cs"/>
          <w:sz w:val="28"/>
          <w:szCs w:val="28"/>
          <w:cs/>
        </w:rPr>
        <w:t>ค</w:t>
      </w:r>
      <w:r w:rsidRPr="00E45511">
        <w:rPr>
          <w:rFonts w:ascii="TH SarabunPSK" w:hAnsi="TH SarabunPSK" w:cs="TH SarabunPSK" w:hint="cs"/>
          <w:sz w:val="28"/>
          <w:szCs w:val="28"/>
          <w:cs/>
        </w:rPr>
        <w:t>โนโลยี</w:t>
      </w:r>
    </w:p>
    <w:p w14:paraId="671B71A6" w14:textId="77777777" w:rsidR="003A29EF" w:rsidRPr="00E45511" w:rsidRDefault="003A29EF" w:rsidP="003A29EF">
      <w:pPr>
        <w:ind w:left="5040"/>
        <w:jc w:val="both"/>
        <w:rPr>
          <w:rFonts w:ascii="TH SarabunPSK" w:hAnsi="TH SarabunPSK" w:cs="TH SarabunPSK"/>
          <w:sz w:val="28"/>
          <w:szCs w:val="28"/>
        </w:rPr>
      </w:pPr>
      <w:r w:rsidRPr="00E45511">
        <w:rPr>
          <w:rFonts w:ascii="TH SarabunPSK" w:hAnsi="TH SarabunPSK" w:cs="TH SarabunPSK" w:hint="cs"/>
          <w:sz w:val="28"/>
          <w:szCs w:val="28"/>
          <w:cs/>
        </w:rPr>
        <w:t xml:space="preserve">มหาวิทยาลัยเทคโนโลยีพระจอมเกล้าพระนครเหนือ </w:t>
      </w:r>
    </w:p>
    <w:p w14:paraId="22E3DAA1" w14:textId="77777777" w:rsidR="003A29EF" w:rsidRPr="00E45511" w:rsidRDefault="003A29EF" w:rsidP="003A29EF">
      <w:pPr>
        <w:ind w:left="1800"/>
        <w:rPr>
          <w:rFonts w:ascii="TH SarabunPSK" w:hAnsi="TH SarabunPSK" w:cs="TH SarabunPSK"/>
          <w:sz w:val="28"/>
          <w:szCs w:val="28"/>
        </w:rPr>
      </w:pPr>
      <w:r w:rsidRPr="00E45511">
        <w:rPr>
          <w:rFonts w:ascii="TH SarabunPSK" w:hAnsi="TH SarabunPSK" w:cs="TH SarabunPSK"/>
          <w:sz w:val="28"/>
          <w:szCs w:val="28"/>
          <w:cs/>
        </w:rPr>
        <w:tab/>
      </w:r>
      <w:r w:rsidRPr="00E45511">
        <w:rPr>
          <w:rFonts w:ascii="TH SarabunPSK" w:hAnsi="TH SarabunPSK" w:cs="TH SarabunPSK"/>
          <w:sz w:val="28"/>
          <w:szCs w:val="28"/>
          <w:cs/>
        </w:rPr>
        <w:tab/>
      </w:r>
      <w:r w:rsidRPr="00E45511">
        <w:rPr>
          <w:rFonts w:ascii="TH SarabunPSK" w:hAnsi="TH SarabunPSK" w:cs="TH SarabunPSK"/>
          <w:sz w:val="28"/>
          <w:szCs w:val="28"/>
          <w:cs/>
        </w:rPr>
        <w:tab/>
      </w:r>
      <w:r w:rsidRPr="00E45511">
        <w:rPr>
          <w:rFonts w:ascii="TH SarabunPSK" w:hAnsi="TH SarabunPSK" w:cs="TH SarabunPSK"/>
          <w:sz w:val="28"/>
          <w:szCs w:val="28"/>
          <w:cs/>
        </w:rPr>
        <w:tab/>
      </w:r>
      <w:r w:rsidRPr="00E45511">
        <w:rPr>
          <w:rFonts w:ascii="TH SarabunPSK" w:hAnsi="TH SarabunPSK" w:cs="TH SarabunPSK"/>
          <w:spacing w:val="-4"/>
          <w:sz w:val="28"/>
          <w:szCs w:val="28"/>
          <w:cs/>
        </w:rPr>
        <w:tab/>
      </w:r>
      <w:r w:rsidRPr="00E45511">
        <w:rPr>
          <w:rFonts w:ascii="TH SarabunPSK" w:hAnsi="TH SarabunPSK" w:cs="TH SarabunPSK"/>
          <w:sz w:val="28"/>
          <w:szCs w:val="28"/>
        </w:rPr>
        <w:t xml:space="preserve">1518 </w:t>
      </w:r>
      <w:r w:rsidRPr="00E45511">
        <w:rPr>
          <w:rFonts w:ascii="TH SarabunPSK" w:hAnsi="TH SarabunPSK" w:cs="TH SarabunPSK" w:hint="cs"/>
          <w:sz w:val="28"/>
          <w:szCs w:val="28"/>
          <w:cs/>
        </w:rPr>
        <w:t xml:space="preserve">ถ. ประชาราษฎร์ </w:t>
      </w:r>
      <w:r w:rsidRPr="00E45511">
        <w:rPr>
          <w:rFonts w:ascii="TH SarabunPSK" w:hAnsi="TH SarabunPSK" w:cs="TH SarabunPSK"/>
          <w:sz w:val="28"/>
          <w:szCs w:val="28"/>
        </w:rPr>
        <w:t>1</w:t>
      </w:r>
      <w:r w:rsidRPr="00E45511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45511">
        <w:rPr>
          <w:rFonts w:ascii="TH SarabunPSK" w:hAnsi="TH SarabunPSK" w:cs="TH SarabunPSK"/>
          <w:sz w:val="28"/>
          <w:szCs w:val="28"/>
        </w:rPr>
        <w:t xml:space="preserve">        </w:t>
      </w:r>
    </w:p>
    <w:p w14:paraId="1A47067E" w14:textId="14BB2A40" w:rsidR="003A29EF" w:rsidRDefault="003A29EF" w:rsidP="003A29EF">
      <w:pPr>
        <w:ind w:left="4680" w:firstLine="360"/>
        <w:rPr>
          <w:rFonts w:ascii="TH SarabunPSK" w:hAnsi="TH SarabunPSK" w:cs="TH SarabunPSK"/>
          <w:sz w:val="28"/>
          <w:szCs w:val="28"/>
        </w:rPr>
      </w:pPr>
      <w:r w:rsidRPr="00E45511">
        <w:rPr>
          <w:rFonts w:ascii="TH SarabunPSK" w:hAnsi="TH SarabunPSK" w:cs="TH SarabunPSK" w:hint="cs"/>
          <w:sz w:val="28"/>
          <w:szCs w:val="28"/>
          <w:cs/>
        </w:rPr>
        <w:t>แขวงวงศ์สว่าง เขตบางซื่อ กรุงเทพ</w:t>
      </w:r>
    </w:p>
    <w:p w14:paraId="75BF01C1" w14:textId="77777777" w:rsidR="00451102" w:rsidRPr="00E45511" w:rsidRDefault="00451102" w:rsidP="00451102">
      <w:pPr>
        <w:ind w:left="5040"/>
        <w:jc w:val="both"/>
        <w:rPr>
          <w:rFonts w:ascii="TH SarabunPSK" w:hAnsi="TH SarabunPSK" w:cs="TH SarabunPSK"/>
          <w:sz w:val="28"/>
          <w:szCs w:val="28"/>
        </w:rPr>
      </w:pPr>
      <w:r w:rsidRPr="00E45511">
        <w:rPr>
          <w:rFonts w:ascii="TH SarabunPSK" w:hAnsi="TH SarabunPSK" w:cs="TH SarabunPSK" w:hint="cs"/>
          <w:sz w:val="28"/>
          <w:szCs w:val="28"/>
          <w:cs/>
        </w:rPr>
        <w:t xml:space="preserve">มหาวิทยาลัยเทคโนโลยีพระจอมเกล้าพระนครเหนือ </w:t>
      </w:r>
    </w:p>
    <w:p w14:paraId="3BB34951" w14:textId="77777777" w:rsidR="00451102" w:rsidRPr="00E45511" w:rsidRDefault="00451102" w:rsidP="00451102">
      <w:pPr>
        <w:ind w:left="1800"/>
        <w:rPr>
          <w:rFonts w:ascii="TH SarabunPSK" w:hAnsi="TH SarabunPSK" w:cs="TH SarabunPSK"/>
          <w:sz w:val="28"/>
          <w:szCs w:val="28"/>
        </w:rPr>
      </w:pPr>
      <w:r w:rsidRPr="00E45511">
        <w:rPr>
          <w:rFonts w:ascii="TH SarabunPSK" w:hAnsi="TH SarabunPSK" w:cs="TH SarabunPSK"/>
          <w:sz w:val="28"/>
          <w:szCs w:val="28"/>
          <w:cs/>
        </w:rPr>
        <w:tab/>
      </w:r>
      <w:r w:rsidRPr="00E45511">
        <w:rPr>
          <w:rFonts w:ascii="TH SarabunPSK" w:hAnsi="TH SarabunPSK" w:cs="TH SarabunPSK"/>
          <w:sz w:val="28"/>
          <w:szCs w:val="28"/>
          <w:cs/>
        </w:rPr>
        <w:tab/>
      </w:r>
      <w:r w:rsidRPr="00E45511">
        <w:rPr>
          <w:rFonts w:ascii="TH SarabunPSK" w:hAnsi="TH SarabunPSK" w:cs="TH SarabunPSK"/>
          <w:sz w:val="28"/>
          <w:szCs w:val="28"/>
          <w:cs/>
        </w:rPr>
        <w:tab/>
      </w:r>
      <w:r w:rsidRPr="00E45511">
        <w:rPr>
          <w:rFonts w:ascii="TH SarabunPSK" w:hAnsi="TH SarabunPSK" w:cs="TH SarabunPSK"/>
          <w:sz w:val="28"/>
          <w:szCs w:val="28"/>
          <w:cs/>
        </w:rPr>
        <w:tab/>
      </w:r>
      <w:r w:rsidRPr="00E45511">
        <w:rPr>
          <w:rFonts w:ascii="TH SarabunPSK" w:hAnsi="TH SarabunPSK" w:cs="TH SarabunPSK"/>
          <w:spacing w:val="-4"/>
          <w:sz w:val="28"/>
          <w:szCs w:val="28"/>
          <w:cs/>
        </w:rPr>
        <w:tab/>
      </w:r>
      <w:r w:rsidRPr="00E45511">
        <w:rPr>
          <w:rFonts w:ascii="TH SarabunPSK" w:hAnsi="TH SarabunPSK" w:cs="TH SarabunPSK"/>
          <w:sz w:val="28"/>
          <w:szCs w:val="28"/>
        </w:rPr>
        <w:t xml:space="preserve">1518 </w:t>
      </w:r>
      <w:r w:rsidRPr="00E45511">
        <w:rPr>
          <w:rFonts w:ascii="TH SarabunPSK" w:hAnsi="TH SarabunPSK" w:cs="TH SarabunPSK" w:hint="cs"/>
          <w:sz w:val="28"/>
          <w:szCs w:val="28"/>
          <w:cs/>
        </w:rPr>
        <w:t xml:space="preserve">ถ. ประชาราษฎร์ </w:t>
      </w:r>
      <w:r w:rsidRPr="00E45511">
        <w:rPr>
          <w:rFonts w:ascii="TH SarabunPSK" w:hAnsi="TH SarabunPSK" w:cs="TH SarabunPSK"/>
          <w:sz w:val="28"/>
          <w:szCs w:val="28"/>
        </w:rPr>
        <w:t>1</w:t>
      </w:r>
      <w:r w:rsidRPr="00E45511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45511">
        <w:rPr>
          <w:rFonts w:ascii="TH SarabunPSK" w:hAnsi="TH SarabunPSK" w:cs="TH SarabunPSK"/>
          <w:sz w:val="28"/>
          <w:szCs w:val="28"/>
        </w:rPr>
        <w:t xml:space="preserve">        </w:t>
      </w:r>
    </w:p>
    <w:p w14:paraId="6B50835B" w14:textId="720BA16A" w:rsidR="00451102" w:rsidRPr="00E45511" w:rsidRDefault="00451102" w:rsidP="00451102">
      <w:pPr>
        <w:ind w:left="4680" w:firstLine="360"/>
        <w:rPr>
          <w:rFonts w:ascii="TH SarabunPSK" w:hAnsi="TH SarabunPSK" w:cs="TH SarabunPSK"/>
          <w:sz w:val="28"/>
          <w:szCs w:val="28"/>
        </w:rPr>
      </w:pPr>
      <w:r w:rsidRPr="00E45511">
        <w:rPr>
          <w:rFonts w:ascii="TH SarabunPSK" w:hAnsi="TH SarabunPSK" w:cs="TH SarabunPSK" w:hint="cs"/>
          <w:sz w:val="28"/>
          <w:szCs w:val="28"/>
          <w:cs/>
        </w:rPr>
        <w:t>แขวงวงศ์สว่าง เขตบางซื่อ กรุงเทพ</w:t>
      </w:r>
    </w:p>
    <w:p w14:paraId="31D0C580" w14:textId="77777777" w:rsidR="003A29EF" w:rsidRPr="00E45511" w:rsidRDefault="003A29EF" w:rsidP="003A29EF">
      <w:pPr>
        <w:ind w:left="3240" w:firstLine="360"/>
        <w:jc w:val="both"/>
        <w:rPr>
          <w:rFonts w:ascii="TH SarabunPSK" w:hAnsi="TH SarabunPSK" w:cs="TH SarabunPSK"/>
          <w:spacing w:val="1"/>
          <w:sz w:val="28"/>
          <w:szCs w:val="28"/>
        </w:rPr>
      </w:pPr>
      <w:r w:rsidRPr="00E45511">
        <w:rPr>
          <w:rFonts w:ascii="TH SarabunPSK" w:hAnsi="TH SarabunPSK" w:cs="TH SarabunPSK" w:hint="cs"/>
          <w:b/>
          <w:bCs/>
          <w:spacing w:val="1"/>
          <w:sz w:val="28"/>
          <w:szCs w:val="28"/>
          <w:cs/>
        </w:rPr>
        <w:t>หมายเลขโทรศัพท์</w:t>
      </w:r>
      <w:r w:rsidRPr="00E45511">
        <w:rPr>
          <w:rFonts w:ascii="TH SarabunPSK" w:hAnsi="TH SarabunPSK" w:cs="TH SarabunPSK"/>
          <w:spacing w:val="1"/>
          <w:sz w:val="28"/>
          <w:szCs w:val="28"/>
        </w:rPr>
        <w:tab/>
      </w:r>
      <w:r w:rsidRPr="00E45511">
        <w:rPr>
          <w:rFonts w:ascii="TH SarabunPSK" w:hAnsi="TH SarabunPSK" w:cs="TH SarabunPSK"/>
          <w:spacing w:val="1"/>
          <w:sz w:val="28"/>
          <w:szCs w:val="28"/>
        </w:rPr>
        <w:tab/>
      </w:r>
      <w:r w:rsidRPr="00E45511">
        <w:rPr>
          <w:rFonts w:ascii="TH SarabunPSK" w:hAnsi="TH SarabunPSK" w:cs="TH SarabunPSK"/>
          <w:spacing w:val="1"/>
          <w:sz w:val="28"/>
          <w:szCs w:val="28"/>
          <w:cs/>
        </w:rPr>
        <w:t>02</w:t>
      </w:r>
      <w:r w:rsidRPr="00E45511">
        <w:rPr>
          <w:rFonts w:ascii="TH SarabunPSK" w:hAnsi="TH SarabunPSK" w:cs="TH SarabunPSK"/>
          <w:spacing w:val="-1"/>
          <w:sz w:val="28"/>
          <w:szCs w:val="28"/>
          <w:cs/>
        </w:rPr>
        <w:t>-</w:t>
      </w:r>
      <w:r w:rsidRPr="00E45511">
        <w:rPr>
          <w:rFonts w:ascii="TH SarabunPSK" w:hAnsi="TH SarabunPSK" w:cs="TH SarabunPSK"/>
          <w:spacing w:val="1"/>
          <w:sz w:val="28"/>
          <w:szCs w:val="28"/>
          <w:cs/>
        </w:rPr>
        <w:t>58</w:t>
      </w:r>
      <w:r w:rsidRPr="00E45511">
        <w:rPr>
          <w:rFonts w:ascii="TH SarabunPSK" w:hAnsi="TH SarabunPSK" w:cs="TH SarabunPSK"/>
          <w:spacing w:val="-2"/>
          <w:sz w:val="28"/>
          <w:szCs w:val="28"/>
          <w:cs/>
        </w:rPr>
        <w:t>7</w:t>
      </w:r>
      <w:r w:rsidRPr="00E45511">
        <w:rPr>
          <w:rFonts w:ascii="TH SarabunPSK" w:hAnsi="TH SarabunPSK" w:cs="TH SarabunPSK"/>
          <w:spacing w:val="1"/>
          <w:sz w:val="28"/>
          <w:szCs w:val="28"/>
          <w:cs/>
        </w:rPr>
        <w:t>825</w:t>
      </w:r>
      <w:r w:rsidRPr="00E45511">
        <w:rPr>
          <w:rFonts w:ascii="TH SarabunPSK" w:hAnsi="TH SarabunPSK" w:cs="TH SarabunPSK"/>
          <w:sz w:val="28"/>
          <w:szCs w:val="28"/>
          <w:cs/>
        </w:rPr>
        <w:t>8</w:t>
      </w:r>
    </w:p>
    <w:p w14:paraId="31357C0B" w14:textId="6D85699F" w:rsidR="003A29EF" w:rsidRDefault="003A29EF" w:rsidP="003A29EF">
      <w:pPr>
        <w:ind w:left="2880" w:firstLine="720"/>
        <w:jc w:val="both"/>
        <w:rPr>
          <w:rFonts w:ascii="TH SarabunPSK" w:hAnsi="TH SarabunPSK" w:cs="TH SarabunPSK"/>
          <w:sz w:val="28"/>
          <w:szCs w:val="28"/>
        </w:rPr>
      </w:pPr>
      <w:r w:rsidRPr="00E45511">
        <w:rPr>
          <w:rFonts w:ascii="TH SarabunPSK" w:hAnsi="TH SarabunPSK" w:cs="TH SarabunPSK" w:hint="cs"/>
          <w:b/>
          <w:bCs/>
          <w:spacing w:val="1"/>
          <w:sz w:val="28"/>
          <w:szCs w:val="28"/>
          <w:cs/>
        </w:rPr>
        <w:t xml:space="preserve">โทรสาร </w:t>
      </w:r>
      <w:r w:rsidRPr="00E45511">
        <w:rPr>
          <w:rFonts w:ascii="TH SarabunPSK" w:hAnsi="TH SarabunPSK" w:cs="TH SarabunPSK"/>
          <w:b/>
          <w:bCs/>
          <w:spacing w:val="1"/>
          <w:sz w:val="28"/>
          <w:szCs w:val="28"/>
        </w:rPr>
        <w:tab/>
      </w:r>
      <w:r w:rsidR="00D07028" w:rsidRPr="00E45511">
        <w:rPr>
          <w:rFonts w:ascii="TH SarabunPSK" w:hAnsi="TH SarabunPSK" w:cs="TH SarabunPSK"/>
          <w:spacing w:val="1"/>
          <w:sz w:val="28"/>
          <w:szCs w:val="28"/>
        </w:rPr>
        <w:tab/>
      </w:r>
      <w:r w:rsidR="00D07028" w:rsidRPr="00E45511">
        <w:rPr>
          <w:rFonts w:ascii="TH SarabunPSK" w:hAnsi="TH SarabunPSK" w:cs="TH SarabunPSK"/>
          <w:spacing w:val="1"/>
          <w:sz w:val="28"/>
          <w:szCs w:val="28"/>
        </w:rPr>
        <w:tab/>
      </w:r>
      <w:r w:rsidRPr="00E45511">
        <w:rPr>
          <w:rFonts w:ascii="TH SarabunPSK" w:hAnsi="TH SarabunPSK" w:cs="TH SarabunPSK"/>
          <w:spacing w:val="1"/>
          <w:sz w:val="28"/>
          <w:szCs w:val="28"/>
          <w:cs/>
        </w:rPr>
        <w:t>02</w:t>
      </w:r>
      <w:r w:rsidRPr="00E45511">
        <w:rPr>
          <w:rFonts w:ascii="TH SarabunPSK" w:hAnsi="TH SarabunPSK" w:cs="TH SarabunPSK"/>
          <w:spacing w:val="-1"/>
          <w:sz w:val="28"/>
          <w:szCs w:val="28"/>
          <w:cs/>
        </w:rPr>
        <w:t>-</w:t>
      </w:r>
      <w:r w:rsidRPr="00E45511">
        <w:rPr>
          <w:rFonts w:ascii="TH SarabunPSK" w:hAnsi="TH SarabunPSK" w:cs="TH SarabunPSK"/>
          <w:spacing w:val="1"/>
          <w:sz w:val="28"/>
          <w:szCs w:val="28"/>
          <w:cs/>
        </w:rPr>
        <w:t>58</w:t>
      </w:r>
      <w:r w:rsidRPr="00E45511">
        <w:rPr>
          <w:rFonts w:ascii="TH SarabunPSK" w:hAnsi="TH SarabunPSK" w:cs="TH SarabunPSK"/>
          <w:spacing w:val="-2"/>
          <w:sz w:val="28"/>
          <w:szCs w:val="28"/>
          <w:cs/>
        </w:rPr>
        <w:t>7</w:t>
      </w:r>
      <w:r w:rsidRPr="00E45511">
        <w:rPr>
          <w:rFonts w:ascii="TH SarabunPSK" w:hAnsi="TH SarabunPSK" w:cs="TH SarabunPSK"/>
          <w:spacing w:val="1"/>
          <w:sz w:val="28"/>
          <w:szCs w:val="28"/>
          <w:cs/>
        </w:rPr>
        <w:t>825</w:t>
      </w:r>
      <w:r w:rsidRPr="00E45511">
        <w:rPr>
          <w:rFonts w:ascii="TH SarabunPSK" w:hAnsi="TH SarabunPSK" w:cs="TH SarabunPSK"/>
          <w:sz w:val="28"/>
          <w:szCs w:val="28"/>
          <w:cs/>
        </w:rPr>
        <w:t>8</w:t>
      </w:r>
    </w:p>
    <w:p w14:paraId="3231E33C" w14:textId="299DE967" w:rsidR="00451102" w:rsidRPr="00451102" w:rsidRDefault="00451102" w:rsidP="00451102">
      <w:pPr>
        <w:ind w:left="3240" w:firstLine="360"/>
        <w:jc w:val="both"/>
        <w:rPr>
          <w:rFonts w:ascii="TH SarabunPSK" w:hAnsi="TH SarabunPSK" w:cs="TH SarabunPSK"/>
          <w:spacing w:val="1"/>
          <w:sz w:val="28"/>
          <w:szCs w:val="28"/>
          <w:lang w:val="en-US"/>
        </w:rPr>
      </w:pPr>
      <w:r w:rsidRPr="00E45511">
        <w:rPr>
          <w:rFonts w:ascii="TH SarabunPSK" w:hAnsi="TH SarabunPSK" w:cs="TH SarabunPSK" w:hint="cs"/>
          <w:b/>
          <w:bCs/>
          <w:spacing w:val="1"/>
          <w:sz w:val="28"/>
          <w:szCs w:val="28"/>
          <w:cs/>
        </w:rPr>
        <w:t>หมายเลขโทรศัพท์</w:t>
      </w:r>
      <w:r>
        <w:rPr>
          <w:rFonts w:ascii="TH SarabunPSK" w:hAnsi="TH SarabunPSK" w:cs="TH SarabunPSK" w:hint="cs"/>
          <w:b/>
          <w:bCs/>
          <w:spacing w:val="1"/>
          <w:sz w:val="28"/>
          <w:szCs w:val="28"/>
          <w:cs/>
          <w:lang w:val="en-US"/>
        </w:rPr>
        <w:t>เคลื่อนที่</w:t>
      </w:r>
      <w:r w:rsidRPr="00E45511">
        <w:rPr>
          <w:rFonts w:ascii="TH SarabunPSK" w:hAnsi="TH SarabunPSK" w:cs="TH SarabunPSK"/>
          <w:spacing w:val="1"/>
          <w:sz w:val="28"/>
          <w:szCs w:val="28"/>
        </w:rPr>
        <w:tab/>
      </w:r>
      <w:r>
        <w:rPr>
          <w:rFonts w:ascii="TH SarabunPSK" w:hAnsi="TH SarabunPSK" w:cs="TH SarabunPSK"/>
          <w:spacing w:val="1"/>
          <w:sz w:val="28"/>
          <w:szCs w:val="28"/>
          <w:lang w:val="en-US"/>
        </w:rPr>
        <w:t>089-773-9027</w:t>
      </w:r>
    </w:p>
    <w:p w14:paraId="6BE482D7" w14:textId="0255A962" w:rsidR="003A29EF" w:rsidRPr="00E45511" w:rsidRDefault="003A29EF" w:rsidP="003A29EF">
      <w:pPr>
        <w:ind w:left="3240" w:firstLine="360"/>
        <w:jc w:val="both"/>
        <w:rPr>
          <w:rFonts w:ascii="TH SarabunPSK" w:hAnsi="TH SarabunPSK" w:cs="TH SarabunPSK"/>
          <w:spacing w:val="1"/>
          <w:sz w:val="28"/>
          <w:szCs w:val="28"/>
        </w:rPr>
      </w:pPr>
      <w:r w:rsidRPr="00E45511">
        <w:rPr>
          <w:rFonts w:ascii="TH SarabunPSK" w:hAnsi="TH SarabunPSK" w:cs="TH SarabunPSK"/>
          <w:b/>
          <w:bCs/>
          <w:spacing w:val="1"/>
          <w:sz w:val="28"/>
          <w:szCs w:val="28"/>
        </w:rPr>
        <w:t>E-mail</w:t>
      </w:r>
      <w:r w:rsidR="00E45511" w:rsidRPr="00E45511">
        <w:rPr>
          <w:rFonts w:ascii="TH SarabunPSK" w:hAnsi="TH SarabunPSK" w:cs="TH SarabunPSK"/>
          <w:b/>
          <w:bCs/>
          <w:spacing w:val="1"/>
          <w:sz w:val="28"/>
          <w:szCs w:val="28"/>
          <w:lang w:val="en-US"/>
        </w:rPr>
        <w:t xml:space="preserve"> :  </w:t>
      </w:r>
      <w:hyperlink r:id="rId6" w:history="1">
        <w:r w:rsidR="00E45511" w:rsidRPr="00E45511">
          <w:rPr>
            <w:rStyle w:val="Hyperlink"/>
            <w:rFonts w:ascii="TH SarabunPSK" w:hAnsi="TH SarabunPSK" w:cs="TH SarabunPSK"/>
            <w:spacing w:val="1"/>
            <w:sz w:val="28"/>
            <w:szCs w:val="28"/>
          </w:rPr>
          <w:t>anuchit</w:t>
        </w:r>
        <w:r w:rsidR="00E45511" w:rsidRPr="00E45511">
          <w:rPr>
            <w:rStyle w:val="Hyperlink"/>
            <w:rFonts w:ascii="TH SarabunPSK" w:hAnsi="TH SarabunPSK" w:cs="TH SarabunPSK" w:hint="cs"/>
            <w:spacing w:val="1"/>
            <w:sz w:val="28"/>
            <w:szCs w:val="28"/>
            <w:cs/>
          </w:rPr>
          <w:t>.</w:t>
        </w:r>
        <w:r w:rsidR="00E45511" w:rsidRPr="00E45511">
          <w:rPr>
            <w:rStyle w:val="Hyperlink"/>
            <w:rFonts w:ascii="TH SarabunPSK" w:hAnsi="TH SarabunPSK" w:cs="TH SarabunPSK"/>
            <w:spacing w:val="1"/>
            <w:sz w:val="28"/>
            <w:szCs w:val="28"/>
          </w:rPr>
          <w:t>j@sci.kmutnb.ac.th</w:t>
        </w:r>
      </w:hyperlink>
    </w:p>
    <w:p w14:paraId="3E9E6F7D" w14:textId="3F981611" w:rsidR="00670D52" w:rsidRPr="00670D52" w:rsidRDefault="00F524D2" w:rsidP="00670D52">
      <w:pPr>
        <w:ind w:left="2880" w:firstLine="720"/>
        <w:rPr>
          <w:rFonts w:ascii="TH SarabunPSK" w:hAnsi="TH SarabunPSK" w:cs="TH SarabunPSK"/>
          <w:color w:val="0563C1" w:themeColor="hyperlink"/>
          <w:spacing w:val="1"/>
          <w:sz w:val="28"/>
          <w:szCs w:val="28"/>
          <w:u w:val="single"/>
          <w:lang w:val="en-US"/>
        </w:rPr>
      </w:pPr>
      <w:proofErr w:type="gramStart"/>
      <w:r w:rsidRPr="00E45511">
        <w:rPr>
          <w:rFonts w:ascii="TH SarabunPSK" w:hAnsi="TH SarabunPSK" w:cs="TH SarabunPSK"/>
          <w:b/>
          <w:bCs/>
          <w:spacing w:val="1"/>
          <w:sz w:val="28"/>
          <w:szCs w:val="28"/>
          <w:lang w:val="en-US"/>
        </w:rPr>
        <w:t>ORCID :</w:t>
      </w:r>
      <w:proofErr w:type="gramEnd"/>
      <w:r w:rsidRPr="00E45511">
        <w:rPr>
          <w:rFonts w:ascii="TH SarabunPSK" w:hAnsi="TH SarabunPSK" w:cs="TH SarabunPSK"/>
          <w:b/>
          <w:bCs/>
          <w:spacing w:val="1"/>
          <w:sz w:val="28"/>
          <w:szCs w:val="28"/>
          <w:lang w:val="en-US"/>
        </w:rPr>
        <w:t xml:space="preserve"> </w:t>
      </w:r>
      <w:hyperlink r:id="rId7" w:history="1">
        <w:r w:rsidR="00E45511" w:rsidRPr="00E45511">
          <w:rPr>
            <w:rStyle w:val="Hyperlink"/>
            <w:rFonts w:ascii="TH SarabunPSK" w:hAnsi="TH SarabunPSK" w:cs="TH SarabunPSK"/>
            <w:spacing w:val="1"/>
            <w:sz w:val="28"/>
            <w:szCs w:val="28"/>
            <w:lang w:val="en-US"/>
          </w:rPr>
          <w:t>https://orcid.org/0000-0002-5249-2786</w:t>
        </w:r>
      </w:hyperlink>
    </w:p>
    <w:p w14:paraId="192BB32C" w14:textId="77777777" w:rsidR="003A29EF" w:rsidRDefault="003A29EF" w:rsidP="00922982">
      <w:pPr>
        <w:tabs>
          <w:tab w:val="left" w:pos="1418"/>
        </w:tabs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CAC987" wp14:editId="7DA1EAAC">
                <wp:simplePos x="0" y="0"/>
                <wp:positionH relativeFrom="column">
                  <wp:posOffset>203982</wp:posOffset>
                </wp:positionH>
                <wp:positionV relativeFrom="paragraph">
                  <wp:posOffset>176774</wp:posOffset>
                </wp:positionV>
                <wp:extent cx="5992836" cy="0"/>
                <wp:effectExtent l="0" t="19050" r="46355" b="381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2836" cy="0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DF1844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05pt,13.9pt" to="487.9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" strokecolor="black [3200]" strokeweight="4.5pt">
                <v:stroke joinstyle="miter"/>
              </v:line>
            </w:pict>
          </mc:Fallback>
        </mc:AlternateContent>
      </w:r>
    </w:p>
    <w:p w14:paraId="3C854E31" w14:textId="77777777" w:rsidR="003A29EF" w:rsidRDefault="003A29EF" w:rsidP="003A29EF">
      <w:pPr>
        <w:tabs>
          <w:tab w:val="left" w:pos="1418"/>
        </w:tabs>
        <w:ind w:left="36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3A29EF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ข้อมูลส่วนบุคคล </w:t>
      </w:r>
    </w:p>
    <w:p w14:paraId="611571E9" w14:textId="77777777" w:rsidR="003A29EF" w:rsidRDefault="003A29EF" w:rsidP="003A29EF">
      <w:pPr>
        <w:tabs>
          <w:tab w:val="left" w:pos="1418"/>
        </w:tabs>
        <w:ind w:left="360"/>
        <w:jc w:val="both"/>
        <w:rPr>
          <w:rFonts w:ascii="TH SarabunPSK" w:hAnsi="TH SarabunPSK" w:cs="TH SarabunPSK"/>
          <w:sz w:val="32"/>
          <w:szCs w:val="32"/>
        </w:rPr>
      </w:pPr>
      <w:r w:rsidRPr="003A29EF">
        <w:rPr>
          <w:rFonts w:ascii="TH SarabunPSK" w:hAnsi="TH SarabunPSK" w:cs="TH SarabunPSK"/>
          <w:b/>
          <w:bCs/>
          <w:sz w:val="32"/>
          <w:szCs w:val="32"/>
          <w:cs/>
        </w:rPr>
        <w:t>เพศ :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07028"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/>
          <w:sz w:val="32"/>
          <w:szCs w:val="32"/>
          <w:cs/>
        </w:rPr>
        <w:t xml:space="preserve">ชาย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A29EF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วันเกิด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3A29EF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E1B9A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3A29EF">
        <w:rPr>
          <w:rFonts w:ascii="TH SarabunPSK" w:hAnsi="TH SarabunPSK" w:cs="TH SarabunPSK"/>
          <w:sz w:val="32"/>
          <w:szCs w:val="32"/>
        </w:rPr>
        <w:t xml:space="preserve">20 </w:t>
      </w:r>
      <w:r w:rsidRPr="003A29EF">
        <w:rPr>
          <w:rFonts w:ascii="TH SarabunPSK" w:hAnsi="TH SarabunPSK" w:cs="TH SarabunPSK"/>
          <w:sz w:val="32"/>
          <w:szCs w:val="32"/>
          <w:cs/>
        </w:rPr>
        <w:t xml:space="preserve">พฤศจิกายน พ.ศ. </w:t>
      </w:r>
      <w:r w:rsidRPr="003A29EF">
        <w:rPr>
          <w:rFonts w:ascii="TH SarabunPSK" w:hAnsi="TH SarabunPSK" w:cs="TH SarabunPSK"/>
          <w:sz w:val="32"/>
          <w:szCs w:val="32"/>
        </w:rPr>
        <w:t xml:space="preserve">2520  </w:t>
      </w:r>
    </w:p>
    <w:p w14:paraId="0EBFD5C2" w14:textId="62CD49E2" w:rsidR="003A29EF" w:rsidRDefault="00D07028" w:rsidP="003A29EF">
      <w:pPr>
        <w:tabs>
          <w:tab w:val="left" w:pos="1418"/>
        </w:tabs>
        <w:ind w:left="36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อายุ </w:t>
      </w:r>
      <w:r w:rsidR="003A29EF" w:rsidRPr="003A29EF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r w:rsidR="003A29EF" w:rsidRPr="003A29EF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="003A29EF">
        <w:rPr>
          <w:rFonts w:ascii="TH SarabunPSK" w:hAnsi="TH SarabunPSK" w:cs="TH SarabunPSK"/>
          <w:sz w:val="32"/>
          <w:szCs w:val="32"/>
        </w:rPr>
        <w:t>4</w:t>
      </w:r>
      <w:r w:rsidR="00B05760">
        <w:rPr>
          <w:rFonts w:ascii="TH SarabunPSK" w:hAnsi="TH SarabunPSK" w:cs="TH SarabunPSK"/>
          <w:sz w:val="32"/>
          <w:szCs w:val="32"/>
        </w:rPr>
        <w:t>8</w:t>
      </w:r>
      <w:r w:rsidR="003A29EF" w:rsidRPr="003A29EF">
        <w:rPr>
          <w:rFonts w:ascii="TH SarabunPSK" w:hAnsi="TH SarabunPSK" w:cs="TH SarabunPSK"/>
          <w:sz w:val="32"/>
          <w:szCs w:val="32"/>
        </w:rPr>
        <w:t xml:space="preserve">  </w:t>
      </w:r>
      <w:r w:rsidR="003A29EF" w:rsidRPr="003A29EF">
        <w:rPr>
          <w:rFonts w:ascii="TH SarabunPSK" w:hAnsi="TH SarabunPSK" w:cs="TH SarabunPSK"/>
          <w:sz w:val="32"/>
          <w:szCs w:val="32"/>
          <w:cs/>
        </w:rPr>
        <w:t xml:space="preserve">ปี   </w:t>
      </w:r>
      <w:r w:rsidR="003A29EF">
        <w:rPr>
          <w:rFonts w:ascii="TH SarabunPSK" w:hAnsi="TH SarabunPSK" w:cs="TH SarabunPSK"/>
          <w:sz w:val="32"/>
          <w:szCs w:val="32"/>
        </w:rPr>
        <w:tab/>
        <w:t xml:space="preserve">      </w:t>
      </w:r>
      <w:r w:rsidR="003A29EF">
        <w:rPr>
          <w:rFonts w:ascii="TH SarabunPSK" w:hAnsi="TH SarabunPSK" w:cs="TH SarabunPSK"/>
          <w:sz w:val="32"/>
          <w:szCs w:val="32"/>
          <w:cs/>
        </w:rPr>
        <w:tab/>
      </w:r>
      <w:r w:rsidR="003A29EF" w:rsidRPr="003A29EF">
        <w:rPr>
          <w:rFonts w:ascii="TH SarabunPSK" w:hAnsi="TH SarabunPSK" w:cs="TH SarabunPSK"/>
          <w:b/>
          <w:bCs/>
          <w:sz w:val="32"/>
          <w:szCs w:val="32"/>
          <w:cs/>
        </w:rPr>
        <w:t>สัญชาติ   :</w:t>
      </w:r>
      <w:r w:rsidR="003A29EF" w:rsidRPr="003A29EF">
        <w:rPr>
          <w:rFonts w:ascii="TH SarabunPSK" w:hAnsi="TH SarabunPSK" w:cs="TH SarabunPSK"/>
          <w:sz w:val="32"/>
          <w:szCs w:val="32"/>
          <w:cs/>
        </w:rPr>
        <w:t xml:space="preserve">    ไทย  </w:t>
      </w:r>
    </w:p>
    <w:p w14:paraId="70782C58" w14:textId="77777777" w:rsidR="003A29EF" w:rsidRPr="003A29EF" w:rsidRDefault="003A29EF" w:rsidP="003A29EF">
      <w:pPr>
        <w:tabs>
          <w:tab w:val="left" w:pos="1418"/>
        </w:tabs>
        <w:ind w:left="360"/>
        <w:jc w:val="both"/>
        <w:rPr>
          <w:rFonts w:ascii="TH SarabunPSK" w:hAnsi="TH SarabunPSK" w:cs="TH SarabunPSK"/>
          <w:sz w:val="32"/>
          <w:szCs w:val="32"/>
        </w:rPr>
      </w:pPr>
    </w:p>
    <w:p w14:paraId="4D4A2700" w14:textId="77777777" w:rsidR="003A29EF" w:rsidRPr="00922982" w:rsidRDefault="003A29EF" w:rsidP="003A29EF">
      <w:pPr>
        <w:ind w:left="360"/>
        <w:jc w:val="both"/>
        <w:rPr>
          <w:rFonts w:ascii="TH SarabunPSK" w:hAnsi="TH SarabunPSK" w:cs="TH SarabunPSK"/>
          <w:sz w:val="21"/>
          <w:szCs w:val="21"/>
        </w:rPr>
      </w:pPr>
      <w:r w:rsidRPr="00922982">
        <w:rPr>
          <w:rFonts w:ascii="TH SarabunPSK" w:hAnsi="TH SarabunPSK" w:cs="TH SarabunPSK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B4D640" wp14:editId="7F8C2233">
                <wp:simplePos x="0" y="0"/>
                <wp:positionH relativeFrom="column">
                  <wp:posOffset>232117</wp:posOffset>
                </wp:positionH>
                <wp:positionV relativeFrom="paragraph">
                  <wp:posOffset>11381</wp:posOffset>
                </wp:positionV>
                <wp:extent cx="5992836" cy="0"/>
                <wp:effectExtent l="0" t="19050" r="46355" b="381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2836" cy="0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EC928C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3pt,.9pt" to="490.2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" strokecolor="black [3200]" strokeweight="4.5pt">
                <v:stroke joinstyle="miter"/>
              </v:line>
            </w:pict>
          </mc:Fallback>
        </mc:AlternateContent>
      </w:r>
    </w:p>
    <w:p w14:paraId="7ED1939E" w14:textId="77777777" w:rsidR="00451102" w:rsidRDefault="00451102" w:rsidP="003A29EF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</w:p>
    <w:p w14:paraId="631B3F8C" w14:textId="77777777" w:rsidR="00451102" w:rsidRDefault="00451102" w:rsidP="003A29EF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</w:p>
    <w:p w14:paraId="6FCA8668" w14:textId="77777777" w:rsidR="00451102" w:rsidRDefault="00451102" w:rsidP="003A29EF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</w:p>
    <w:p w14:paraId="743173EB" w14:textId="77777777" w:rsidR="00451102" w:rsidRDefault="00451102" w:rsidP="003A29EF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</w:p>
    <w:p w14:paraId="2D5A416D" w14:textId="77777777" w:rsidR="00451102" w:rsidRDefault="00451102" w:rsidP="003A29EF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</w:p>
    <w:p w14:paraId="14677CFC" w14:textId="77777777" w:rsidR="00CD4A5F" w:rsidRDefault="00CD4A5F" w:rsidP="003A29EF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</w:p>
    <w:p w14:paraId="6E0C5E7B" w14:textId="77777777" w:rsidR="00CD4A5F" w:rsidRDefault="00CD4A5F" w:rsidP="003A29EF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</w:p>
    <w:p w14:paraId="49F5A6A0" w14:textId="77777777" w:rsidR="00CD4A5F" w:rsidRDefault="00CD4A5F" w:rsidP="003A29EF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</w:p>
    <w:p w14:paraId="391AB255" w14:textId="77777777" w:rsidR="00CD4A5F" w:rsidRDefault="00CD4A5F" w:rsidP="003A29EF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</w:p>
    <w:p w14:paraId="0E77B44D" w14:textId="77777777" w:rsidR="00451102" w:rsidRDefault="00451102" w:rsidP="003A29EF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</w:p>
    <w:p w14:paraId="30C70EBB" w14:textId="5F139CEA" w:rsidR="00FE1AF2" w:rsidRDefault="003A29EF" w:rsidP="003A29EF">
      <w:pPr>
        <w:ind w:left="360"/>
        <w:rPr>
          <w:rFonts w:ascii="TH SarabunPSK" w:hAnsi="TH SarabunPSK" w:cs="TH SarabunPSK"/>
          <w:sz w:val="32"/>
          <w:szCs w:val="32"/>
        </w:rPr>
      </w:pPr>
      <w:r w:rsidRPr="003A29E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ประวัติการศึกษา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FE1AF2">
        <w:rPr>
          <w:rFonts w:ascii="TH SarabunPSK" w:hAnsi="TH SarabunPSK" w:cs="TH SarabunPSK" w:hint="cs"/>
          <w:sz w:val="32"/>
          <w:szCs w:val="32"/>
          <w:cs/>
        </w:rPr>
        <w:t xml:space="preserve">    </w:t>
      </w:r>
    </w:p>
    <w:p w14:paraId="5F8CECB4" w14:textId="1DD11DE1" w:rsidR="00FE1AF2" w:rsidRPr="00FE1AF2" w:rsidRDefault="00FE1AF2" w:rsidP="00FE1AF2">
      <w:pPr>
        <w:ind w:left="360"/>
        <w:rPr>
          <w:rFonts w:ascii="TH SarabunPSK" w:hAnsi="TH SarabunPSK" w:cs="TH SarabunPSK"/>
          <w:color w:val="000000"/>
          <w:sz w:val="32"/>
          <w:szCs w:val="32"/>
        </w:rPr>
      </w:pPr>
      <w:r w:rsidRPr="00FE1AF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ปริญญาตรี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 xml:space="preserve">   วท.บ. คณิตศาสตร์ประยุกต์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822B25">
        <w:rPr>
          <w:rFonts w:ascii="TH SarabunPSK" w:hAnsi="TH SarabunPSK" w:cs="TH SarabunPSK"/>
          <w:color w:val="000000"/>
          <w:sz w:val="32"/>
          <w:szCs w:val="32"/>
          <w:cs/>
        </w:rPr>
        <w:t>(เกียรตินิยม)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ปีการศึกษาที่จบ พ</w:t>
      </w:r>
      <w:r>
        <w:rPr>
          <w:rFonts w:ascii="TH SarabunPSK" w:hAnsi="TH SarabunPSK" w:cs="TH SarabunPSK"/>
          <w:color w:val="000000"/>
          <w:sz w:val="32"/>
          <w:szCs w:val="32"/>
        </w:rPr>
        <w:t>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ศ</w:t>
      </w:r>
      <w:r>
        <w:rPr>
          <w:rFonts w:ascii="TH SarabunPSK" w:hAnsi="TH SarabunPSK" w:cs="TH SarabunPSK"/>
          <w:color w:val="000000"/>
          <w:sz w:val="32"/>
          <w:szCs w:val="32"/>
        </w:rPr>
        <w:t>.</w:t>
      </w:r>
      <w:r w:rsidR="00B62E00">
        <w:rPr>
          <w:rFonts w:ascii="TH SarabunPSK" w:hAnsi="TH SarabunPSK" w:cs="TH SarabunPSK"/>
          <w:color w:val="000000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</w:rPr>
        <w:t>2543</w:t>
      </w:r>
    </w:p>
    <w:p w14:paraId="3C61AE40" w14:textId="77777777" w:rsidR="00FE1AF2" w:rsidRPr="00FE1AF2" w:rsidRDefault="00FE1AF2" w:rsidP="00FE1AF2">
      <w:pPr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22B25">
        <w:rPr>
          <w:rFonts w:ascii="TH SarabunPSK" w:hAnsi="TH SarabunPSK" w:cs="TH SarabunPSK"/>
          <w:color w:val="000000"/>
          <w:sz w:val="32"/>
          <w:szCs w:val="32"/>
          <w:cs/>
        </w:rPr>
        <w:t>สถาบันเทคโนโลยีพระจอมเกล้าพระนครเหนือ</w:t>
      </w:r>
    </w:p>
    <w:p w14:paraId="0A66A691" w14:textId="7A740A04" w:rsidR="00FE1AF2" w:rsidRDefault="00FE1AF2" w:rsidP="00FE1AF2">
      <w:pPr>
        <w:ind w:firstLine="360"/>
        <w:rPr>
          <w:rFonts w:ascii="TH SarabunPSK" w:hAnsi="TH SarabunPSK" w:cs="TH SarabunPSK"/>
          <w:color w:val="000000"/>
          <w:sz w:val="32"/>
          <w:szCs w:val="32"/>
        </w:rPr>
      </w:pPr>
      <w:r w:rsidRPr="00FE1AF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ปริญญาโท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 xml:space="preserve">  </w:t>
      </w:r>
      <w:r w:rsidR="003A29EF" w:rsidRPr="003A29EF">
        <w:rPr>
          <w:rFonts w:ascii="TH SarabunPSK" w:hAnsi="TH SarabunPSK" w:cs="TH SarabunPSK"/>
          <w:color w:val="000000"/>
          <w:sz w:val="32"/>
          <w:szCs w:val="32"/>
          <w:cs/>
        </w:rPr>
        <w:t>วท</w:t>
      </w:r>
      <w:r w:rsidR="003A29EF" w:rsidRPr="003A29EF">
        <w:rPr>
          <w:rFonts w:ascii="TH SarabunPSK" w:hAnsi="TH SarabunPSK" w:cs="TH SarabunPSK"/>
          <w:color w:val="000000"/>
          <w:sz w:val="32"/>
          <w:szCs w:val="32"/>
        </w:rPr>
        <w:t>.</w:t>
      </w:r>
      <w:r w:rsidR="003A29EF" w:rsidRPr="003A29EF">
        <w:rPr>
          <w:rFonts w:ascii="TH SarabunPSK" w:hAnsi="TH SarabunPSK" w:cs="TH SarabunPSK"/>
          <w:color w:val="000000"/>
          <w:sz w:val="32"/>
          <w:szCs w:val="32"/>
          <w:cs/>
        </w:rPr>
        <w:t>ม</w:t>
      </w:r>
      <w:r w:rsidR="003A29EF" w:rsidRPr="003A29EF">
        <w:rPr>
          <w:rFonts w:ascii="TH SarabunPSK" w:hAnsi="TH SarabunPSK" w:cs="TH SarabunPSK"/>
          <w:color w:val="000000"/>
          <w:sz w:val="32"/>
          <w:szCs w:val="32"/>
        </w:rPr>
        <w:t>. (</w:t>
      </w:r>
      <w:r w:rsidR="003A29EF" w:rsidRPr="003A29EF">
        <w:rPr>
          <w:rFonts w:ascii="TH SarabunPSK" w:hAnsi="TH SarabunPSK" w:cs="TH SarabunPSK"/>
          <w:color w:val="000000"/>
          <w:sz w:val="32"/>
          <w:szCs w:val="32"/>
          <w:cs/>
        </w:rPr>
        <w:t>วิทยาการคณนา</w:t>
      </w:r>
      <w:r w:rsidR="003A29EF" w:rsidRPr="003A29EF">
        <w:rPr>
          <w:rFonts w:ascii="TH SarabunPSK" w:hAnsi="TH SarabunPSK" w:cs="TH SarabunPSK"/>
          <w:color w:val="000000"/>
          <w:sz w:val="32"/>
          <w:szCs w:val="32"/>
        </w:rPr>
        <w:t>)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ปีการศึกษาที่จบ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พ</w:t>
      </w:r>
      <w:r>
        <w:rPr>
          <w:rFonts w:ascii="TH SarabunPSK" w:hAnsi="TH SarabunPSK" w:cs="TH SarabunPSK"/>
          <w:color w:val="000000"/>
          <w:sz w:val="32"/>
          <w:szCs w:val="32"/>
        </w:rPr>
        <w:t>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ศ</w:t>
      </w:r>
      <w:r>
        <w:rPr>
          <w:rFonts w:ascii="TH SarabunPSK" w:hAnsi="TH SarabunPSK" w:cs="TH SarabunPSK"/>
          <w:color w:val="000000"/>
          <w:sz w:val="32"/>
          <w:szCs w:val="32"/>
        </w:rPr>
        <w:t>.</w:t>
      </w:r>
      <w:r w:rsidR="00B62E00">
        <w:rPr>
          <w:rFonts w:ascii="TH SarabunPSK" w:hAnsi="TH SarabunPSK" w:cs="TH SarabunPSK"/>
          <w:color w:val="000000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</w:rPr>
        <w:t>2547</w:t>
      </w:r>
    </w:p>
    <w:p w14:paraId="1F10CFEF" w14:textId="77777777" w:rsidR="00FE1AF2" w:rsidRDefault="008E2034" w:rsidP="00FE1AF2">
      <w:pPr>
        <w:ind w:left="144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>หัวข้อวิทยานิพนธ์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E1AF2" w:rsidRPr="00537CD0">
        <w:rPr>
          <w:rFonts w:ascii="TH SarabunPSK" w:hAnsi="TH SarabunPSK" w:cs="TH SarabunPSK"/>
          <w:i/>
          <w:iCs/>
          <w:color w:val="000000"/>
          <w:sz w:val="32"/>
          <w:szCs w:val="32"/>
        </w:rPr>
        <w:t>“</w:t>
      </w:r>
      <w:r w:rsidR="00FE1AF2">
        <w:rPr>
          <w:rFonts w:ascii="TH SarabunPSK" w:hAnsi="TH SarabunPSK" w:cs="TH SarabunPSK"/>
          <w:i/>
          <w:iCs/>
          <w:color w:val="000000"/>
          <w:sz w:val="32"/>
          <w:szCs w:val="32"/>
        </w:rPr>
        <w:t>Simulation and visualization of water famine effects on soybean growth</w:t>
      </w:r>
      <w:r w:rsidR="00FE1AF2" w:rsidRPr="00537CD0">
        <w:rPr>
          <w:rFonts w:ascii="TH SarabunPSK" w:hAnsi="TH SarabunPSK" w:cs="TH SarabunPSK"/>
          <w:i/>
          <w:iCs/>
          <w:color w:val="000000"/>
          <w:sz w:val="32"/>
          <w:szCs w:val="32"/>
        </w:rPr>
        <w:t>”.</w:t>
      </w:r>
    </w:p>
    <w:p w14:paraId="6305D3B2" w14:textId="77777777" w:rsidR="00FE1AF2" w:rsidRPr="003A29EF" w:rsidRDefault="00FE1AF2" w:rsidP="00FE1AF2">
      <w:pPr>
        <w:ind w:firstLine="36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50163C">
        <w:rPr>
          <w:rFonts w:ascii="TH SarabunPSK" w:hAnsi="TH SarabunPSK" w:cs="TH SarabunPSK"/>
          <w:sz w:val="32"/>
          <w:szCs w:val="32"/>
          <w:cs/>
        </w:rPr>
        <w:t>จุฬาลงกรณ์มหาวิทย</w:t>
      </w:r>
      <w:r>
        <w:rPr>
          <w:rFonts w:ascii="TH SarabunPSK" w:hAnsi="TH SarabunPSK" w:cs="TH SarabunPSK" w:hint="cs"/>
          <w:sz w:val="32"/>
          <w:szCs w:val="32"/>
          <w:cs/>
        </w:rPr>
        <w:t>า</w:t>
      </w:r>
      <w:r w:rsidRPr="0050163C">
        <w:rPr>
          <w:rFonts w:ascii="TH SarabunPSK" w:hAnsi="TH SarabunPSK" w:cs="TH SarabunPSK"/>
          <w:sz w:val="32"/>
          <w:szCs w:val="32"/>
          <w:cs/>
        </w:rPr>
        <w:t>ลัย</w:t>
      </w:r>
    </w:p>
    <w:p w14:paraId="719745A1" w14:textId="50B12E05" w:rsidR="003A29EF" w:rsidRDefault="00FE1AF2" w:rsidP="00FE1AF2">
      <w:pPr>
        <w:ind w:firstLine="360"/>
        <w:rPr>
          <w:rFonts w:ascii="TH SarabunPSK" w:hAnsi="TH SarabunPSK" w:cs="TH SarabunPSK"/>
          <w:color w:val="000000"/>
          <w:sz w:val="32"/>
          <w:szCs w:val="32"/>
        </w:rPr>
      </w:pPr>
      <w:r w:rsidRPr="00FE1AF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ปริญญาเอก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 xml:space="preserve">  </w:t>
      </w:r>
      <w:proofErr w:type="spellStart"/>
      <w:r w:rsidR="003A29EF" w:rsidRPr="003A29EF">
        <w:rPr>
          <w:rFonts w:ascii="TH SarabunPSK" w:hAnsi="TH SarabunPSK" w:cs="TH SarabunPSK" w:hint="cs"/>
          <w:color w:val="000000"/>
          <w:sz w:val="32"/>
          <w:szCs w:val="32"/>
          <w:cs/>
        </w:rPr>
        <w:t>วศ</w:t>
      </w:r>
      <w:proofErr w:type="spellEnd"/>
      <w:r w:rsidR="003A29EF" w:rsidRPr="003A29EF">
        <w:rPr>
          <w:rFonts w:ascii="TH SarabunPSK" w:hAnsi="TH SarabunPSK" w:cs="TH SarabunPSK"/>
          <w:color w:val="000000"/>
          <w:sz w:val="32"/>
          <w:szCs w:val="32"/>
        </w:rPr>
        <w:t>.</w:t>
      </w:r>
      <w:r w:rsidR="003A29EF" w:rsidRPr="003A29EF">
        <w:rPr>
          <w:rFonts w:ascii="TH SarabunPSK" w:hAnsi="TH SarabunPSK" w:cs="TH SarabunPSK" w:hint="cs"/>
          <w:color w:val="000000"/>
          <w:sz w:val="32"/>
          <w:szCs w:val="32"/>
          <w:cs/>
        </w:rPr>
        <w:t>ด</w:t>
      </w:r>
      <w:r w:rsidR="003A29EF" w:rsidRPr="003A29EF">
        <w:rPr>
          <w:rFonts w:ascii="TH SarabunPSK" w:hAnsi="TH SarabunPSK" w:cs="TH SarabunPSK"/>
          <w:color w:val="000000"/>
          <w:sz w:val="32"/>
          <w:szCs w:val="32"/>
        </w:rPr>
        <w:t>. (</w:t>
      </w:r>
      <w:r w:rsidR="003A29EF" w:rsidRPr="003A29EF">
        <w:rPr>
          <w:rFonts w:ascii="TH SarabunPSK" w:hAnsi="TH SarabunPSK" w:cs="TH SarabunPSK" w:hint="cs"/>
          <w:color w:val="000000"/>
          <w:sz w:val="32"/>
          <w:szCs w:val="32"/>
          <w:cs/>
        </w:rPr>
        <w:t>วิศวกรรมคอมพิวเตอร์</w:t>
      </w:r>
      <w:r w:rsidR="003A29EF" w:rsidRPr="003A29EF">
        <w:rPr>
          <w:rFonts w:ascii="TH SarabunPSK" w:hAnsi="TH SarabunPSK" w:cs="TH SarabunPSK"/>
          <w:color w:val="000000"/>
          <w:sz w:val="32"/>
          <w:szCs w:val="32"/>
        </w:rPr>
        <w:t>)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ปีการศึกษาที่จบ พ</w:t>
      </w:r>
      <w:r>
        <w:rPr>
          <w:rFonts w:ascii="TH SarabunPSK" w:hAnsi="TH SarabunPSK" w:cs="TH SarabunPSK"/>
          <w:color w:val="000000"/>
          <w:sz w:val="32"/>
          <w:szCs w:val="32"/>
        </w:rPr>
        <w:t>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ศ</w:t>
      </w:r>
      <w:r>
        <w:rPr>
          <w:rFonts w:ascii="TH SarabunPSK" w:hAnsi="TH SarabunPSK" w:cs="TH SarabunPSK"/>
          <w:color w:val="000000"/>
          <w:sz w:val="32"/>
          <w:szCs w:val="32"/>
        </w:rPr>
        <w:t>.</w:t>
      </w:r>
      <w:r w:rsidR="00B62E00">
        <w:rPr>
          <w:rFonts w:ascii="TH SarabunPSK" w:hAnsi="TH SarabunPSK" w:cs="TH SarabunPSK"/>
          <w:color w:val="000000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</w:rPr>
        <w:t>2554</w:t>
      </w:r>
    </w:p>
    <w:p w14:paraId="535715E4" w14:textId="77777777" w:rsidR="00FE1AF2" w:rsidRDefault="00FE1AF2" w:rsidP="00FE1AF2">
      <w:pPr>
        <w:ind w:firstLine="36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8E2034">
        <w:rPr>
          <w:rFonts w:ascii="TH SarabunPSK" w:hAnsi="TH SarabunPSK" w:cs="TH SarabunPSK"/>
          <w:color w:val="000000"/>
          <w:sz w:val="32"/>
          <w:szCs w:val="32"/>
          <w:cs/>
        </w:rPr>
        <w:t>หัวข้อวิทยานิพนธ์</w:t>
      </w:r>
      <w:r w:rsidR="008E203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537CD0">
        <w:rPr>
          <w:rFonts w:ascii="TH SarabunPSK" w:hAnsi="TH SarabunPSK" w:cs="TH SarabunPSK"/>
          <w:i/>
          <w:iCs/>
          <w:color w:val="000000"/>
          <w:sz w:val="32"/>
          <w:szCs w:val="32"/>
        </w:rPr>
        <w:t>“</w:t>
      </w:r>
      <w:r>
        <w:rPr>
          <w:rFonts w:ascii="TH SarabunPSK" w:hAnsi="TH SarabunPSK" w:cs="TH SarabunPSK"/>
          <w:i/>
          <w:iCs/>
          <w:color w:val="000000"/>
          <w:sz w:val="32"/>
          <w:szCs w:val="32"/>
        </w:rPr>
        <w:t>A class of k-acceptable languages and its learnability</w:t>
      </w:r>
      <w:r w:rsidRPr="00537CD0">
        <w:rPr>
          <w:rFonts w:ascii="TH SarabunPSK" w:hAnsi="TH SarabunPSK" w:cs="TH SarabunPSK"/>
          <w:i/>
          <w:iCs/>
          <w:color w:val="000000"/>
          <w:sz w:val="32"/>
          <w:szCs w:val="32"/>
        </w:rPr>
        <w:t>”.</w:t>
      </w:r>
    </w:p>
    <w:p w14:paraId="4EEFB4F4" w14:textId="77777777" w:rsidR="00FE1AF2" w:rsidRDefault="00FE1AF2" w:rsidP="00FE1AF2">
      <w:pPr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50163C">
        <w:rPr>
          <w:rFonts w:ascii="TH SarabunPSK" w:hAnsi="TH SarabunPSK" w:cs="TH SarabunPSK"/>
          <w:sz w:val="32"/>
          <w:szCs w:val="32"/>
          <w:cs/>
        </w:rPr>
        <w:t>จุฬาลงกรณ์มหาวิทย</w:t>
      </w:r>
      <w:r>
        <w:rPr>
          <w:rFonts w:ascii="TH SarabunPSK" w:hAnsi="TH SarabunPSK" w:cs="TH SarabunPSK" w:hint="cs"/>
          <w:sz w:val="32"/>
          <w:szCs w:val="32"/>
          <w:cs/>
        </w:rPr>
        <w:t>า</w:t>
      </w:r>
      <w:r w:rsidRPr="0050163C">
        <w:rPr>
          <w:rFonts w:ascii="TH SarabunPSK" w:hAnsi="TH SarabunPSK" w:cs="TH SarabunPSK"/>
          <w:sz w:val="32"/>
          <w:szCs w:val="32"/>
          <w:cs/>
        </w:rPr>
        <w:t>ลัย</w:t>
      </w:r>
    </w:p>
    <w:p w14:paraId="5B2B6B35" w14:textId="214C98AF" w:rsidR="00670D52" w:rsidRPr="00451102" w:rsidRDefault="00FE1AF2" w:rsidP="00451102">
      <w:pPr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08ED46" wp14:editId="77835BE3">
                <wp:simplePos x="0" y="0"/>
                <wp:positionH relativeFrom="column">
                  <wp:posOffset>225083</wp:posOffset>
                </wp:positionH>
                <wp:positionV relativeFrom="paragraph">
                  <wp:posOffset>25449</wp:posOffset>
                </wp:positionV>
                <wp:extent cx="5992836" cy="0"/>
                <wp:effectExtent l="0" t="19050" r="46355" b="381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2836" cy="0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4C078E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7pt,2pt" to="489.6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" strokecolor="black [3200]" strokeweight="4.5pt">
                <v:stroke joinstyle="miter"/>
              </v:line>
            </w:pict>
          </mc:Fallback>
        </mc:AlternateContent>
      </w:r>
    </w:p>
    <w:p w14:paraId="0EFE40D6" w14:textId="68D784CE" w:rsidR="003A29EF" w:rsidRPr="003A29EF" w:rsidRDefault="003A29EF" w:rsidP="003A29EF">
      <w:pPr>
        <w:ind w:left="36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3A29EF">
        <w:rPr>
          <w:rFonts w:ascii="TH SarabunPSK" w:hAnsi="TH SarabunPSK" w:cs="TH SarabunPSK"/>
          <w:b/>
          <w:bCs/>
          <w:sz w:val="32"/>
          <w:szCs w:val="32"/>
          <w:cs/>
        </w:rPr>
        <w:t>สาขาวิชาการที่มีความชำนาญพิเศษ</w:t>
      </w:r>
    </w:p>
    <w:p w14:paraId="4B09F94E" w14:textId="5EB93C1C" w:rsidR="00FC7853" w:rsidRPr="00D07028" w:rsidRDefault="00670D52" w:rsidP="00D07028">
      <w:pPr>
        <w:ind w:left="360"/>
        <w:jc w:val="both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 xml:space="preserve">Activity Recognition with Wearable Sensors, </w:t>
      </w:r>
      <w:r w:rsidRPr="003A29EF">
        <w:rPr>
          <w:rFonts w:ascii="TH SarabunPSK" w:hAnsi="TH SarabunPSK" w:cs="TH SarabunPSK"/>
          <w:color w:val="000000"/>
          <w:sz w:val="32"/>
          <w:szCs w:val="32"/>
        </w:rPr>
        <w:t xml:space="preserve">Machine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and Deep </w:t>
      </w:r>
      <w:r w:rsidRPr="003A29EF">
        <w:rPr>
          <w:rFonts w:ascii="TH SarabunPSK" w:hAnsi="TH SarabunPSK" w:cs="TH SarabunPSK"/>
          <w:color w:val="000000"/>
          <w:sz w:val="32"/>
          <w:szCs w:val="32"/>
        </w:rPr>
        <w:t>Learning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 xml:space="preserve">, </w:t>
      </w:r>
      <w:r w:rsidRPr="003A29EF">
        <w:rPr>
          <w:rFonts w:ascii="TH SarabunPSK" w:hAnsi="TH SarabunPSK" w:cs="TH SarabunPSK"/>
          <w:color w:val="000000"/>
          <w:sz w:val="32"/>
          <w:szCs w:val="32"/>
        </w:rPr>
        <w:t>Artificial Intelligence</w:t>
      </w:r>
      <w:r>
        <w:rPr>
          <w:rFonts w:ascii="TH SarabunPSK" w:hAnsi="TH SarabunPSK" w:cs="TH SarabunPSK"/>
          <w:color w:val="000000"/>
          <w:sz w:val="32"/>
          <w:szCs w:val="32"/>
        </w:rPr>
        <w:t>, Data Science and Innovations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 xml:space="preserve">, </w:t>
      </w:r>
      <w:r>
        <w:rPr>
          <w:rFonts w:ascii="TH SarabunPSK" w:hAnsi="TH SarabunPSK" w:cs="TH SarabunPSK"/>
          <w:color w:val="000000"/>
          <w:sz w:val="32"/>
          <w:szCs w:val="32"/>
        </w:rPr>
        <w:t>Internet of Things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 xml:space="preserve">, </w:t>
      </w:r>
      <w:r w:rsidR="003A29EF" w:rsidRPr="003A29EF">
        <w:rPr>
          <w:rFonts w:ascii="TH SarabunPSK" w:hAnsi="TH SarabunPSK" w:cs="TH SarabunPSK"/>
          <w:color w:val="000000"/>
          <w:sz w:val="32"/>
          <w:szCs w:val="32"/>
        </w:rPr>
        <w:t xml:space="preserve">Formal Language Theory, Theory of </w:t>
      </w:r>
      <w:r w:rsidR="009E1B9A">
        <w:rPr>
          <w:rFonts w:ascii="TH SarabunPSK" w:hAnsi="TH SarabunPSK" w:cs="TH SarabunPSK"/>
          <w:color w:val="000000"/>
          <w:sz w:val="32"/>
          <w:szCs w:val="32"/>
        </w:rPr>
        <w:t xml:space="preserve">computation, Automata theory, </w:t>
      </w:r>
      <w:r w:rsidR="00DF1DA3">
        <w:rPr>
          <w:rFonts w:ascii="TH SarabunPSK" w:hAnsi="TH SarabunPSK" w:cs="TH SarabunPSK"/>
          <w:color w:val="000000"/>
          <w:sz w:val="32"/>
          <w:szCs w:val="32"/>
        </w:rPr>
        <w:t>Control Theory</w:t>
      </w:r>
    </w:p>
    <w:p w14:paraId="2599393B" w14:textId="77777777" w:rsidR="00FC7853" w:rsidRDefault="00FE1AF2" w:rsidP="00AA5C73">
      <w:pPr>
        <w:autoSpaceDE w:val="0"/>
        <w:autoSpaceDN w:val="0"/>
        <w:adjustRightInd w:val="0"/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68FBEB" wp14:editId="535974B5">
                <wp:simplePos x="0" y="0"/>
                <wp:positionH relativeFrom="column">
                  <wp:posOffset>225083</wp:posOffset>
                </wp:positionH>
                <wp:positionV relativeFrom="paragraph">
                  <wp:posOffset>18415</wp:posOffset>
                </wp:positionV>
                <wp:extent cx="5992836" cy="0"/>
                <wp:effectExtent l="0" t="19050" r="46355" b="381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2836" cy="0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213FCE"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7pt,1.45pt" to="489.6pt,1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" strokecolor="black [3200]" strokeweight="4.5pt">
                <v:stroke joinstyle="miter"/>
              </v:line>
            </w:pict>
          </mc:Fallback>
        </mc:AlternateContent>
      </w:r>
    </w:p>
    <w:p w14:paraId="02354575" w14:textId="77777777" w:rsidR="00D07028" w:rsidRDefault="00D07028" w:rsidP="00D07028">
      <w:pPr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ประวัติ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การทำงาน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</w:p>
    <w:p w14:paraId="33CACCFE" w14:textId="77777777" w:rsidR="00BC55C9" w:rsidRDefault="00BC55C9" w:rsidP="00BC55C9">
      <w:pPr>
        <w:ind w:left="36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2562 – </w:t>
      </w: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ปัจจุบัน</w:t>
      </w: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รองศาสตราจารย์</w:t>
      </w:r>
      <w:r w:rsidRPr="00D07028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ภาค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วิชา</w:t>
      </w:r>
      <w:r w:rsidRPr="00D07028">
        <w:rPr>
          <w:rFonts w:ascii="TH SarabunPSK" w:hAnsi="TH SarabunPSK" w:cs="TH SarabunPSK" w:hint="cs"/>
          <w:color w:val="000000"/>
          <w:sz w:val="32"/>
          <w:szCs w:val="32"/>
          <w:cs/>
        </w:rPr>
        <w:t>คณิตศาสตร์</w:t>
      </w: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</w:p>
    <w:p w14:paraId="5D196F2C" w14:textId="1FC0F3A0" w:rsidR="00BC55C9" w:rsidRPr="007F6E80" w:rsidRDefault="00BC55C9" w:rsidP="007F6E80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3A29EF">
        <w:rPr>
          <w:rFonts w:ascii="TH SarabunPSK" w:hAnsi="TH SarabunPSK" w:cs="TH SarabunPSK"/>
          <w:sz w:val="32"/>
          <w:szCs w:val="32"/>
          <w:cs/>
        </w:rPr>
        <w:t>คณะวิทยาศาสตร์ประยุกต์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A29EF">
        <w:rPr>
          <w:rFonts w:ascii="TH SarabunPSK" w:hAnsi="TH SarabunPSK" w:cs="TH SarabunPSK" w:hint="cs"/>
          <w:sz w:val="32"/>
          <w:szCs w:val="32"/>
          <w:cs/>
        </w:rPr>
        <w:t>มหาวิทยาลัยเทคโนโลยีพระจอมเกล้าพระนครเหนือ</w:t>
      </w:r>
    </w:p>
    <w:p w14:paraId="12930ECC" w14:textId="77777777" w:rsidR="009E1B9A" w:rsidRDefault="009E1B9A" w:rsidP="009E1B9A">
      <w:pPr>
        <w:ind w:left="36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2561 – </w:t>
      </w: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ปัจจุบัน</w:t>
      </w: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หัวหน้าศูนย์วิจัยเฉพาะทางนวัตกรรมอัจฉริยะและพลวัตรไม่เชิงเส้น</w:t>
      </w: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</w:p>
    <w:p w14:paraId="2EAB6EB1" w14:textId="77777777" w:rsidR="007F6E80" w:rsidRDefault="009E1B9A" w:rsidP="007F6E80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สำนักวิจัยวิทยาศาสตร์และเทคโนโลยี</w:t>
      </w:r>
      <w:r w:rsidR="007F6E80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01C25A31" w14:textId="40F3A69D" w:rsidR="009E1B9A" w:rsidRDefault="009E1B9A" w:rsidP="007F6E80">
      <w:pPr>
        <w:ind w:left="2160"/>
        <w:jc w:val="both"/>
        <w:rPr>
          <w:rFonts w:ascii="TH SarabunPSK" w:hAnsi="TH SarabunPSK" w:cs="TH SarabunPSK"/>
          <w:sz w:val="32"/>
          <w:szCs w:val="32"/>
        </w:rPr>
      </w:pPr>
      <w:r w:rsidRPr="003A29EF">
        <w:rPr>
          <w:rFonts w:ascii="TH SarabunPSK" w:hAnsi="TH SarabunPSK" w:cs="TH SarabunPSK" w:hint="cs"/>
          <w:sz w:val="32"/>
          <w:szCs w:val="32"/>
          <w:cs/>
        </w:rPr>
        <w:t>มหาวิทยาลัยเทคโนโลยีพระจอมเกล้าพระนครเหนือ</w:t>
      </w:r>
    </w:p>
    <w:p w14:paraId="00BA048D" w14:textId="606C26A0" w:rsidR="00DA1313" w:rsidRDefault="00DA1313" w:rsidP="00DA1313">
      <w:pPr>
        <w:ind w:left="36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2558 – </w:t>
      </w:r>
      <w:r w:rsidR="00CD4A5F">
        <w:rPr>
          <w:rFonts w:ascii="TH SarabunPSK" w:hAnsi="TH SarabunPSK" w:cs="TH SarabunPSK"/>
          <w:b/>
          <w:bCs/>
          <w:color w:val="000000"/>
          <w:sz w:val="32"/>
          <w:szCs w:val="32"/>
        </w:rPr>
        <w:t>2567</w:t>
      </w: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ประธานหลักสูตรคณิตศาสตร์เชิงวิทยาการคอมพิวเตอร์</w:t>
      </w: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</w:p>
    <w:p w14:paraId="7B4D5848" w14:textId="77777777" w:rsidR="00DA1313" w:rsidRDefault="00DA1313" w:rsidP="00DA1313">
      <w:pPr>
        <w:ind w:left="36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D07028">
        <w:rPr>
          <w:rFonts w:ascii="TH SarabunPSK" w:hAnsi="TH SarabunPSK" w:cs="TH SarabunPSK" w:hint="cs"/>
          <w:color w:val="000000"/>
          <w:sz w:val="32"/>
          <w:szCs w:val="32"/>
          <w:cs/>
        </w:rPr>
        <w:t>ภาค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วิชา</w:t>
      </w:r>
      <w:r w:rsidRPr="00D07028">
        <w:rPr>
          <w:rFonts w:ascii="TH SarabunPSK" w:hAnsi="TH SarabunPSK" w:cs="TH SarabunPSK" w:hint="cs"/>
          <w:color w:val="000000"/>
          <w:sz w:val="32"/>
          <w:szCs w:val="32"/>
          <w:cs/>
        </w:rPr>
        <w:t>คณิตศาสตร์</w:t>
      </w: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Pr="003A29EF">
        <w:rPr>
          <w:rFonts w:ascii="TH SarabunPSK" w:hAnsi="TH SarabunPSK" w:cs="TH SarabunPSK"/>
          <w:sz w:val="32"/>
          <w:szCs w:val="32"/>
          <w:cs/>
        </w:rPr>
        <w:t>คณะวิทยาศาสตร์ประยุกต์</w:t>
      </w: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</w:p>
    <w:p w14:paraId="5E4BB4B8" w14:textId="6A79072E" w:rsidR="00DA1313" w:rsidRDefault="00DA1313" w:rsidP="00DA1313">
      <w:pPr>
        <w:ind w:left="1800" w:firstLine="360"/>
        <w:rPr>
          <w:rFonts w:ascii="TH SarabunPSK" w:hAnsi="TH SarabunPSK" w:cs="TH SarabunPSK"/>
          <w:sz w:val="32"/>
          <w:szCs w:val="32"/>
        </w:rPr>
      </w:pPr>
      <w:r w:rsidRPr="003A29EF">
        <w:rPr>
          <w:rFonts w:ascii="TH SarabunPSK" w:hAnsi="TH SarabunPSK" w:cs="TH SarabunPSK" w:hint="cs"/>
          <w:sz w:val="32"/>
          <w:szCs w:val="32"/>
          <w:cs/>
        </w:rPr>
        <w:t>มหาวิทยาลัยเทคโนโลยีพระจอมเกล้าพระนครเหนือ</w:t>
      </w:r>
    </w:p>
    <w:p w14:paraId="0EFAD222" w14:textId="77777777" w:rsidR="00670D52" w:rsidRDefault="00670D52" w:rsidP="00670D52">
      <w:pPr>
        <w:ind w:left="36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>2557 – 2562</w:t>
      </w: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ผู้ช่วยศาสตราจารย์</w:t>
      </w:r>
      <w:r w:rsidRPr="00D07028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ภาค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วิชา</w:t>
      </w:r>
      <w:r w:rsidRPr="00D07028">
        <w:rPr>
          <w:rFonts w:ascii="TH SarabunPSK" w:hAnsi="TH SarabunPSK" w:cs="TH SarabunPSK" w:hint="cs"/>
          <w:color w:val="000000"/>
          <w:sz w:val="32"/>
          <w:szCs w:val="32"/>
          <w:cs/>
        </w:rPr>
        <w:t>คณิตศาสตร์</w:t>
      </w: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</w:p>
    <w:p w14:paraId="40155F6E" w14:textId="36504E90" w:rsidR="00670D52" w:rsidRDefault="00670D52" w:rsidP="00670D52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3A29EF">
        <w:rPr>
          <w:rFonts w:ascii="TH SarabunPSK" w:hAnsi="TH SarabunPSK" w:cs="TH SarabunPSK"/>
          <w:sz w:val="32"/>
          <w:szCs w:val="32"/>
          <w:cs/>
        </w:rPr>
        <w:t>คณะวิทยาศาสตร์ประยุกต์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A29EF">
        <w:rPr>
          <w:rFonts w:ascii="TH SarabunPSK" w:hAnsi="TH SarabunPSK" w:cs="TH SarabunPSK" w:hint="cs"/>
          <w:sz w:val="32"/>
          <w:szCs w:val="32"/>
          <w:cs/>
        </w:rPr>
        <w:t>มหาวิทยาลัยเทคโนโลยีพระจอมเกล้าพระนครเหนือ</w:t>
      </w:r>
    </w:p>
    <w:p w14:paraId="1F48D1B0" w14:textId="77777777" w:rsidR="00670D52" w:rsidRDefault="00670D52" w:rsidP="00670D52">
      <w:pPr>
        <w:ind w:left="36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>2553 – 2557</w:t>
      </w: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D07028">
        <w:rPr>
          <w:rFonts w:ascii="TH SarabunPSK" w:hAnsi="TH SarabunPSK" w:cs="TH SarabunPSK" w:hint="cs"/>
          <w:color w:val="000000"/>
          <w:sz w:val="32"/>
          <w:szCs w:val="32"/>
          <w:cs/>
        </w:rPr>
        <w:t>อาจารย์ประจำ ภาค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วิชา</w:t>
      </w:r>
      <w:r w:rsidRPr="00D07028">
        <w:rPr>
          <w:rFonts w:ascii="TH SarabunPSK" w:hAnsi="TH SarabunPSK" w:cs="TH SarabunPSK" w:hint="cs"/>
          <w:color w:val="000000"/>
          <w:sz w:val="32"/>
          <w:szCs w:val="32"/>
          <w:cs/>
        </w:rPr>
        <w:t>คณิตศาสตร์</w:t>
      </w: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</w:p>
    <w:p w14:paraId="42CF2199" w14:textId="2F95F41E" w:rsidR="00670D52" w:rsidRPr="00670D52" w:rsidRDefault="00670D52" w:rsidP="00670D52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3A29EF">
        <w:rPr>
          <w:rFonts w:ascii="TH SarabunPSK" w:hAnsi="TH SarabunPSK" w:cs="TH SarabunPSK"/>
          <w:sz w:val="32"/>
          <w:szCs w:val="32"/>
          <w:cs/>
        </w:rPr>
        <w:t>คณะวิทยาศาสตร์ประยุกต์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A29EF">
        <w:rPr>
          <w:rFonts w:ascii="TH SarabunPSK" w:hAnsi="TH SarabunPSK" w:cs="TH SarabunPSK" w:hint="cs"/>
          <w:sz w:val="32"/>
          <w:szCs w:val="32"/>
          <w:cs/>
        </w:rPr>
        <w:t>มหาวิทยาลัยเทคโนโลยีพระจอมเกล้าพระนครเหนือ</w:t>
      </w:r>
    </w:p>
    <w:p w14:paraId="5BCFD1F5" w14:textId="77777777" w:rsidR="00451102" w:rsidRDefault="00451102" w:rsidP="00D07028">
      <w:pPr>
        <w:rPr>
          <w:rFonts w:ascii="TH SarabunPSK" w:hAnsi="TH SarabunPSK" w:cs="TH SarabunPSK"/>
          <w:color w:val="000000"/>
          <w:sz w:val="32"/>
          <w:szCs w:val="32"/>
        </w:rPr>
      </w:pPr>
    </w:p>
    <w:p w14:paraId="180AADC5" w14:textId="128A3995" w:rsidR="00D07028" w:rsidRPr="003A29EF" w:rsidRDefault="00D07028" w:rsidP="00D07028">
      <w:pPr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43DD8A" wp14:editId="0996B973">
                <wp:simplePos x="0" y="0"/>
                <wp:positionH relativeFrom="column">
                  <wp:posOffset>225083</wp:posOffset>
                </wp:positionH>
                <wp:positionV relativeFrom="paragraph">
                  <wp:posOffset>25449</wp:posOffset>
                </wp:positionV>
                <wp:extent cx="5992836" cy="0"/>
                <wp:effectExtent l="0" t="19050" r="46355" b="3810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2836" cy="0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DDE3C8" id="Straight Connector 8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7pt,2pt" to="489.6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" strokecolor="black [3200]" strokeweight="4.5pt">
                <v:stroke joinstyle="miter"/>
              </v:line>
            </w:pict>
          </mc:Fallback>
        </mc:AlternateContent>
      </w:r>
    </w:p>
    <w:p w14:paraId="4D36F469" w14:textId="77777777" w:rsidR="00451102" w:rsidRDefault="00451102" w:rsidP="00547C2F">
      <w:pPr>
        <w:ind w:firstLine="360"/>
        <w:rPr>
          <w:rFonts w:ascii="TH SarabunPSK" w:hAnsi="TH SarabunPSK" w:cs="TH SarabunPSK"/>
          <w:b/>
          <w:bCs/>
          <w:sz w:val="32"/>
          <w:szCs w:val="32"/>
        </w:rPr>
      </w:pPr>
    </w:p>
    <w:p w14:paraId="73BF6A67" w14:textId="77777777" w:rsidR="00451102" w:rsidRDefault="00451102" w:rsidP="00547C2F">
      <w:pPr>
        <w:ind w:firstLine="360"/>
        <w:rPr>
          <w:rFonts w:ascii="TH SarabunPSK" w:hAnsi="TH SarabunPSK" w:cs="TH SarabunPSK"/>
          <w:b/>
          <w:bCs/>
          <w:sz w:val="32"/>
          <w:szCs w:val="32"/>
        </w:rPr>
      </w:pPr>
    </w:p>
    <w:p w14:paraId="6CB9193C" w14:textId="504B4C6A" w:rsidR="009E1B9A" w:rsidRPr="00451102" w:rsidRDefault="009E1B9A" w:rsidP="00547C2F">
      <w:pPr>
        <w:ind w:firstLine="360"/>
        <w:rPr>
          <w:rFonts w:ascii="TH SarabunPSK" w:hAnsi="TH SarabunPSK" w:cs="TH SarabunPSK"/>
          <w:sz w:val="32"/>
          <w:szCs w:val="32"/>
        </w:rPr>
      </w:pPr>
      <w:r w:rsidRPr="0045110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ประสบการณ์ด้านวิทยากรและการฝึกอบรม</w:t>
      </w:r>
      <w:r w:rsidRPr="00451102">
        <w:rPr>
          <w:rFonts w:ascii="TH SarabunPSK" w:hAnsi="TH SarabunPSK" w:cs="TH SarabunPSK"/>
          <w:sz w:val="32"/>
          <w:szCs w:val="32"/>
          <w:cs/>
        </w:rPr>
        <w:tab/>
      </w:r>
      <w:r w:rsidRPr="00451102">
        <w:rPr>
          <w:rFonts w:ascii="TH SarabunPSK" w:hAnsi="TH SarabunPSK" w:cs="TH SarabunPSK"/>
          <w:sz w:val="32"/>
          <w:szCs w:val="32"/>
          <w:cs/>
        </w:rPr>
        <w:tab/>
      </w:r>
      <w:r w:rsidRPr="00451102">
        <w:rPr>
          <w:rFonts w:ascii="TH SarabunPSK" w:hAnsi="TH SarabunPSK" w:cs="TH SarabunPSK"/>
          <w:sz w:val="32"/>
          <w:szCs w:val="32"/>
          <w:cs/>
        </w:rPr>
        <w:tab/>
      </w:r>
      <w:r w:rsidRPr="00451102">
        <w:rPr>
          <w:rFonts w:ascii="TH SarabunPSK" w:hAnsi="TH SarabunPSK" w:cs="TH SarabunPSK"/>
          <w:sz w:val="32"/>
          <w:szCs w:val="32"/>
          <w:cs/>
        </w:rPr>
        <w:tab/>
      </w:r>
      <w:r w:rsidRPr="00451102">
        <w:rPr>
          <w:rFonts w:ascii="TH SarabunPSK" w:hAnsi="TH SarabunPSK" w:cs="TH SarabunPSK" w:hint="cs"/>
          <w:sz w:val="32"/>
          <w:szCs w:val="32"/>
          <w:cs/>
        </w:rPr>
        <w:t xml:space="preserve">    </w:t>
      </w:r>
    </w:p>
    <w:p w14:paraId="6DBDD4B1" w14:textId="41E2BD8F" w:rsidR="00C16187" w:rsidRPr="00451102" w:rsidRDefault="00C16187" w:rsidP="00C16187">
      <w:pPr>
        <w:spacing w:before="240"/>
        <w:ind w:left="36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451102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วิทยากรบรรยายพิเศษ </w:t>
      </w:r>
      <w:r w:rsidRPr="0045110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451102">
        <w:rPr>
          <w:rFonts w:ascii="TH SarabunPSK" w:hAnsi="TH SarabunPSK" w:cs="TH SarabunPSK"/>
          <w:sz w:val="32"/>
          <w:szCs w:val="32"/>
        </w:rPr>
        <w:t>Data Science and Applications for Wearable Devices</w:t>
      </w:r>
      <w:r w:rsidRPr="0045110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45110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45110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45110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45110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451102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 w:rsidRPr="00451102">
        <w:rPr>
          <w:rFonts w:ascii="TH SarabunPSK" w:hAnsi="TH SarabunPSK" w:cs="TH SarabunPSK" w:hint="cs"/>
          <w:color w:val="000000"/>
          <w:sz w:val="32"/>
          <w:szCs w:val="32"/>
          <w:cs/>
        </w:rPr>
        <w:t>ภาควิชาคณิตศาสตร์</w:t>
      </w:r>
      <w:r w:rsidRPr="00451102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Pr="00451102">
        <w:rPr>
          <w:rFonts w:ascii="TH SarabunPSK" w:hAnsi="TH SarabunPSK" w:cs="TH SarabunPSK"/>
          <w:sz w:val="32"/>
          <w:szCs w:val="32"/>
          <w:cs/>
        </w:rPr>
        <w:t>คณะวิทยาศาสตร์</w:t>
      </w:r>
    </w:p>
    <w:p w14:paraId="4C5C0171" w14:textId="77777777" w:rsidR="00451102" w:rsidRDefault="00C16187" w:rsidP="00451102">
      <w:pPr>
        <w:ind w:left="2520" w:firstLine="360"/>
        <w:rPr>
          <w:rFonts w:ascii="TH SarabunPSK" w:hAnsi="TH SarabunPSK" w:cs="TH SarabunPSK"/>
          <w:sz w:val="32"/>
          <w:szCs w:val="32"/>
        </w:rPr>
      </w:pPr>
      <w:r w:rsidRPr="00451102">
        <w:rPr>
          <w:rFonts w:ascii="TH SarabunPSK" w:hAnsi="TH SarabunPSK" w:cs="TH SarabunPSK" w:hint="cs"/>
          <w:sz w:val="32"/>
          <w:szCs w:val="32"/>
          <w:cs/>
        </w:rPr>
        <w:t>มหาวิทยาลัยศิลปากร วิทยาเขตพระราชวังสนามจันทร์</w:t>
      </w:r>
    </w:p>
    <w:p w14:paraId="0D19BD67" w14:textId="77777777" w:rsidR="00451102" w:rsidRDefault="009E1B9A" w:rsidP="00451102">
      <w:pPr>
        <w:ind w:left="426"/>
        <w:rPr>
          <w:rFonts w:ascii="TH SarabunPSK" w:hAnsi="TH SarabunPSK" w:cs="TH SarabunPSK"/>
          <w:sz w:val="32"/>
          <w:szCs w:val="32"/>
        </w:rPr>
      </w:pPr>
      <w:r w:rsidRPr="00451102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วิทยากรบรรยายพิเศษ </w:t>
      </w:r>
      <w:r w:rsidR="00C16187" w:rsidRPr="0045110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451102">
        <w:rPr>
          <w:rFonts w:ascii="TH SarabunPSK" w:hAnsi="TH SarabunPSK" w:cs="TH SarabunPSK" w:hint="cs"/>
          <w:sz w:val="32"/>
          <w:szCs w:val="32"/>
          <w:cs/>
        </w:rPr>
        <w:t>คณิตศาสตร์สำหรับนวัตกรรมดิจิทัล อินเตอร์เน็ตทุกสรรพสิ่ง และ</w:t>
      </w:r>
    </w:p>
    <w:p w14:paraId="140A0C42" w14:textId="5F7E5899" w:rsidR="009E1B9A" w:rsidRPr="00451102" w:rsidRDefault="009E1B9A" w:rsidP="00451102">
      <w:pPr>
        <w:ind w:left="2226" w:firstLine="654"/>
        <w:rPr>
          <w:rFonts w:ascii="TH SarabunPSK" w:hAnsi="TH SarabunPSK" w:cs="TH SarabunPSK"/>
          <w:sz w:val="32"/>
          <w:szCs w:val="32"/>
        </w:rPr>
      </w:pPr>
      <w:r w:rsidRPr="00451102">
        <w:rPr>
          <w:rFonts w:ascii="TH SarabunPSK" w:hAnsi="TH SarabunPSK" w:cs="TH SarabunPSK" w:hint="cs"/>
          <w:sz w:val="32"/>
          <w:szCs w:val="32"/>
          <w:cs/>
        </w:rPr>
        <w:t>ปัญญาประดิษฐ์</w:t>
      </w:r>
      <w:r w:rsidR="00451102">
        <w:rPr>
          <w:rFonts w:ascii="TH SarabunPSK" w:hAnsi="TH SarabunPSK" w:cs="TH SarabunPSK"/>
          <w:color w:val="000000"/>
          <w:sz w:val="32"/>
          <w:szCs w:val="32"/>
          <w:lang w:val="en-US"/>
        </w:rPr>
        <w:t xml:space="preserve"> </w:t>
      </w:r>
      <w:r w:rsidRPr="00451102">
        <w:rPr>
          <w:rFonts w:ascii="TH SarabunPSK" w:hAnsi="TH SarabunPSK" w:cs="TH SarabunPSK" w:hint="cs"/>
          <w:color w:val="000000"/>
          <w:sz w:val="32"/>
          <w:szCs w:val="32"/>
          <w:cs/>
        </w:rPr>
        <w:t>ภาควิชาคณิตศาสตร์</w:t>
      </w:r>
      <w:r w:rsidRPr="00451102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Pr="00451102">
        <w:rPr>
          <w:rFonts w:ascii="TH SarabunPSK" w:hAnsi="TH SarabunPSK" w:cs="TH SarabunPSK"/>
          <w:sz w:val="32"/>
          <w:szCs w:val="32"/>
          <w:cs/>
        </w:rPr>
        <w:t>คณะวิทยาศาสตร์</w:t>
      </w:r>
    </w:p>
    <w:p w14:paraId="60850462" w14:textId="77777777" w:rsidR="009E1B9A" w:rsidRDefault="009E1B9A" w:rsidP="00451102">
      <w:pPr>
        <w:ind w:left="2520" w:firstLine="360"/>
        <w:rPr>
          <w:rFonts w:ascii="TH SarabunPSK" w:hAnsi="TH SarabunPSK" w:cs="TH SarabunPSK"/>
          <w:sz w:val="32"/>
          <w:szCs w:val="32"/>
        </w:rPr>
      </w:pPr>
      <w:r w:rsidRPr="00451102">
        <w:rPr>
          <w:rFonts w:ascii="TH SarabunPSK" w:hAnsi="TH SarabunPSK" w:cs="TH SarabunPSK" w:hint="cs"/>
          <w:sz w:val="32"/>
          <w:szCs w:val="32"/>
          <w:cs/>
        </w:rPr>
        <w:t>มหาวิทยาลัยศิลปากร วิทยาเขตพระราชวังสนามจันทร์</w:t>
      </w:r>
    </w:p>
    <w:p w14:paraId="3E75B2B1" w14:textId="04B09BEF" w:rsidR="00550A50" w:rsidRPr="00550A50" w:rsidRDefault="00550A50" w:rsidP="00550A50">
      <w:pPr>
        <w:ind w:left="426"/>
        <w:rPr>
          <w:rFonts w:ascii="TH SarabunPSK" w:hAnsi="TH SarabunPSK" w:cs="TH SarabunPSK"/>
          <w:sz w:val="32"/>
          <w:szCs w:val="32"/>
          <w:lang w:val="en-US"/>
        </w:rPr>
      </w:pPr>
      <w:r w:rsidRPr="00451102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วิทยากรบรรยายพิเศษ </w:t>
      </w:r>
      <w:r w:rsidRPr="0045110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550A50"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>บทบาทของ</w:t>
      </w:r>
      <w:r w:rsidRPr="00451102">
        <w:rPr>
          <w:rFonts w:ascii="TH SarabunPSK" w:hAnsi="TH SarabunPSK" w:cs="TH SarabunPSK" w:hint="cs"/>
          <w:sz w:val="32"/>
          <w:szCs w:val="32"/>
          <w:cs/>
        </w:rPr>
        <w:t>คณิตศาสตร์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ใน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การพัฒนาปัญญาประดิษฐ์ </w:t>
      </w:r>
      <w:r>
        <w:rPr>
          <w:rFonts w:ascii="TH SarabunPSK" w:hAnsi="TH SarabunPSK" w:cs="TH SarabunPSK"/>
          <w:sz w:val="32"/>
          <w:szCs w:val="32"/>
          <w:lang w:val="en-US"/>
        </w:rPr>
        <w:t>:</w:t>
      </w:r>
    </w:p>
    <w:p w14:paraId="0BA40D93" w14:textId="1A984093" w:rsidR="00550A50" w:rsidRPr="00550A50" w:rsidRDefault="00550A50" w:rsidP="00550A50">
      <w:pPr>
        <w:ind w:left="2835"/>
        <w:rPr>
          <w:rFonts w:ascii="TH SarabunPSK" w:hAnsi="TH SarabunPSK" w:cs="TH SarabunPSK"/>
          <w:sz w:val="32"/>
          <w:szCs w:val="32"/>
          <w:cs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อดีต ปัจจุบัน และอนาคต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งานประชุมวิชาการ</w:t>
      </w:r>
      <w:r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 xml:space="preserve">ระดับปริญญาตรีด้านคณิตศาสตร์ประยุกต์ ครั้งที่ 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 xml:space="preserve">11 </w:t>
      </w:r>
      <w:r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 xml:space="preserve">ประจำปี 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 xml:space="preserve">2566 </w:t>
      </w:r>
      <w:r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>ณ สำนักวิชาวิทยาศาสตร์ มหาวิทยาลัยเทคโนโลยี</w:t>
      </w:r>
      <w:proofErr w:type="spellStart"/>
      <w:r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>สุร</w:t>
      </w:r>
      <w:proofErr w:type="spellEnd"/>
      <w:r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>นารี</w:t>
      </w:r>
    </w:p>
    <w:p w14:paraId="07A0CA18" w14:textId="77777777" w:rsidR="00550A50" w:rsidRPr="00451102" w:rsidRDefault="00550A50" w:rsidP="00451102">
      <w:pPr>
        <w:ind w:left="2520" w:firstLine="360"/>
        <w:rPr>
          <w:rFonts w:ascii="TH SarabunPSK" w:hAnsi="TH SarabunPSK" w:cs="TH SarabunPSK"/>
          <w:sz w:val="32"/>
          <w:szCs w:val="32"/>
        </w:rPr>
      </w:pPr>
    </w:p>
    <w:p w14:paraId="6A061D95" w14:textId="77777777" w:rsidR="009E1B9A" w:rsidRPr="00451102" w:rsidRDefault="009E1B9A" w:rsidP="009E1B9A">
      <w:pPr>
        <w:ind w:left="36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451102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วิทยากรฝึกอบรม</w:t>
      </w:r>
      <w:r w:rsidRPr="0045110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451102">
        <w:rPr>
          <w:rFonts w:ascii="TH SarabunPSK" w:hAnsi="TH SarabunPSK" w:cs="TH SarabunPSK" w:hint="cs"/>
          <w:color w:val="000000"/>
          <w:sz w:val="32"/>
          <w:szCs w:val="32"/>
          <w:cs/>
        </w:rPr>
        <w:t>การเขียนโปรแกรมภาษาอาร์สำหรับวิทยาศาสตร์ข้อมูล</w:t>
      </w:r>
      <w:r w:rsidRPr="00451102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</w:p>
    <w:p w14:paraId="07A9D23F" w14:textId="77777777" w:rsidR="009E1B9A" w:rsidRPr="00451102" w:rsidRDefault="009E1B9A" w:rsidP="007F6E80">
      <w:pPr>
        <w:jc w:val="both"/>
        <w:rPr>
          <w:rFonts w:ascii="TH SarabunPSK" w:hAnsi="TH SarabunPSK" w:cs="TH SarabunPSK"/>
          <w:sz w:val="32"/>
          <w:szCs w:val="32"/>
        </w:rPr>
      </w:pPr>
      <w:r w:rsidRPr="0045110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45110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45110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451102">
        <w:rPr>
          <w:rFonts w:ascii="TH SarabunPSK" w:hAnsi="TH SarabunPSK" w:cs="TH SarabunPSK" w:hint="cs"/>
          <w:sz w:val="32"/>
          <w:szCs w:val="32"/>
          <w:cs/>
        </w:rPr>
        <w:t>สถาบันวิชาการทีโอที</w:t>
      </w:r>
      <w:r w:rsidR="007F6E80" w:rsidRPr="0045110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51102">
        <w:rPr>
          <w:rFonts w:ascii="TH SarabunPSK" w:hAnsi="TH SarabunPSK" w:cs="TH SarabunPSK" w:hint="cs"/>
          <w:sz w:val="32"/>
          <w:szCs w:val="32"/>
          <w:cs/>
        </w:rPr>
        <w:t xml:space="preserve">บริษัท ทีโอที จำกัด </w:t>
      </w:r>
      <w:r w:rsidRPr="00451102">
        <w:rPr>
          <w:rFonts w:ascii="TH SarabunPSK" w:hAnsi="TH SarabunPSK" w:cs="TH SarabunPSK"/>
          <w:sz w:val="32"/>
          <w:szCs w:val="32"/>
        </w:rPr>
        <w:t>(</w:t>
      </w:r>
      <w:r w:rsidRPr="00451102">
        <w:rPr>
          <w:rFonts w:ascii="TH SarabunPSK" w:hAnsi="TH SarabunPSK" w:cs="TH SarabunPSK" w:hint="cs"/>
          <w:sz w:val="32"/>
          <w:szCs w:val="32"/>
          <w:cs/>
        </w:rPr>
        <w:t>มหาชน</w:t>
      </w:r>
      <w:r w:rsidRPr="00451102">
        <w:rPr>
          <w:rFonts w:ascii="TH SarabunPSK" w:hAnsi="TH SarabunPSK" w:cs="TH SarabunPSK"/>
          <w:sz w:val="32"/>
          <w:szCs w:val="32"/>
        </w:rPr>
        <w:t>)</w:t>
      </w:r>
    </w:p>
    <w:p w14:paraId="18F36AB2" w14:textId="77777777" w:rsidR="009E1B9A" w:rsidRPr="00451102" w:rsidRDefault="009E1B9A" w:rsidP="009E1B9A">
      <w:pPr>
        <w:ind w:left="36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451102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วิทยากรฝึกอบรม</w:t>
      </w:r>
      <w:r w:rsidRPr="0045110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451102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การพัฒนาต้นแบบ </w:t>
      </w:r>
      <w:r w:rsidRPr="00451102">
        <w:rPr>
          <w:rFonts w:ascii="TH SarabunPSK" w:hAnsi="TH SarabunPSK" w:cs="TH SarabunPSK"/>
          <w:color w:val="000000"/>
          <w:sz w:val="32"/>
          <w:szCs w:val="32"/>
        </w:rPr>
        <w:t xml:space="preserve">IoT </w:t>
      </w:r>
      <w:r w:rsidRPr="00451102">
        <w:rPr>
          <w:rFonts w:ascii="TH SarabunPSK" w:hAnsi="TH SarabunPSK" w:cs="TH SarabunPSK"/>
          <w:color w:val="000000"/>
          <w:sz w:val="32"/>
          <w:szCs w:val="32"/>
          <w:cs/>
        </w:rPr>
        <w:t xml:space="preserve">สำหรับโครงงานคณิตศาสตร์ด้วย </w:t>
      </w:r>
      <w:r w:rsidRPr="00451102">
        <w:rPr>
          <w:rFonts w:ascii="TH SarabunPSK" w:hAnsi="TH SarabunPSK" w:cs="TH SarabunPSK"/>
          <w:color w:val="000000"/>
          <w:sz w:val="32"/>
          <w:szCs w:val="32"/>
        </w:rPr>
        <w:t>kidbright</w:t>
      </w:r>
    </w:p>
    <w:p w14:paraId="4D50DDCB" w14:textId="77777777" w:rsidR="009E1B9A" w:rsidRPr="00451102" w:rsidRDefault="009E1B9A" w:rsidP="009E1B9A">
      <w:pPr>
        <w:jc w:val="both"/>
        <w:rPr>
          <w:rFonts w:ascii="TH SarabunPSK" w:hAnsi="TH SarabunPSK" w:cs="TH SarabunPSK"/>
          <w:sz w:val="32"/>
          <w:szCs w:val="32"/>
        </w:rPr>
      </w:pPr>
      <w:r w:rsidRPr="0045110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45110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45110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451102">
        <w:rPr>
          <w:rFonts w:ascii="TH SarabunPSK" w:hAnsi="TH SarabunPSK" w:cs="TH SarabunPSK" w:hint="cs"/>
          <w:sz w:val="32"/>
          <w:szCs w:val="32"/>
          <w:cs/>
        </w:rPr>
        <w:t>โรงเรียนสิงห์บุรี</w:t>
      </w:r>
    </w:p>
    <w:p w14:paraId="32599841" w14:textId="77777777" w:rsidR="009E1B9A" w:rsidRPr="00451102" w:rsidRDefault="009E1B9A" w:rsidP="009E1B9A">
      <w:pPr>
        <w:ind w:left="360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451102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วิทยากรฝึกอบรม</w:t>
      </w:r>
      <w:r w:rsidRPr="0045110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451102">
        <w:rPr>
          <w:rFonts w:ascii="TH SarabunPSK" w:hAnsi="TH SarabunPSK" w:cs="TH SarabunPSK" w:hint="cs"/>
          <w:color w:val="000000"/>
          <w:sz w:val="32"/>
          <w:szCs w:val="32"/>
          <w:cs/>
        </w:rPr>
        <w:t>การเขียนโค้ด</w:t>
      </w:r>
      <w:r w:rsidR="007F6E80" w:rsidRPr="00451102">
        <w:rPr>
          <w:rFonts w:ascii="TH SarabunPSK" w:hAnsi="TH SarabunPSK" w:cs="TH SarabunPSK" w:hint="cs"/>
          <w:color w:val="000000"/>
          <w:sz w:val="32"/>
          <w:szCs w:val="32"/>
          <w:cs/>
        </w:rPr>
        <w:t>สำหรับวิทยาการคำนวณ</w:t>
      </w:r>
    </w:p>
    <w:p w14:paraId="3232B17B" w14:textId="14DC4A4C" w:rsidR="009E1B9A" w:rsidRPr="00451102" w:rsidRDefault="009E1B9A" w:rsidP="007F6E80">
      <w:pPr>
        <w:ind w:left="360"/>
        <w:rPr>
          <w:rFonts w:ascii="TH SarabunPSK" w:hAnsi="TH SarabunPSK" w:cs="TH SarabunPSK"/>
          <w:sz w:val="32"/>
          <w:szCs w:val="32"/>
        </w:rPr>
      </w:pPr>
      <w:r w:rsidRPr="0045110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45110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45110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="007F6E80" w:rsidRPr="00451102">
        <w:rPr>
          <w:rFonts w:ascii="TH SarabunPSK" w:hAnsi="TH SarabunPSK" w:cs="TH SarabunPSK"/>
          <w:sz w:val="32"/>
          <w:szCs w:val="32"/>
          <w:cs/>
        </w:rPr>
        <w:t>คณะวิทยาศาสตร์ประยุกต์</w:t>
      </w:r>
      <w:r w:rsidR="007F6E80" w:rsidRPr="00451102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="007F6E80" w:rsidRPr="00451102">
        <w:rPr>
          <w:rFonts w:ascii="TH SarabunPSK" w:hAnsi="TH SarabunPSK" w:cs="TH SarabunPSK" w:hint="cs"/>
          <w:sz w:val="32"/>
          <w:szCs w:val="32"/>
          <w:cs/>
        </w:rPr>
        <w:t>มหาวิทยาลัยเทคโนโลยีพระจอมเกล้าพระนครเหนือ</w:t>
      </w:r>
    </w:p>
    <w:p w14:paraId="410344F5" w14:textId="3EACFD9C" w:rsidR="00617789" w:rsidRPr="00451102" w:rsidRDefault="00617789" w:rsidP="00617789">
      <w:pPr>
        <w:ind w:left="36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451102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วิทยากรฝึกอบรม</w:t>
      </w:r>
      <w:r w:rsidRPr="0045110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451102">
        <w:rPr>
          <w:rFonts w:ascii="TH SarabunPSK" w:hAnsi="TH SarabunPSK" w:cs="TH SarabunPSK" w:hint="cs"/>
          <w:color w:val="000000"/>
          <w:sz w:val="32"/>
          <w:szCs w:val="32"/>
          <w:cs/>
        </w:rPr>
        <w:t>การเขียนโปรแกรมภาษา</w:t>
      </w:r>
      <w:proofErr w:type="spellStart"/>
      <w:r w:rsidRPr="00451102">
        <w:rPr>
          <w:rFonts w:ascii="TH SarabunPSK" w:hAnsi="TH SarabunPSK" w:cs="TH SarabunPSK" w:hint="cs"/>
          <w:color w:val="000000"/>
          <w:sz w:val="32"/>
          <w:szCs w:val="32"/>
          <w:cs/>
        </w:rPr>
        <w:t>ไพธอน</w:t>
      </w:r>
      <w:proofErr w:type="spellEnd"/>
      <w:r w:rsidRPr="00451102">
        <w:rPr>
          <w:rFonts w:ascii="TH SarabunPSK" w:hAnsi="TH SarabunPSK" w:cs="TH SarabunPSK" w:hint="cs"/>
          <w:color w:val="000000"/>
          <w:sz w:val="32"/>
          <w:szCs w:val="32"/>
          <w:cs/>
        </w:rPr>
        <w:t>สำหรับวิเคราะห์ข้อมูลเบื้องต้น</w:t>
      </w:r>
      <w:r w:rsidRPr="00451102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</w:p>
    <w:p w14:paraId="357DA2BD" w14:textId="70F4527C" w:rsidR="00617789" w:rsidRPr="00451102" w:rsidRDefault="00617789" w:rsidP="00DA1313">
      <w:pPr>
        <w:jc w:val="both"/>
        <w:rPr>
          <w:rFonts w:ascii="TH SarabunPSK" w:hAnsi="TH SarabunPSK" w:cs="TH SarabunPSK"/>
          <w:sz w:val="32"/>
          <w:szCs w:val="32"/>
        </w:rPr>
      </w:pPr>
      <w:r w:rsidRPr="0045110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45110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45110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451102">
        <w:rPr>
          <w:rFonts w:ascii="TH SarabunPSK" w:hAnsi="TH SarabunPSK" w:cs="TH SarabunPSK" w:hint="cs"/>
          <w:sz w:val="32"/>
          <w:szCs w:val="32"/>
          <w:cs/>
        </w:rPr>
        <w:t>มูลนิธิศักดิ์พรทรัพย์</w:t>
      </w:r>
    </w:p>
    <w:p w14:paraId="489C97C2" w14:textId="567C1055" w:rsidR="00D07028" w:rsidRPr="00BC55C9" w:rsidRDefault="009E1B9A" w:rsidP="00BC55C9">
      <w:pPr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551ABC" wp14:editId="39EF93B6">
                <wp:simplePos x="0" y="0"/>
                <wp:positionH relativeFrom="column">
                  <wp:posOffset>225083</wp:posOffset>
                </wp:positionH>
                <wp:positionV relativeFrom="paragraph">
                  <wp:posOffset>25449</wp:posOffset>
                </wp:positionV>
                <wp:extent cx="5992836" cy="0"/>
                <wp:effectExtent l="0" t="19050" r="46355" b="381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2836" cy="0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9182E0" id="Straight Connector 9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7pt,2pt" to="489.6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" strokecolor="black [3200]" strokeweight="4.5pt">
                <v:stroke joinstyle="miter"/>
              </v:line>
            </w:pict>
          </mc:Fallback>
        </mc:AlternateContent>
      </w:r>
    </w:p>
    <w:p w14:paraId="42FC2903" w14:textId="77777777" w:rsidR="000A319A" w:rsidRDefault="000A319A" w:rsidP="00451102">
      <w:pPr>
        <w:autoSpaceDE w:val="0"/>
        <w:autoSpaceDN w:val="0"/>
        <w:adjustRightInd w:val="0"/>
        <w:ind w:firstLine="360"/>
        <w:rPr>
          <w:rFonts w:ascii="TH SarabunPSK" w:hAnsi="TH SarabunPSK" w:cs="TH SarabunPSK"/>
          <w:b/>
          <w:bCs/>
          <w:color w:val="1C1A1A"/>
          <w:sz w:val="32"/>
          <w:szCs w:val="32"/>
        </w:rPr>
      </w:pPr>
    </w:p>
    <w:p w14:paraId="3ED0E8B0" w14:textId="77777777" w:rsidR="000A319A" w:rsidRDefault="000A319A" w:rsidP="00451102">
      <w:pPr>
        <w:autoSpaceDE w:val="0"/>
        <w:autoSpaceDN w:val="0"/>
        <w:adjustRightInd w:val="0"/>
        <w:ind w:firstLine="360"/>
        <w:rPr>
          <w:rFonts w:ascii="TH SarabunPSK" w:hAnsi="TH SarabunPSK" w:cs="TH SarabunPSK"/>
          <w:b/>
          <w:bCs/>
          <w:color w:val="1C1A1A"/>
          <w:sz w:val="32"/>
          <w:szCs w:val="32"/>
        </w:rPr>
      </w:pPr>
    </w:p>
    <w:p w14:paraId="7153B3C5" w14:textId="77777777" w:rsidR="000A319A" w:rsidRDefault="000A319A" w:rsidP="00451102">
      <w:pPr>
        <w:autoSpaceDE w:val="0"/>
        <w:autoSpaceDN w:val="0"/>
        <w:adjustRightInd w:val="0"/>
        <w:ind w:firstLine="360"/>
        <w:rPr>
          <w:rFonts w:ascii="TH SarabunPSK" w:hAnsi="TH SarabunPSK" w:cs="TH SarabunPSK"/>
          <w:b/>
          <w:bCs/>
          <w:color w:val="1C1A1A"/>
          <w:sz w:val="32"/>
          <w:szCs w:val="32"/>
        </w:rPr>
      </w:pPr>
    </w:p>
    <w:p w14:paraId="1C67313F" w14:textId="77777777" w:rsidR="000A319A" w:rsidRDefault="000A319A" w:rsidP="00451102">
      <w:pPr>
        <w:autoSpaceDE w:val="0"/>
        <w:autoSpaceDN w:val="0"/>
        <w:adjustRightInd w:val="0"/>
        <w:ind w:firstLine="360"/>
        <w:rPr>
          <w:rFonts w:ascii="TH SarabunPSK" w:hAnsi="TH SarabunPSK" w:cs="TH SarabunPSK"/>
          <w:b/>
          <w:bCs/>
          <w:color w:val="1C1A1A"/>
          <w:sz w:val="32"/>
          <w:szCs w:val="32"/>
        </w:rPr>
      </w:pPr>
    </w:p>
    <w:p w14:paraId="49485095" w14:textId="77777777" w:rsidR="000A319A" w:rsidRDefault="000A319A" w:rsidP="00451102">
      <w:pPr>
        <w:autoSpaceDE w:val="0"/>
        <w:autoSpaceDN w:val="0"/>
        <w:adjustRightInd w:val="0"/>
        <w:ind w:firstLine="360"/>
        <w:rPr>
          <w:rFonts w:ascii="TH SarabunPSK" w:hAnsi="TH SarabunPSK" w:cs="TH SarabunPSK"/>
          <w:b/>
          <w:bCs/>
          <w:color w:val="1C1A1A"/>
          <w:sz w:val="32"/>
          <w:szCs w:val="32"/>
        </w:rPr>
      </w:pPr>
    </w:p>
    <w:p w14:paraId="4D7DF941" w14:textId="77777777" w:rsidR="000A319A" w:rsidRDefault="000A319A" w:rsidP="00451102">
      <w:pPr>
        <w:autoSpaceDE w:val="0"/>
        <w:autoSpaceDN w:val="0"/>
        <w:adjustRightInd w:val="0"/>
        <w:ind w:firstLine="360"/>
        <w:rPr>
          <w:rFonts w:ascii="TH SarabunPSK" w:hAnsi="TH SarabunPSK" w:cs="TH SarabunPSK"/>
          <w:b/>
          <w:bCs/>
          <w:color w:val="1C1A1A"/>
          <w:sz w:val="32"/>
          <w:szCs w:val="32"/>
        </w:rPr>
      </w:pPr>
    </w:p>
    <w:p w14:paraId="6EF2F35C" w14:textId="77777777" w:rsidR="000A319A" w:rsidRDefault="000A319A" w:rsidP="00451102">
      <w:pPr>
        <w:autoSpaceDE w:val="0"/>
        <w:autoSpaceDN w:val="0"/>
        <w:adjustRightInd w:val="0"/>
        <w:ind w:firstLine="360"/>
        <w:rPr>
          <w:rFonts w:ascii="TH SarabunPSK" w:hAnsi="TH SarabunPSK" w:cs="TH SarabunPSK"/>
          <w:b/>
          <w:bCs/>
          <w:color w:val="1C1A1A"/>
          <w:sz w:val="32"/>
          <w:szCs w:val="32"/>
        </w:rPr>
      </w:pPr>
    </w:p>
    <w:p w14:paraId="3129068D" w14:textId="77777777" w:rsidR="000A319A" w:rsidRDefault="000A319A" w:rsidP="00451102">
      <w:pPr>
        <w:autoSpaceDE w:val="0"/>
        <w:autoSpaceDN w:val="0"/>
        <w:adjustRightInd w:val="0"/>
        <w:ind w:firstLine="360"/>
        <w:rPr>
          <w:rFonts w:ascii="TH SarabunPSK" w:hAnsi="TH SarabunPSK" w:cs="TH SarabunPSK"/>
          <w:b/>
          <w:bCs/>
          <w:color w:val="1C1A1A"/>
          <w:sz w:val="32"/>
          <w:szCs w:val="32"/>
        </w:rPr>
      </w:pPr>
    </w:p>
    <w:p w14:paraId="5C1F7592" w14:textId="77777777" w:rsidR="000A319A" w:rsidRDefault="000A319A" w:rsidP="00451102">
      <w:pPr>
        <w:autoSpaceDE w:val="0"/>
        <w:autoSpaceDN w:val="0"/>
        <w:adjustRightInd w:val="0"/>
        <w:ind w:firstLine="360"/>
        <w:rPr>
          <w:rFonts w:ascii="TH SarabunPSK" w:hAnsi="TH SarabunPSK" w:cs="TH SarabunPSK"/>
          <w:b/>
          <w:bCs/>
          <w:color w:val="1C1A1A"/>
          <w:sz w:val="32"/>
          <w:szCs w:val="32"/>
        </w:rPr>
      </w:pPr>
    </w:p>
    <w:p w14:paraId="7C3EC193" w14:textId="77777777" w:rsidR="000A319A" w:rsidRDefault="000A319A" w:rsidP="00451102">
      <w:pPr>
        <w:autoSpaceDE w:val="0"/>
        <w:autoSpaceDN w:val="0"/>
        <w:adjustRightInd w:val="0"/>
        <w:ind w:firstLine="360"/>
        <w:rPr>
          <w:rFonts w:ascii="TH SarabunPSK" w:hAnsi="TH SarabunPSK" w:cs="TH SarabunPSK"/>
          <w:b/>
          <w:bCs/>
          <w:color w:val="1C1A1A"/>
          <w:sz w:val="32"/>
          <w:szCs w:val="32"/>
        </w:rPr>
      </w:pPr>
    </w:p>
    <w:p w14:paraId="0774050C" w14:textId="77777777" w:rsidR="000A319A" w:rsidRDefault="000A319A" w:rsidP="00451102">
      <w:pPr>
        <w:autoSpaceDE w:val="0"/>
        <w:autoSpaceDN w:val="0"/>
        <w:adjustRightInd w:val="0"/>
        <w:ind w:firstLine="360"/>
        <w:rPr>
          <w:rFonts w:ascii="TH SarabunPSK" w:hAnsi="TH SarabunPSK" w:cs="TH SarabunPSK"/>
          <w:b/>
          <w:bCs/>
          <w:color w:val="1C1A1A"/>
          <w:sz w:val="32"/>
          <w:szCs w:val="32"/>
        </w:rPr>
      </w:pPr>
    </w:p>
    <w:p w14:paraId="425492AE" w14:textId="0E950F2E" w:rsidR="00617789" w:rsidRPr="00617789" w:rsidRDefault="00617789" w:rsidP="00451102">
      <w:pPr>
        <w:autoSpaceDE w:val="0"/>
        <w:autoSpaceDN w:val="0"/>
        <w:adjustRightInd w:val="0"/>
        <w:ind w:firstLine="360"/>
        <w:rPr>
          <w:rFonts w:ascii="TH SarabunPSK" w:hAnsi="TH SarabunPSK" w:cs="TH SarabunPSK"/>
          <w:b/>
          <w:bCs/>
          <w:color w:val="1C1A1A"/>
          <w:sz w:val="32"/>
          <w:szCs w:val="32"/>
        </w:rPr>
      </w:pPr>
      <w:r w:rsidRPr="00617789">
        <w:rPr>
          <w:rFonts w:ascii="TH SarabunPSK" w:hAnsi="TH SarabunPSK" w:cs="TH SarabunPSK" w:hint="cs"/>
          <w:b/>
          <w:bCs/>
          <w:color w:val="1C1A1A"/>
          <w:sz w:val="32"/>
          <w:szCs w:val="32"/>
          <w:cs/>
        </w:rPr>
        <w:lastRenderedPageBreak/>
        <w:t>ผลงานตีพิมพ์</w:t>
      </w:r>
      <w:r w:rsidRPr="00617789">
        <w:rPr>
          <w:rFonts w:ascii="TH SarabunPSK" w:hAnsi="TH SarabunPSK" w:cs="TH SarabunPSK" w:hint="cs"/>
          <w:b/>
          <w:bCs/>
          <w:color w:val="1C1A1A"/>
          <w:sz w:val="32"/>
          <w:szCs w:val="32"/>
          <w:cs/>
          <w:lang w:val="en-US"/>
        </w:rPr>
        <w:t>ในวารสารวิชาการระดับนานาชาติ</w:t>
      </w:r>
      <w:r w:rsidRPr="00617789">
        <w:rPr>
          <w:rFonts w:ascii="TH SarabunPSK" w:hAnsi="TH SarabunPSK" w:cs="TH SarabunPSK" w:hint="cs"/>
          <w:b/>
          <w:bCs/>
          <w:color w:val="1C1A1A"/>
          <w:sz w:val="32"/>
          <w:szCs w:val="32"/>
          <w:cs/>
        </w:rPr>
        <w:t xml:space="preserve"> </w:t>
      </w:r>
      <w:r w:rsidRPr="00617789">
        <w:rPr>
          <w:rFonts w:ascii="TH SarabunPSK" w:hAnsi="TH SarabunPSK" w:cs="TH SarabunPSK" w:hint="cs"/>
          <w:b/>
          <w:bCs/>
          <w:color w:val="1C1A1A"/>
          <w:sz w:val="32"/>
          <w:szCs w:val="32"/>
        </w:rPr>
        <w:t>(</w:t>
      </w:r>
      <w:r w:rsidRPr="00617789">
        <w:rPr>
          <w:rFonts w:ascii="TH SarabunPSK" w:hAnsi="TH SarabunPSK" w:cs="TH SarabunPSK" w:hint="cs"/>
          <w:b/>
          <w:bCs/>
          <w:color w:val="1C1A1A"/>
          <w:sz w:val="32"/>
          <w:szCs w:val="32"/>
          <w:cs/>
        </w:rPr>
        <w:t>เรียงตามผลงานล่าสุด)</w:t>
      </w:r>
    </w:p>
    <w:p w14:paraId="418C019E" w14:textId="77777777" w:rsidR="00617789" w:rsidRPr="00F35E8E" w:rsidRDefault="00617789" w:rsidP="00617789">
      <w:pPr>
        <w:rPr>
          <w:rFonts w:ascii="TH SarabunPSK" w:hAnsi="TH SarabunPSK" w:cs="TH SarabunPSK"/>
          <w:color w:val="2E2E2E"/>
          <w:sz w:val="32"/>
          <w:szCs w:val="32"/>
        </w:rPr>
      </w:pPr>
    </w:p>
    <w:p w14:paraId="5DA55AF0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"Enhancing Wearable-Based Elderly Activity Recognition Through a Hybrid Deep Residual Network,"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Machine Learning and Knowledge Extraction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8, no. 4, art. no. 107, 2026. https://doi.org/10.3390/make8040107</w:t>
      </w:r>
    </w:p>
    <w:p w14:paraId="2B9E99BB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Y. Fan, W. Phaphan,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and S. Mekruksavanich, "Knowledge Distillation for Efficient Human Activity Recognition on Resource-Constrained Smartwatches,"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IEEE Access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14, pp. 25854–25870, 2026. https://doi.org/10.1109/ACCESS.2026.3664977</w:t>
      </w:r>
    </w:p>
    <w:p w14:paraId="7E7C6E07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"Multi-Scale Hybrid Attention Temporal Network for Motionless Activity Using Smartphone Inertial Sensors,"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Technologies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14, no. 5, art. no. 272, 2026. https://doi.org/10.3390/technologies14050272</w:t>
      </w:r>
    </w:p>
    <w:p w14:paraId="0695ED3F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"Efficient Wearable Sensor-Based Activity Recognition for Human–Robot Collaboration in Agricultural Environments,"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Informatics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12, no. 4, art. no. 115, 2025. https://doi.org/10.3390/informatics12040115</w:t>
      </w:r>
    </w:p>
    <w:p w14:paraId="40BB302D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"Construction Worker Activity Recognition Using Deep Residual Convolutional Network Based on Fused IMU Sensor Data in Internet-of-Things Environment,"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IoT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6, no. 3, art. no. 36, 2025. https://doi.org/10.3390/iot6030036</w:t>
      </w:r>
    </w:p>
    <w:p w14:paraId="68340137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"Accurate Fitness Activity Recognition Based on IMU Sensors Using Deep Residual Bidirectional Gated Recurrent Unit Network,"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IEEE Access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13, pp. 173844–173859, 2025. https://doi.org/10.1109/ACCESS.2025.3605337</w:t>
      </w:r>
    </w:p>
    <w:p w14:paraId="2E1F9723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Mekruksavanich, O. Surinta,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"A DEEP NEURAL NETWORK WITH AGGREGATED RESIDUAL TRANSFORMATION FOR SMARTWATCH-BASED HUMAN ACTIVITY RECOGNITION IN REAL WORLD SITUATIONS,"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ICIC Express Letters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19, no. 3, pp. 343–351, 2025. https://doi.org/10.24507/icicel.19.03.343</w:t>
      </w:r>
    </w:p>
    <w:p w14:paraId="0CF5F2BC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"A residual deep learning network for smartwatch-based user identification using activity patterns in daily living,"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Computers and Electrical Engineering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121, art. no. 109883, 2025. https://doi.org/10.1016/j.compeleceng.2024.109883</w:t>
      </w:r>
    </w:p>
    <w:p w14:paraId="526DC1AE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lastRenderedPageBreak/>
        <w:t xml:space="preserve">S. Mekruksavanich, W. Phaphan,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"Epileptic seizure detection in EEG signals via an enhanced hybrid CNN with an integrated attention mechanism,"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Mathematical Biosciences and Engineering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22, no. 1, pp. 73–105, 2025. https://doi.org/10.3934/mbe.2025004</w:t>
      </w:r>
    </w:p>
    <w:p w14:paraId="57AC1091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Mekruksavanich, O. Surinta,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"EPILEPTIC SEIZURES DETECTION FROM EEG SIGNALS USING HYBRID DEEP LEARNING MODEL WITH CONVOLUTIONAL BLOCK ATTENTION MODULE,"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ICIC Express Letters, Part B: Applications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16, no. 6, pp. 679–687, 2025. https://doi.org/10.24507/icicelb.16.06.679</w:t>
      </w:r>
    </w:p>
    <w:p w14:paraId="7F047B24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Mekruksavanich, W. Phaphan,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"Sensor-Based Hand Gesture Recognition Using One-Dimensional Deep Convolutional and Residual Bidirectional Gated Recurrent Unit Neural Network,"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Lobachevskii Journal of Mathematics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46, no. 1, pp. 464–480, 2025. https://doi.org/10.1134/S1995080224608166</w:t>
      </w:r>
    </w:p>
    <w:p w14:paraId="69F50691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"Efficient and Explainable Human Activity Recognition Using Deep Residual Network with Squeeze-and-Excitation Mechanism,"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Applied System Innovation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8, no. 3, art. no. 57, 2025. https://doi.org/10.3390/asi8030057</w:t>
      </w:r>
    </w:p>
    <w:p w14:paraId="7809D77E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Mekruksavanich, O. Surinta,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"RESNET-CBAM: A DEEP CNN WITH CONVOLUTION BLOCK ATTENTION MODULE FOR SENSOR-BASED HUMAN ACTIVITY RECOGNITION,"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ICIC Express Letters, Part B: Applications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16, no. 6, pp. 689–698, 2025. https://doi.org/10.24507/icicelb.16.06.689</w:t>
      </w:r>
    </w:p>
    <w:p w14:paraId="2C9CEF6A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"Wearable Sensor-Based Behavioral User Authentication Using a Hybrid Deep Learning Approach with Squeeze-and-Excitation Mechanism †,"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Computers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13, no. 12, art. no. 337, 2024. https://doi.org/10.3390/computers13120337</w:t>
      </w:r>
    </w:p>
    <w:p w14:paraId="1B998BE7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"A Residual Deep Learning Method for Accurate and Efficient Recognition of Gym Exercise Activities Using Electromyography and IMU Sensors,"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Applied System Innovation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7, no. 4, art. no. 59, 2024. https://doi.org/10.3390/asi7040059</w:t>
      </w:r>
    </w:p>
    <w:p w14:paraId="6C98E0F3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Mekruksavanich, P. Jantawong, O. Surinta,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"ROAD SURFACE CLASSIFICATION FOR INTELLIGENT VEHICLE PERCEPTION BASED ON INERTIAL SENSORS,"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ICIC Express Letters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18, no. 1, pp. 79–86, 2024. https://doi.org/10.24507/icicel.18.01.79</w:t>
      </w:r>
    </w:p>
    <w:p w14:paraId="3FFAC7C8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lastRenderedPageBreak/>
        <w:t xml:space="preserve">P. Jantawong, O. Surinta,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and S. Mekruksavanich, "RECOGNITION OF EXERCISE ACTIVITY USING CNN AND LSTM BASED ON ACCELEROMETER DATA,"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ICIC Express Letters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18, no. 1, pp. 69–77, 2024. https://doi.org/10.24507/icicel.18.01.69</w:t>
      </w:r>
    </w:p>
    <w:p w14:paraId="12CF2717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Mekruksavanich, O. Surinta,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"SEMG-BASED MUSCULAR MOVEMENT RECOGNITION FOR HAND PROSTHESIS USING CNN-LSTM,"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ICIC Express Letters, Part B: Applications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15, no. 12, pp. 1311–1318, 2024. https://doi.org/10.24507/icicelb.15.12.1311</w:t>
      </w:r>
    </w:p>
    <w:p w14:paraId="301B5242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"One-Dimensional Deep Residual Network with Aggregated Transformations for Internet of Things (IoT)-Enabled Human Activity Recognition in an Uncontrolled Environment,"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Technologies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12, no. 12, art. no. 242, 2024. https://doi.org/10.3390/technologies12120242</w:t>
      </w:r>
    </w:p>
    <w:p w14:paraId="232F6A98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"Identifying Smartphone Users Based on Activities in Daily Living Using Deep Neural Networks,"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Information (Switzerland)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15, no. 1, art. no. 47, 2024. https://doi.org/10.3390/info15010047</w:t>
      </w:r>
    </w:p>
    <w:p w14:paraId="6D192108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W. Cheamsiri,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P. Muneesawang, K. Wongpatikaseree, and N. Hnoohom, "Enhancing Quality Control: A Study on AI and Human Performance in Flip Chip Defect Detection,"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IEEE Access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12, pp. 197840–197855, 2024. https://doi.org/10.1109/ACCESS.2024.3521459</w:t>
      </w:r>
    </w:p>
    <w:p w14:paraId="78152B9C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A. Vephasayanant,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P. Muneesawang, K. Wongpatikaseree, and N. Hnoohom, "YOLO-Based Image Segmentation for the Diagnostic of Spondylolisthesis From Lumbar Spine X-Ray Images,"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IEEE Access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12, pp. 182242–182258, 2024. https://doi.org/10.1109/ACCESS.2024.3507354</w:t>
      </w:r>
    </w:p>
    <w:p w14:paraId="5F36FBAD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N. Hnoohom, S. Mekruksavanich,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"Driving activity classification using deep residual networks based on smart glasses sensors,"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Intelligent Automation and Soft Computing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38, no. 2, pp. 139–151, 2024. https://doi.org/10.32604/iasc.2023.033940</w:t>
      </w:r>
    </w:p>
    <w:p w14:paraId="5B620D5D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Mekruksavanich, P. Rojanavasu, B. Srisungsittisunti, C. Plengvittaya, W. Phaphan,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"Enhancing Intelligent Transportation Systems: A Deep Learning Approach for Terrain Recognition Using Vehicular Inertial Sensors,"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Lobachevskii Journal of Mathematics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45, no. 12, pp. 6324–6342, 2024. https://doi.org/10.1134/S1995080224607628</w:t>
      </w:r>
    </w:p>
    <w:p w14:paraId="5BA789BE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lastRenderedPageBreak/>
        <w:t xml:space="preserve">S. Mekruksavanich, W. Phaphan, N. Hnoohom,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"Recognition of sports and daily activities through deep learning and convolutional block attention,"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PeerJ Computer Science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10, art. no. e2100, 2024. https://doi.org/10.7717/PEERJ-CS.2100</w:t>
      </w:r>
    </w:p>
    <w:p w14:paraId="455C1983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"Deep Residual Network with a CBAM Mechanism for the Recognition of Symmetric and Asymmetric Human Activity Using Wearable Sensors,"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Symmetry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16, no. 5, art. no. 554, 2024. https://doi.org/10.3390/sym16050554</w:t>
      </w:r>
    </w:p>
    <w:p w14:paraId="794B881C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"Device Position-Independent Human Activity Recognition with Wearable Sensors Using Deep Neural Networks,"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Applied Sciences (Switzerland)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14, no. 5, art. no. 2107, 2024. https://doi.org/10.3390/app14052107</w:t>
      </w:r>
    </w:p>
    <w:p w14:paraId="61B18BFC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Mekruksavanich, W. Phaphan, N. Hnoohom,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"Attention-Based Hybrid Deep Learning Network for Human Activity Recognition Using WiFi Channel State Information,"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Applied Sciences (Switzerland)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13, no. 15, art. no. 8884, 2023. https://doi.org/10.3390/app13158884</w:t>
      </w:r>
    </w:p>
    <w:p w14:paraId="73543F73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N. Hnoohom, S. Mekruksavanich,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"Physical Activity Recognition Based on Deep Learning Using Photoplethysmography and Wearable Inertial Sensors,"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Electronics (Switzerland)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12, no. 3, art. no. 693, 2023. https://doi.org/10.3390/electronics12030693</w:t>
      </w:r>
    </w:p>
    <w:p w14:paraId="0213171E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"Automatic Recognition of Construction Worker Activities Using Deep Learning Approaches and Wearable Inertial Sensors,"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Intelligent Automation and Soft Computing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36, no. 2, pp. 2111–2128, 2023. https://doi.org/10.32604/iasc.2023.033542</w:t>
      </w:r>
    </w:p>
    <w:p w14:paraId="316A8270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"A Deep Learning Network with Aggregation Residual Transformation for Human Activity Recognition Using Inertial and Stretch Sensors,"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Computers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12, no. 7, art. no. 141, 2023. https://doi.org/10.3390/computers12070141</w:t>
      </w:r>
    </w:p>
    <w:p w14:paraId="5E1AC06E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"Hybrid convolution neural network with channel attention mechanism for sensor-based human activity recognition,"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Scientific Reports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13, no. 1, art. no. 12067, 2023. https://doi.org/10.1038/s41598-023-39080-y</w:t>
      </w:r>
    </w:p>
    <w:p w14:paraId="43552037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lastRenderedPageBreak/>
        <w:t xml:space="preserve">S. Mekruksavanich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"Effective Detection of Epileptic Seizures through EEG Signals Using Deep Learning Approaches,"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Machine Learning and Knowledge Extraction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5, no. 4, pp. 1937–1952, 2023. https://doi.org/10.3390/make5040094</w:t>
      </w:r>
    </w:p>
    <w:p w14:paraId="33C1B92B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Mekruksavanich, P. Jantawong, O. Surinta, N. Hnoohom,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"DEEP LEARNING FOR RECOGNIZING DAILY HUMAN ACTIVITIES USING SMART HOME SENSORS,"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ICIC Express Letters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17, no. 12, pp. 1375–1383, 2023. https://doi.org/10.24507/icicel.17.12.1375</w:t>
      </w:r>
    </w:p>
    <w:p w14:paraId="29E982A2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N. Hnoohom, S. Mekruksavanich,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"Pre-Impact and Impact Fall Detection Based on a Multimodal Sensor Using a Deep Residual Network,"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Intelligent Automation and Soft Computing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36, no. 3, pp. 3371–3385, 2023. https://doi.org/10.32604/iasc.2023.036551</w:t>
      </w:r>
    </w:p>
    <w:p w14:paraId="7E455CC9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N. Hnoohom, S. Mekruksavanich,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"A Comprehensive Evaluation of State-of-the-Art Deep Learning Models for Road Surface Type Classification,"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Intelligent Automation and Soft Computing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37, no. 2, pp. 1275–1291, 2023. https://doi.org/10.32604/iasc.2023.038584</w:t>
      </w:r>
    </w:p>
    <w:p w14:paraId="4605865A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Mekruksavanich, N. Hnoohom,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"Deep Pyramidal Residual Network for Indoor-Outdoor Activity Recognition Based on Wearable Sensor,"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Intelligent Automation and Soft Computing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37, no. 3, pp. 2669–2686, 2023. https://doi.org/10.32604/iasc.2023.038549</w:t>
      </w:r>
    </w:p>
    <w:p w14:paraId="5D0003C9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N. Hnoohom, S. Mekruksavanich,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"An Efficient ResNetSE Architecture for Smoking Activity Recognition from Smartwatch,"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Intelligent Automation and Soft Computing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35, no. 1, pp. 1245–1259, 2023. https://doi.org/10.32604/iasc.2023.028290</w:t>
      </w:r>
    </w:p>
    <w:p w14:paraId="649E0EBC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Mekruksavanich, N. Hnoohom,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"A Hybrid Deep Residual Network for Efficient Transitional Activity Recognition Based on Wearable Sensors,"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Applied Sciences (Switzerland)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12, no. 10, art. no. 4988, 2022. https://doi.org/10.3390/app12104988</w:t>
      </w:r>
    </w:p>
    <w:p w14:paraId="1EA81E89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"FallNeXt: A Deep Residual Model based on Multi-Branch Aggregation for Sensor-based Fall Detection,"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ECTI Transactions on Computer and Information Technology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16, no. 4, pp. 352–364, 2022. https://doi.org/10.37936/ecti-cit.2022164.248156</w:t>
      </w:r>
    </w:p>
    <w:p w14:paraId="32A83840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lastRenderedPageBreak/>
        <w:t xml:space="preserve">S. Mekruksavanich,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K. Sitthithakerngkiet, P. Youplao, and P. Yupapin, "ResNet-SE: Channel Attention-Based Deep Residual Network for Complex Activity Recognition Using Wrist-Worn Wearable Sensors,"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IEEE Access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10, pp. 51142–51154, 2022. https://doi.org/10.1109/ACCESS.2022.3174124</w:t>
      </w:r>
    </w:p>
    <w:p w14:paraId="7A82B7DA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N. Hnoohom, P. Chotivatunyu,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"ACF: An Armed CCTV Footage Dataset for Enhancing Weapon Detection,"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Sensors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22, no. 19, art. no. 7158, 2022. https://doi.org/10.3390/s22197158</w:t>
      </w:r>
    </w:p>
    <w:p w14:paraId="03D426C7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"Deep Residual Network for Smartwatch-Based User Identification through Complex Hand Movements,"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Sensors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22, no. 8, art. no. 3094, 2022. https://doi.org/10.3390/s22083094</w:t>
      </w:r>
    </w:p>
    <w:p w14:paraId="7CE04814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"Multimodal Wearable Sensing for Sport-Related Activity Recognition Using Deep Learning Networks,"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Journal of Advances in Information Technology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13, no. 2, pp. 132–138, 2022. https://doi.org/10.12720/jait.13.2.132-138</w:t>
      </w:r>
    </w:p>
    <w:p w14:paraId="433A126A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"CNN-Based Deep Learning Network for Human Activity Recognition During Physical Exercise from Accelerometer and Photoplethysmographic Sensors,"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Lecture Notes on Data Engineering and Communications Technologies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117, pp. 531–542, 2022. https://doi.org/10.1007/978-981-19-0898-9_42</w:t>
      </w:r>
    </w:p>
    <w:p w14:paraId="25E13C9C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"Sport-Related Activity Recognition from Wearable Sensors Using Bidirectional GRU Network,"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Intelligent Automation and Soft Computing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34, no. 3, pp. 1907–1925, 2022. https://doi.org/10.32604/iasc.2022.027233</w:t>
      </w:r>
    </w:p>
    <w:p w14:paraId="4CDEE6D1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"RNN-based deep learning for physical activity recognition using smartwatch sensors: A case study of simple and complex activity recognition,"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Mathematical Biosciences and Engineering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19, no. 6, pp. 5671–5698, 2022. https://doi.org/10.3934/mbe.2022265</w:t>
      </w:r>
    </w:p>
    <w:p w14:paraId="1E49B7F8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Mekruksavanich, N. Kaewyong,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and K. Sitthithakerngkiet, "Adapting step size algorithms for solving split equilibrium problems with applications to signal recovery,"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Journal of Inequalities and Applications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2022, no. 1, art. no. 125, 2022. https://doi.org/10.1186/s13660-022-02860-7</w:t>
      </w:r>
    </w:p>
    <w:p w14:paraId="0D2368FB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"Forecasting Mobility Trends in Southeast Asia during the Coronavirus (Covid-19) Pandemic by Machine Learning Approaches,"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lastRenderedPageBreak/>
        <w:t>International Journal of Geoinformatics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17, no. 5, pp. 45–53, 2021. https://doi.org/10.52939/ijg.v17i5.2007</w:t>
      </w:r>
    </w:p>
    <w:p w14:paraId="227F2E64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"Deep learning approaches for continuous authentication based on activity patterns using mobile sensing,"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Sensors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21, no. 22, art. no. 7519, 2021. https://doi.org/10.3390/s21227519</w:t>
      </w:r>
    </w:p>
    <w:p w14:paraId="04237791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"Biometric user identification based on human activity recognition using wearable sensors: An experiment using deep learning models,"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Electronics (Switzerland)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10, no. 3, pp. 1–21, 2021. https://doi.org/10.3390/electronics10030308</w:t>
      </w:r>
    </w:p>
    <w:p w14:paraId="5FAEA2DB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"Deep convolutional neural network with rnns for complex activity recognition using wrist-worn wearable sensor data,"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Electronics (Switzerland)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10, no. 14, art. no. 1685, 2021. https://doi.org/10.3390/electronics10141685</w:t>
      </w:r>
    </w:p>
    <w:p w14:paraId="49AA99B4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"Lstm networks using smartphone data for sensor-based human activity recognition in smart homes,"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Sensors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21, no. 5, pp. 1–25, 2021. https://doi.org/10.3390/s21051636</w:t>
      </w:r>
    </w:p>
    <w:p w14:paraId="30D768AE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S. Mekruksavanich,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P. Youplao, and P. Yupapin, "Enhanced hand-oriented activity recognition based on smartwatch sensor data using LSTMs,"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Symmetry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12, no. 9, art. no. 1570, 2020. https://doi.org/10.3390/SYM12091570</w:t>
      </w:r>
    </w:p>
    <w:p w14:paraId="52D7B054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C. Pukdeboon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"Anti-Unwinding Attitude Control with Fixed-Time Convergence for a Flexible Spacecraft,"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International Journal of Aerospace Engineering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2017, art. no. 5018323, 2017. https://doi.org/10.1155/2017/5018323</w:t>
      </w:r>
    </w:p>
    <w:p w14:paraId="37946D8B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 and C. Pukdeboon, "Adaptive output feedback integral sliding mode attitude tracking control of spacecraft without unwinding,"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Advances in Mechanical Engineering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9, no. 7, 2017. https://doi.org/10.1177/1687814017710406</w:t>
      </w:r>
    </w:p>
    <w:p w14:paraId="543B3DF8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"Decidability properties of the class of formal languages recognized by K-edge finite state automata,"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Journal of Theoretical and Applied Information Technology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vol. 95, no. 24, pp. 6964–6973, 2017. </w:t>
      </w:r>
    </w:p>
    <w:p w14:paraId="7FC53014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C. Pukdeboon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"Disturbance observer-based second order sliding mode attitude tracking control for flexible spacecraft,"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Kybernetika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53, no. 4, pp. 653–678, 2017. https://doi.org/10.14736/kyb-2017-4-0653</w:t>
      </w:r>
    </w:p>
    <w:p w14:paraId="4AD25910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lastRenderedPageBreak/>
        <w:t xml:space="preserve">K. Amphawan, P. Lenca,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and A. Surarerks, "Mining high utility itemsets with regular occurrence,"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Journal of ICT Research and Applications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10, no. 2, pp. 153–176, 2016. https://doi.org/10.5614/itbj.ict.res.appl.2016.10.2.5</w:t>
      </w:r>
    </w:p>
    <w:p w14:paraId="02AFA6F0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"Closure properties of languages recognized by strictly k-edge finite state automata,"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Far East Journal of Mathematical Sciences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100, no. 3, pp. 397–411, 2016. https://doi.org/10.17654/MS100030397</w:t>
      </w:r>
    </w:p>
    <w:p w14:paraId="27A3FCC9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 and A. Surarerks, "The study of learnability of the class of k-acceptable languages on gold's learning model,"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Chiang Mai Journal of Science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vol. 40, no. 2, pp. 248–260, 2013. </w:t>
      </w:r>
    </w:p>
    <w:p w14:paraId="59257C51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C. Pukdeboon and </w:t>
      </w: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"Finite-time anti-disturbance inverse optimal attitude tracking control of flexible spacecraft,"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Mathematical Problems in Engineering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>, vol. 2013, art. no. 967574, 2013. https://doi.org/10.1155/2013/967574</w:t>
      </w:r>
    </w:p>
    <w:p w14:paraId="0E1F2358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 and C. Pukdeboon, "Optimal attitude control for rigid spacecraft using successive approximation approach,"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Far East Journal of Mathematical Sciences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vol. 74, no. 1, pp. 37–52, 2013. </w:t>
      </w:r>
    </w:p>
    <w:p w14:paraId="5B9B9A5E" w14:textId="77777777" w:rsidR="00453956" w:rsidRDefault="00453956" w:rsidP="00453956">
      <w:pPr>
        <w:pStyle w:val="ListParagraph"/>
        <w:numPr>
          <w:ilvl w:val="0"/>
          <w:numId w:val="8"/>
        </w:numPr>
        <w:spacing w:after="150"/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</w:pP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ar-SA"/>
        </w:rPr>
        <w:t>A. Jitpattanakul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"Learnability of the class of strictly k-acceptable languages," </w:t>
      </w:r>
      <w:r>
        <w:rPr>
          <w:rFonts w:ascii="TH SarabunPSK" w:eastAsia="Calibri" w:hAnsi="TH SarabunPSK" w:cs="TH SarabunPSK"/>
          <w:i/>
          <w:iCs/>
          <w:color w:val="000000"/>
          <w:sz w:val="32"/>
          <w:szCs w:val="32"/>
          <w:lang w:bidi="ar-SA"/>
        </w:rPr>
        <w:t>Far East Journal of Mathematical Sciences</w:t>
      </w:r>
      <w:r>
        <w:rPr>
          <w:rFonts w:ascii="TH SarabunPSK" w:eastAsia="Calibri" w:hAnsi="TH SarabunPSK" w:cs="TH SarabunPSK"/>
          <w:color w:val="000000"/>
          <w:sz w:val="32"/>
          <w:szCs w:val="32"/>
          <w:lang w:bidi="ar-SA"/>
        </w:rPr>
        <w:t xml:space="preserve">, vol. 71, no. 1, pp. 169–184, 2012. </w:t>
      </w:r>
    </w:p>
    <w:p w14:paraId="7B7DF936" w14:textId="77777777" w:rsidR="00453956" w:rsidRDefault="00453956" w:rsidP="00453956">
      <w:pPr>
        <w:autoSpaceDE w:val="0"/>
        <w:autoSpaceDN w:val="0"/>
        <w:adjustRightInd w:val="0"/>
        <w:ind w:firstLine="360"/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</w:pPr>
    </w:p>
    <w:p w14:paraId="379E9105" w14:textId="77B58592" w:rsidR="00617789" w:rsidRPr="00453956" w:rsidRDefault="00617789" w:rsidP="003A29EF">
      <w:pPr>
        <w:autoSpaceDE w:val="0"/>
        <w:autoSpaceDN w:val="0"/>
        <w:adjustRightInd w:val="0"/>
        <w:ind w:firstLine="360"/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</w:pPr>
    </w:p>
    <w:p w14:paraId="09D22DAD" w14:textId="5F2EEE3C" w:rsidR="008D4A43" w:rsidRDefault="008D4A43" w:rsidP="003A29EF">
      <w:pPr>
        <w:autoSpaceDE w:val="0"/>
        <w:autoSpaceDN w:val="0"/>
        <w:adjustRightInd w:val="0"/>
        <w:ind w:firstLine="360"/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</w:pPr>
    </w:p>
    <w:p w14:paraId="267649F7" w14:textId="4752FE93" w:rsidR="008D4A43" w:rsidRDefault="008D4A43" w:rsidP="003A29EF">
      <w:pPr>
        <w:autoSpaceDE w:val="0"/>
        <w:autoSpaceDN w:val="0"/>
        <w:adjustRightInd w:val="0"/>
        <w:ind w:firstLine="360"/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</w:pPr>
    </w:p>
    <w:p w14:paraId="55FD2657" w14:textId="6BB4C8BF" w:rsidR="00451102" w:rsidRDefault="00451102" w:rsidP="003A29EF">
      <w:pPr>
        <w:autoSpaceDE w:val="0"/>
        <w:autoSpaceDN w:val="0"/>
        <w:adjustRightInd w:val="0"/>
        <w:ind w:firstLine="360"/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</w:pPr>
    </w:p>
    <w:p w14:paraId="11862BDE" w14:textId="634DAD73" w:rsidR="00451102" w:rsidRDefault="00451102" w:rsidP="003A29EF">
      <w:pPr>
        <w:autoSpaceDE w:val="0"/>
        <w:autoSpaceDN w:val="0"/>
        <w:adjustRightInd w:val="0"/>
        <w:ind w:firstLine="360"/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</w:pPr>
    </w:p>
    <w:p w14:paraId="360411C2" w14:textId="552A186A" w:rsidR="00451102" w:rsidRDefault="00451102" w:rsidP="003A29EF">
      <w:pPr>
        <w:autoSpaceDE w:val="0"/>
        <w:autoSpaceDN w:val="0"/>
        <w:adjustRightInd w:val="0"/>
        <w:ind w:firstLine="360"/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</w:pPr>
    </w:p>
    <w:p w14:paraId="4AF78BA6" w14:textId="15B543C9" w:rsidR="00451102" w:rsidRDefault="00451102" w:rsidP="003A29EF">
      <w:pPr>
        <w:autoSpaceDE w:val="0"/>
        <w:autoSpaceDN w:val="0"/>
        <w:adjustRightInd w:val="0"/>
        <w:ind w:firstLine="360"/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</w:pPr>
    </w:p>
    <w:p w14:paraId="08F29568" w14:textId="5D5A6D8D" w:rsidR="00451102" w:rsidRDefault="00451102" w:rsidP="00172537">
      <w:pPr>
        <w:autoSpaceDE w:val="0"/>
        <w:autoSpaceDN w:val="0"/>
        <w:adjustRightInd w:val="0"/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</w:pPr>
    </w:p>
    <w:p w14:paraId="5275DA87" w14:textId="77777777" w:rsidR="000A319A" w:rsidRDefault="000A319A" w:rsidP="00451102">
      <w:pPr>
        <w:autoSpaceDE w:val="0"/>
        <w:autoSpaceDN w:val="0"/>
        <w:adjustRightInd w:val="0"/>
        <w:ind w:firstLine="360"/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</w:pPr>
    </w:p>
    <w:p w14:paraId="34882218" w14:textId="77777777" w:rsidR="00ED1C6A" w:rsidRDefault="00ED1C6A" w:rsidP="00451102">
      <w:pPr>
        <w:autoSpaceDE w:val="0"/>
        <w:autoSpaceDN w:val="0"/>
        <w:adjustRightInd w:val="0"/>
        <w:ind w:firstLine="360"/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</w:pPr>
    </w:p>
    <w:p w14:paraId="7C2FFC35" w14:textId="77777777" w:rsidR="00ED1C6A" w:rsidRDefault="00ED1C6A" w:rsidP="00451102">
      <w:pPr>
        <w:autoSpaceDE w:val="0"/>
        <w:autoSpaceDN w:val="0"/>
        <w:adjustRightInd w:val="0"/>
        <w:ind w:firstLine="360"/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</w:pPr>
    </w:p>
    <w:p w14:paraId="008EFF60" w14:textId="77777777" w:rsidR="00ED1C6A" w:rsidRDefault="00ED1C6A" w:rsidP="00451102">
      <w:pPr>
        <w:autoSpaceDE w:val="0"/>
        <w:autoSpaceDN w:val="0"/>
        <w:adjustRightInd w:val="0"/>
        <w:ind w:firstLine="360"/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</w:pPr>
    </w:p>
    <w:p w14:paraId="3C70E6DC" w14:textId="77777777" w:rsidR="00ED1C6A" w:rsidRDefault="00ED1C6A" w:rsidP="00451102">
      <w:pPr>
        <w:autoSpaceDE w:val="0"/>
        <w:autoSpaceDN w:val="0"/>
        <w:adjustRightInd w:val="0"/>
        <w:ind w:firstLine="360"/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</w:pPr>
    </w:p>
    <w:p w14:paraId="02A5E728" w14:textId="77777777" w:rsidR="00ED1C6A" w:rsidRDefault="00ED1C6A" w:rsidP="00451102">
      <w:pPr>
        <w:autoSpaceDE w:val="0"/>
        <w:autoSpaceDN w:val="0"/>
        <w:adjustRightInd w:val="0"/>
        <w:ind w:firstLine="360"/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</w:pPr>
    </w:p>
    <w:p w14:paraId="06F28940" w14:textId="08F24CB8" w:rsidR="00617789" w:rsidRPr="00547C2F" w:rsidRDefault="00617789" w:rsidP="00451102">
      <w:pPr>
        <w:autoSpaceDE w:val="0"/>
        <w:autoSpaceDN w:val="0"/>
        <w:adjustRightInd w:val="0"/>
        <w:ind w:firstLine="360"/>
        <w:rPr>
          <w:rFonts w:ascii="TH SarabunPSK" w:hAnsi="TH SarabunPSK" w:cs="TH SarabunPSK"/>
          <w:b/>
          <w:bCs/>
          <w:color w:val="1C1A1A"/>
          <w:sz w:val="32"/>
          <w:szCs w:val="32"/>
        </w:rPr>
      </w:pPr>
      <w:r w:rsidRPr="00547C2F">
        <w:rPr>
          <w:rFonts w:ascii="TH SarabunPSK" w:hAnsi="TH SarabunPSK" w:cs="TH SarabunPSK" w:hint="cs"/>
          <w:b/>
          <w:bCs/>
          <w:color w:val="1C1A1A"/>
          <w:sz w:val="32"/>
          <w:szCs w:val="32"/>
          <w:cs/>
        </w:rPr>
        <w:lastRenderedPageBreak/>
        <w:t>การเผยแพร่ประชุมวิชาการ</w:t>
      </w:r>
      <w:r w:rsidR="00547C2F" w:rsidRPr="00547C2F">
        <w:rPr>
          <w:rFonts w:ascii="TH SarabunPSK" w:hAnsi="TH SarabunPSK" w:cs="TH SarabunPSK" w:hint="cs"/>
          <w:b/>
          <w:bCs/>
          <w:color w:val="1C1A1A"/>
          <w:sz w:val="32"/>
          <w:szCs w:val="32"/>
          <w:cs/>
          <w:lang w:val="en-US"/>
        </w:rPr>
        <w:t>ระดับนานาชาติ</w:t>
      </w:r>
      <w:r w:rsidRPr="00547C2F">
        <w:rPr>
          <w:rFonts w:ascii="TH SarabunPSK" w:hAnsi="TH SarabunPSK" w:cs="TH SarabunPSK" w:hint="cs"/>
          <w:b/>
          <w:bCs/>
          <w:color w:val="1C1A1A"/>
          <w:sz w:val="32"/>
          <w:szCs w:val="32"/>
          <w:cs/>
        </w:rPr>
        <w:t xml:space="preserve"> </w:t>
      </w:r>
      <w:r w:rsidRPr="00547C2F">
        <w:rPr>
          <w:rFonts w:ascii="TH SarabunPSK" w:hAnsi="TH SarabunPSK" w:cs="TH SarabunPSK" w:hint="cs"/>
          <w:b/>
          <w:bCs/>
          <w:color w:val="1C1A1A"/>
          <w:sz w:val="32"/>
          <w:szCs w:val="32"/>
        </w:rPr>
        <w:t>(</w:t>
      </w:r>
      <w:r w:rsidRPr="00547C2F">
        <w:rPr>
          <w:rFonts w:ascii="TH SarabunPSK" w:hAnsi="TH SarabunPSK" w:cs="TH SarabunPSK" w:hint="cs"/>
          <w:b/>
          <w:bCs/>
          <w:color w:val="1C1A1A"/>
          <w:sz w:val="32"/>
          <w:szCs w:val="32"/>
          <w:cs/>
        </w:rPr>
        <w:t>เรียงตามผลงานล่าสุด)</w:t>
      </w:r>
    </w:p>
    <w:p w14:paraId="21880E87" w14:textId="77777777" w:rsidR="00617789" w:rsidRPr="00D250EC" w:rsidRDefault="00617789" w:rsidP="00617789"/>
    <w:p w14:paraId="52D6DF2C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N. Hnoohom, S. Mekruksavanich,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"Efficient Human Activity Recognition on Smartwatch Sensors Using Knowledge Distillation,"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Lecture Notes in Networks and Systems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vol. 1675 LNNS, pp. 681–697, 2026. https://doi.org/10.1007/978-3-032-07986-2_42</w:t>
      </w:r>
    </w:p>
    <w:p w14:paraId="183C7A39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N. Hnoohom,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"Enhancing Sport Activity Recognition Based on Wearable Sensors Using Hybrid Deep Neural Networks,"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11th International Conference on Digital Arts, Media and Technology and 9th ECTI Northern Section Conference on Electrical, Electronics, Computer and Telecommunications Engineering, ECTI DAMT and NCON 2026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676–681, 2026. https://doi.org/10.1109/ECTIDAMTNCON67592.2026.11459997</w:t>
      </w:r>
    </w:p>
    <w:p w14:paraId="63298B03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W. Phaphan,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"A Comparative Analysis of Deep Learning Neural Networks for Human Activity Recognition Using Wrist-worn Inertial Sensor,"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11th International Conference on Digital Arts, Media and Technology and 9th ECTI Northern Section Conference on Electrical, Electronics, Computer and Telecommunications Engineering, ECTI DAMT and NCON 2026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682–687, 2026. https://doi.org/10.1109/ECTIDAMTNCON67592.2026.11460058</w:t>
      </w:r>
    </w:p>
    <w:p w14:paraId="4BC6D5AB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Q. Liang, W. Phaphan,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"A Comparative Analysis of Deep Learning Networks for Video-Based Human Action Recognition,"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11th International Conference on Digital Arts, Media and Technology and 9th ECTI Northern Section Conference on Electrical, Electronics, Computer and Telecommunications Engineering, ECTI DAMT and NCON 2026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694–699, 2026. https://doi.org/10.1109/ECTIDAMTNCON67592.2026.11460061</w:t>
      </w:r>
    </w:p>
    <w:p w14:paraId="25FFEA53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Y. Fan, N. Hnoohom,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"Real-life Human Activity Recognition Based on Accelerometer Data from Smartphone Sensors Using CNN-BiGRU Model,"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11th International Conference on Digital Arts, Media and Technology and 9th ECTI Northern Section Conference on Electrical, Electronics, Computer and Telecommunications Engineering, ECTI DAMT and NCON 2026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688–693, 2026. https://doi.org/10.1109/ECTIDAMTNCON67592.2026.11460018</w:t>
      </w:r>
    </w:p>
    <w:p w14:paraId="65CD2686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"An Efficient Deep Learning Model with Integrated Inception Module for Elderly People Activity Recognition Using Wearable Sensors,"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 xml:space="preserve">11th International Conference on Digital Arts, Media and Technology and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lastRenderedPageBreak/>
        <w:t>9th ECTI Northern Section Conference on Electrical, Electronics, Computer and Telecommunications Engineering, ECTI DAMT and NCON 2026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670–675, 2026. https://doi.org/10.1109/ECTIDAMTNCON67592.2026.11460035</w:t>
      </w:r>
    </w:p>
    <w:p w14:paraId="0A4BE19D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Q. Liang,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and S. Mekruksavanich, "Robust Human Activity Recognition Using a Transformer-Based Model for Aging Society,"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2025 6th International Conference on Big Data Analytics and Practices, IBDAP 2025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272–277, 2025. https://doi.org/10.1109/IBDAP65587.2025.11145826</w:t>
      </w:r>
    </w:p>
    <w:p w14:paraId="1C1AEBF9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W. Phaphan,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"Skeleton-Based Physical Exercise Recognition Using Deep Residual Networks with SE Modules for Enhancing Health in Smart Cities,"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6th Research, Invention, and Innovation Congress: Innovative Electricals and Electronics, RI2C 2025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191–196, 2025. https://doi.org/10.1109/RI2C67120.2025.11282574</w:t>
      </w:r>
    </w:p>
    <w:p w14:paraId="4FDB822D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D. Tancharoen,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"Efficient and Lightweight Human Activity Recognition Based on Wearable Sensors Using Light Residual Neural Network,"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Proceedings of 2025 24th International Symposium on Communications and Information Technologies, ISCIT 2025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316–321, 2025. https://doi.org/10.1109/ISCIT67082.2025.11231512</w:t>
      </w:r>
    </w:p>
    <w:p w14:paraId="331DE691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N. Hnoohom, W. Phaphan,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"Orthopedic Walker Fall Detection and Motion Classification Using Bidirectional Gated Recurrent Unit Neural Network,"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10th International Conference on Digital Arts, Media and Technology, DAMT 2025 and 8th ECTI Northern Section Conference on Electrical, Electronics, Computer and Telecommunications Engineering, NCON 2025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447–452, 2025. https://doi.org/10.1109/ECTIDAMTNCON64748.2025.10962109</w:t>
      </w:r>
    </w:p>
    <w:p w14:paraId="1D2329EF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Thepsumritporn,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S. Mekruksavanich, and W. Phaphan, "Negative Binomial Regression Model for Predicting the Number of Tourists in National Parks of Thailand,"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10th International Conference on Digital Arts, Media and Technology, DAMT 2025 and 8th ECTI Northern Section Conference on Electrical, Electronics, Computer and Telecommunications Engineering, NCON 2025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146–151, 2025. https://doi.org/10.1109/ECTIDAMTNCON64748.2025.10962091</w:t>
      </w:r>
    </w:p>
    <w:p w14:paraId="690C86D2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"Efficient Deep Learning Network for Device Orientation-independent Human Activity Recognition Based on Gyroscope Smartphone Data,"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 xml:space="preserve">Proceedings of the IEEE International Conference on Software Engineering and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lastRenderedPageBreak/>
        <w:t>Service Sciences, ICSESS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73–77, 2025. https://doi.org/10.1109/ICSESS67729.2025.11380279</w:t>
      </w:r>
    </w:p>
    <w:p w14:paraId="209D0DB1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Y. Fan,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and S. Mekruksavanich, "A Residual Neural Network for Enhancing Human Activity Recognition Using Inertial Sensor Data from Smart Wearables,"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2025 6th International Conference on Big Data Analytics and Practices, IBDAP 2025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266–271, 2025. https://doi.org/10.1109/IBDAP65587.2025.11145849</w:t>
      </w:r>
    </w:p>
    <w:p w14:paraId="44230C41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W. Phaphan,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"IMU-Based Human Fall Detection Using Deep Residual Networks for Advancing Health and Injury Prevention,"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6th Research, Invention, and Innovation Congress: Innovative Electricals and Electronics, RI2C 2025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197–202, 2025. https://doi.org/10.1109/RI2C67120.2025.11282823</w:t>
      </w:r>
    </w:p>
    <w:p w14:paraId="0F99E1FF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U. Chanthanuwatkun,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and N. Hnoohom, "Image Classification and Segmentation for Estimating Calories of Food,"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10th International Conference on Digital Arts, Media and Technology, DAMT 2025 and 8th ECTI Northern Section Conference on Electrical, Electronics, Computer and Telecommunications Engineering, NCON 2025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525–530, 2025. https://doi.org/10.1109/ECTIDAMTNCON64748.2025.10962099</w:t>
      </w:r>
    </w:p>
    <w:p w14:paraId="1D7FB8F3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"A Deep Hybrid Neural Network for Efficient Human Activity Recognition Based on Accelerometer Data from Wristband,"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Proceedings of the IEEE International Conference on Software Engineering and Service Sciences, ICSESS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169–173, 2025. https://doi.org/10.1109/ICSESS67729.2025.11380320</w:t>
      </w:r>
    </w:p>
    <w:p w14:paraId="47E6F66D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W. Phaphan,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"A Deep Multi-Task Learning Network for Activity Recognition and User Identification Using Smartphone Sensors,"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Procedia Computer Science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vol. 256, pp. 1350–1357, 2025. https://doi.org/10.1016/j.procs.2025.02.248</w:t>
      </w:r>
    </w:p>
    <w:p w14:paraId="02889DA0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"Ensemble Learning for Classification of Arrhythmias Using Heart Rate Signals from Smartwatches,"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Lecture Notes in Networks and Systems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vol. 1426 LNNS, pp. 117–128, 2025. https://doi.org/10.1007/978-3-031-92611-2_9</w:t>
      </w:r>
    </w:p>
    <w:p w14:paraId="4E13B76D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N. Hnoohom, S. Mekruksavanich,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"Food Consumption Detection Through Hand Movements Using Smartwatch Sensors and Deep Learning Approaches,"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lastRenderedPageBreak/>
        <w:t>Lecture Notes in Networks and Systems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vol. 1553 LNNS, pp. 273–285, 2025. https://doi.org/10.1007/978-3-031-99958-1_20</w:t>
      </w:r>
    </w:p>
    <w:p w14:paraId="6570A232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W. Phaphan,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"LowResIR-Net: Lightweight Residual Network for ADL Recognition Using Low-Resolution Infrared Sensor Data,"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Procedia Computer Science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vol. 256, pp. 1358–1366, 2025. https://doi.org/10.1016/j.procs.2025.02.249</w:t>
      </w:r>
    </w:p>
    <w:p w14:paraId="2D0B4197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"A Hybrid Deep Learning Network with Attention Mechanism for Robust Human Activity Recognition Using Motion Sensors,"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Proceedings of the IEEE International Conference on Software Engineering and Service Sciences, ICSESS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164–168, 2025. https://doi.org/10.1109/ICSESS67729.2025.11380313</w:t>
      </w:r>
    </w:p>
    <w:p w14:paraId="23E00723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N. Hnoohom, W. Phaphan,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"Emotion Recognition Using EEG Signals in Human Brain Waves and Deep Learning Approaches,"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10th International Conference on Digital Arts, Media and Technology, DAMT 2025 and 8th ECTI Northern Section Conference on Electrical, Electronics, Computer and Telecommunications Engineering, NCON 2025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363–367, 2025. https://doi.org/10.1109/ECTIDAMTNCON64748.2025.10962120</w:t>
      </w:r>
    </w:p>
    <w:p w14:paraId="647E95EA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"Enhancing Performances of Deep Neural Networks with Ensemble Learning Methods for Complex Human Activity Recognition Using Wearable Sensors,"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10th International Conference on Digital Arts, Media and Technology, DAMT 2025 and 8th ECTI Northern Section Conference on Electrical, Electronics, Computer and Telecommunications Engineering, NCON 2025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73–78, 2025. https://doi.org/10.1109/ECTIDAMTNCON64748.2025.10962017</w:t>
      </w:r>
    </w:p>
    <w:p w14:paraId="674A27CB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N. Hnoohom, W. Phaphan,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"A Comparative Study of Validation Methods for Sensor-Based Human Activity Recognition Using Deep Learning Models,"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10th International Conference on Digital Arts, Media and Technology, DAMT 2025 and 8th ECTI Northern Section Conference on Electrical, Electronics, Computer and Telecommunications Engineering, NCON 2025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686–691, 2025. https://doi.org/10.1109/ECTIDAMTNCON64748.2025.10962074</w:t>
      </w:r>
    </w:p>
    <w:p w14:paraId="22E58544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Intharasompong,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S. Mekruksavanich, P. Wongwiwat, and W. Phaphan, "Classification Models and Variable Selection for SME Credit Risk Assessment in Balance the Data Set,"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 xml:space="preserve">10th International Conference on Digital Arts, Media and Technology, DAMT 2025 and 8th ECTI Northern Section Conference on Electrical,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lastRenderedPageBreak/>
        <w:t>Electronics, Computer and Telecommunications Engineering, NCON 2025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493–498, 2025. https://doi.org/10.1109/ECTIDAMTNCON64748.2025.10961980</w:t>
      </w:r>
    </w:p>
    <w:p w14:paraId="5A365878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"Effect of Sensor Positions on Wearable Sensor-Based Fall Detection Using Deep Residual Network,"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Proceedings of the IEEE International Conference on Software Engineering and Service Sciences, ICSESS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52–56, 2025. https://doi.org/10.1109/ICSESS67729.2025.11380725</w:t>
      </w:r>
    </w:p>
    <w:p w14:paraId="71ECDA78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D. Tancharoen,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"1D-ResNeXt Deep Learning Architecture for Recognizing Activities of Daily Living in Elderly Populations Using Wearable Sensors,"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2025 International Technical Conference on Circuits/Systems, Computers, and Communications, ITC-CSCC 2025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2025. https://doi.org/10.1109/ITC-CSCC66376.2025.11137755</w:t>
      </w:r>
    </w:p>
    <w:p w14:paraId="2686167F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W. Phaphan,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"A Sensor-Based Deep Learning Approach for Recognizing Daily and Work Activities in Open Environments for Sanitation Workers,"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Proceedings - 2024 Joint International Conference on Digital Arts, Media and Technology with ECTI Northern Section Conference on Electrical, Electronics, Computer and Telecommunications Engineering, ECTI DAMT and NCON 2024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577–581, 2024. https://doi.org/10.1109/ECTIDAMTNCON60518.2024.10480100</w:t>
      </w:r>
    </w:p>
    <w:p w14:paraId="0119C501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"Enhancing Clinical Activity Recognition with Bidirectional RNNs and Accelerometer-ECG Fusion,"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2024 21st International Conference on Electrical Engineering/Electronics, Computer, Telecommunications and Information Technology, ECTI-CON 2024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2024. https://doi.org/10.1109/ECTI-CON60892.2024.10594977</w:t>
      </w:r>
    </w:p>
    <w:p w14:paraId="54A77A0C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D. Tancharoen,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"Gym Exercise Recognition Using Deep Convolutional and LSTM Neural Network Based on IMU Sensor Data,"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2024 International Technical Conference on Circuits/Systems, Computers, and Communications, ITC-CSCC 2024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2024. https://doi.org/10.1109/ITC-CSCC62988.2024.10628426</w:t>
      </w:r>
    </w:p>
    <w:p w14:paraId="38021187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W. Phaphan,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"Leveraging Residual Deep Neural Networks and Multi-Device Sensors for Heterogeneous Activity Recognition,"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2024 47th International Conference on Telecommunications and Signal Processing, TSP 2024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156–159, 2024. https://doi.org/10.1109/TSP63128.2024.10605952</w:t>
      </w:r>
    </w:p>
    <w:p w14:paraId="42672DF4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lastRenderedPageBreak/>
        <w:t xml:space="preserve">S. Huadsri, S. Mekruksavanich,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and W. Phaphan, "A Hybrid SARIMAX Model in Conjunction with Neural Networks for the Forecasting of Life Insurance Industry Growth in Thailand,"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Proceedings - 2024 Joint International Conference on Digital Arts, Media and Technology with ECTI Northern Section Conference on Electrical, Electronics, Computer and Telecommunications Engineering, ECTI DAMT and NCON 2024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519–524, 2024. https://doi.org/10.1109/ECTIDAMTNCON60518.2024.10480032</w:t>
      </w:r>
    </w:p>
    <w:p w14:paraId="0B5AAF2D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"Hybrid Deep Learning Network with Convolutional Attention for Detecting Epileptic Seizures from EEG Signals,"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Lecture Notes in Networks and Systems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vol. 1068 LNNS, pp. 1–10, 2024. https://doi.org/10.1007/978-3-031-66336-9_1</w:t>
      </w:r>
    </w:p>
    <w:p w14:paraId="30FF1A67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"Optimizing On-Body Sensor Placements for Deep Learning-Driven Human Activity Recognition,"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Lecture Notes in Computer Science (including subseries Lecture Notes in Artificial Intelligence and Lecture Notes in Bioinformatics)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vol. 14814 LNCS, pp. 327–338, 2024. https://doi.org/10.1007/978-3-031-64608-9_21</w:t>
      </w:r>
    </w:p>
    <w:p w14:paraId="45A4BF14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"Improving Performance and Explainability of Sensor-Based Human Activity Recognition,"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Proceedings - 2024 Joint International Conference on Digital Arts, Media and Technology with ECTI Northern Section Conference on Electrical, Electronics, Computer and Telecommunications Engineering, ECTI DAMT and NCON 2024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562–566, 2024. https://doi.org/10.1109/ECTIDAMTNCON60518.2024.10480073</w:t>
      </w:r>
    </w:p>
    <w:p w14:paraId="5C433E0D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W. Phaphan,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S. Huadsri, K. Budsaba, W. Phapan, and S. Mekruksavanich, "Modeling Life Insurance Business Growth in Thailand using SARIMAX and Multilayer Perceptron,"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2024 16th International Conference on Computer and Automation Engineering, ICCAE 2024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146–151, 2024. https://doi.org/10.1109/ICCAE59995.2024.10569323</w:t>
      </w:r>
    </w:p>
    <w:p w14:paraId="1AB0661F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"Elevating Wearable Sensor Authentication with Hybrid Deep Learning and Squeeze-and-Excitation,"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Lecture Notes in Computer Science (including subseries Lecture Notes in Artificial Intelligence and Lecture Notes in Bioinformatics)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vol. 14814 LNCS, pp. 186–197, 2024. https://doi.org/10.1007/978-3-031-64608-9_12</w:t>
      </w:r>
    </w:p>
    <w:p w14:paraId="7C4A6E3A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lastRenderedPageBreak/>
        <w:t xml:space="preserve">S. Mekruksavanich, W. Phaphan,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"A Hybrid Residual CNN with Channel Attention Mechanism for Continuous User Identification Using Wearable Motion Sensors,"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2024 47th International Conference on Telecommunications and Signal Processing, TSP 2024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143–146, 2024. https://doi.org/10.1109/TSP63128.2024.10605924</w:t>
      </w:r>
    </w:p>
    <w:p w14:paraId="4E73A566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W. Phaphan,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"Hybrid Attention with CNN-BiLSTM and CBAM for Efficient Wearable Activity Recognition,"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Proceedings - 2024 Joint International Conference on Digital Arts, Media and Technology with ECTI Northern Section Conference on Electrical, Electronics, Computer and Telecommunications Engineering, ECTI DAMT and NCON 2024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572–576, 2024. https://doi.org/10.1109/ECTIDAMTNCON60518.2024.10480050</w:t>
      </w:r>
    </w:p>
    <w:p w14:paraId="459D1D56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N. Hnoohom, S. Mekruksavanich,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"Lightweight Deep Residual Network for Motorcyclist Behavior Recognition Using Inertial Sensors,"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8th International Conference on Information Technology 2024, InCIT 2024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659–664, 2024. https://doi.org/10.1109/InCIT63192.2024.10810582</w:t>
      </w:r>
    </w:p>
    <w:p w14:paraId="377B3992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W. Phaphan,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"Advancing Human Fall Detection Through Motion Data from Smart Wearable Sensors and CNN-BiGRU Model,"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Proceedings of the IEEE International Conference on Software Engineering and Service Sciences, ICSESS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64–68, 2024. https://doi.org/10.1109/ICSESS62520.2024.10719052</w:t>
      </w:r>
    </w:p>
    <w:p w14:paraId="0D5C5AE7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"Multimodal Stress and Boredom Detection via Smartwatch Sensors and Hybrid Deep Residual Network with CBAM,"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Proceedings of IEEE Sensors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2024. https://doi.org/10.1109/SENSORS60989.2024.10784549</w:t>
      </w:r>
    </w:p>
    <w:p w14:paraId="2B18009F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W. Phaphan,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"Convolutional Neural Network with CBAM Module for Fitness Activity Recognition Using Wearable IMU Sensors,"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Proceedings - 2024 Joint International Conference on Digital Arts, Media and Technology with ECTI Northern Section Conference on Electrical, Electronics, Computer and Telecommunications Engineering, ECTI DAMT and NCON 2024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567–571, 2024. https://doi.org/10.1109/ECTIDAMTNCON60518.2024.10480008</w:t>
      </w:r>
    </w:p>
    <w:p w14:paraId="52DCB026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W. Phaphan,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"Squeeze-and-Excitation Hybrid Network for Biometric Identification via Photoplethysmography,"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5th Research, Invention, and Innovation Congress: Innovative Electricals and Electronics, RI2C 2024 - Proceedings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72–76, 2024. https://doi.org/10.1109/RI2C64012.2024.10784356</w:t>
      </w:r>
    </w:p>
    <w:p w14:paraId="775E7A38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lastRenderedPageBreak/>
        <w:t xml:space="preserve">S. Mekruksavanich, P. Jantawong,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"Integrating In-Ear Wearable Sensors with Deep Learning for Head and Facial Movement Analysis,"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2024 5th International Conference on Big Data Analytics and Practices, IBDAP 2024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136–141, 2024. https://doi.org/10.1109/IBDAP62940.2024.10689682</w:t>
      </w:r>
    </w:p>
    <w:p w14:paraId="7E839D11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W. Phaphan, P. Jeefoo,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"Enhancing Chewing Detection with a CNN-BiLSTM Network Utilizing IMU and Photoplethysmography Data from an Earable Device,"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Proceedings of the IEEE International Conference on Software Engineering and Service Sciences, ICSESS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123–127, 2024. https://doi.org/10.1109/ICSESS62520.2024.10719376</w:t>
      </w:r>
    </w:p>
    <w:p w14:paraId="1A2D9694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W. Phaphan,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"Detecting Face-Touching Gestures with Smartwatches and Deep Learning Networks,"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2024 47th International Conference on Telecommunications and Signal Processing, TSP 2024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249–252, 2024. https://doi.org/10.1109/TSP63128.2024.10605968</w:t>
      </w:r>
    </w:p>
    <w:p w14:paraId="61F679EA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N. Tipwong,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W. Phaphan, C. Nontapa, and S. Mekruksavanich, "Comparison Model for Forecasting the Total Population in Bangkok,"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Proceedings - 2024 Joint International Conference on Digital Arts, Media and Technology with ECTI Northern Section Conference on Electrical, Electronics, Computer and Telecommunications Engineering, ECTI DAMT and NCON 2024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510–514, 2024. https://doi.org/10.1109/ECTIDAMTNCON60518.2024.10479993</w:t>
      </w:r>
    </w:p>
    <w:p w14:paraId="47AFF128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W. Phaphan,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"Harnessing Deep Learning for Activity Recognition in Seniors' Daily Routines with Wearable Sensors,"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2024 47th International Conference on Telecommunications and Signal Processing, TSP 2024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164–167, 2024. https://doi.org/10.1109/TSP63128.2024.10605946</w:t>
      </w:r>
    </w:p>
    <w:p w14:paraId="43C35BA1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D. Tancharoen,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"MotionNeXt: A Deep Learning Neural Network for Recognizing Human Motions Related Activities Using Inertial Sensors,"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Conference Proceeding - 23rd International Symposium on Communications and Information Technologies, ISCIT 2024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218–222, 2024. https://doi.org/10.1109/ISCIT63075.2024.10793590</w:t>
      </w:r>
    </w:p>
    <w:p w14:paraId="389F0FFF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N. Hnoohom, S. Mekruksavanich, T. Theeramunkong,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"Efficient Residual Neural Network for Human Activity Recognition using WiFi CSI Signals,"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ACM International Conference Proceeding Series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113–119, 2024. https://doi.org/10.1145/3664934.3664950</w:t>
      </w:r>
    </w:p>
    <w:p w14:paraId="493581AD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lastRenderedPageBreak/>
        <w:t xml:space="preserve">S. Mekruksavanich, P. Jantawong,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"Ensemble Deep Learning Network for Enhancing Performances of Sensor-Based Physical Activity Recognition Based on IMU Sensor Data,"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2024 5th International Conference on Big Data Analytics and Practices, IBDAP 2024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150–155, 2024. https://doi.org/10.1109/IBDAP62940.2024.10689690</w:t>
      </w:r>
    </w:p>
    <w:p w14:paraId="24BCB419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"Comparison of Different Deep Learning Networks to Classify Epilepsy Seizure Based on EEG Signals,"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2024 21st International Conference on Electrical Engineering/Electronics, Computer, Telecommunications and Information Technology, ECTI-CON 2024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2024. https://doi.org/10.1109/ECTI-CON60892.2024.10594957</w:t>
      </w:r>
    </w:p>
    <w:p w14:paraId="7655EC49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"Effect of Sliding Window Sizes on Sensor-Based Human Activity Recognition Using Smartwatch Sensors and Deep Learning Approaches,"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2024 5th International Conference on Big Data Analytics and Practices, IBDAP 2024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124–129, 2024. https://doi.org/10.1109/IBDAP62940.2024.10689691</w:t>
      </w:r>
    </w:p>
    <w:p w14:paraId="5956981E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W. Puttamat, W. Phaphan,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C. Pianpailoon, and S. Mekruksavanich, "Comparison of the Effectiveness of Machine Learning Techniques for the Number of Road Traffic Injuries,"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Proceedings - 2024 Joint International Conference on Digital Arts, Media and Technology with ECTI Northern Section Conference on Electrical, Electronics, Computer and Telecommunications Engineering, ECTI DAMT and NCON 2024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504–509, 2024. https://doi.org/10.1109/ECTIDAMTNCON60518.2024.10480084</w:t>
      </w:r>
    </w:p>
    <w:p w14:paraId="6A168A71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W. Phaphan,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"Deep Learning Networks for Human Knee Abnormality Detection Based on Surface EMG Signals,"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2024 47th International Conference on Telecommunications and Signal Processing, TSP 2024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160–163, 2024. https://doi.org/10.1109/TSP63128.2024.10605943</w:t>
      </w:r>
    </w:p>
    <w:p w14:paraId="7DC9FF31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W. Phaphan,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"Enhancing Sensor-based Human Activity Recognition Using Hybrid Deep Learning and Data Augmentation,"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5th Research, Invention, and Innovation Congress: Innovative Electricals and Electronics, RI2C 2024 - Proceedings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66–71, 2024. https://doi.org/10.1109/RI2C64012.2024.10784365</w:t>
      </w:r>
    </w:p>
    <w:p w14:paraId="494FFB74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"Efficient Recognition of Complex Human Activities Based on Smartwatch Sensors Using Deep Pyramidal Residual Network,"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 xml:space="preserve">2023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lastRenderedPageBreak/>
        <w:t>15th International Conference on Information Technology and Electrical Engineering, ICITEE 2023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229–233, 2023. https://doi.org/10.1109/ICITEE59582.2023.10317707</w:t>
      </w:r>
    </w:p>
    <w:p w14:paraId="1C6E6656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"Classifying Activities of Electrical Line Workers Based on Deep Learning Approaches Using Wrist-Worn Sensor,"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Proceedings of JCSSE 2023 - 20th International Joint Conference on Computer Science and Software Engineering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270–274, 2023. https://doi.org/10.1109/JCSSE58229.2023.10202093</w:t>
      </w:r>
    </w:p>
    <w:p w14:paraId="5258B8DF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"A Lightweight Deep Residual Network for Recognizing Activities in Daily Living Using Channel State Information,"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Proceedings of the IEEE International Conference on Software Engineering and Service Sciences, ICSESS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171–174, 2023. https://doi.org/10.1109/ICSESS58500.2023.10293055</w:t>
      </w:r>
    </w:p>
    <w:p w14:paraId="30B935BA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 and S. Mekruksavanich, "Enhancing Sensor-Based Human Activity Recognition using Efficient Channel Attention,"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Proceedings of IEEE Sensors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2023. https://doi.org/10.1109/SENSORS56945.2023.10325157</w:t>
      </w:r>
    </w:p>
    <w:p w14:paraId="4C4EFDEE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"A Comparative Study of Deep Learning Robustness for Sensor-based Human Activity Recognition,"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2023 46th International Conference on Telecommunications and Signal Processing, TSP 2023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87–90, 2023. https://doi.org/10.1109/TSP59544.2023.10197695</w:t>
      </w:r>
    </w:p>
    <w:p w14:paraId="0D7079BE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"Free-Weight Exercise Activity Recognition using Deep Residual Neural Network based on Sensor Data from In-Ear Wearable Devices,"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2023 46th International Conference on Telecommunications and Signal Processing, TSP 2023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52–55, 2023. https://doi.org/10.1109/TSP59544.2023.10197815</w:t>
      </w:r>
    </w:p>
    <w:p w14:paraId="2EFB1F2E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"Deep Residual Neural Network for Aggressive Physical Activity Recognition Using Surface Electromyography Sensors,"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Proceedings of the IEEE International Conference on Software Engineering and Service Sciences, ICSESS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175–178, 2023. https://doi.org/10.1109/ICSESS58500.2023.10293133</w:t>
      </w:r>
    </w:p>
    <w:p w14:paraId="72E7E12E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"Deep Learning Approaches for Epileptic Seizures Recognition based on EEG Signal,"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2023 46th International Conference on Telecommunications and Signal Processing, TSP 2023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33–36, 2023. https://doi.org/10.1109/TSP59544.2023.10197685</w:t>
      </w:r>
    </w:p>
    <w:p w14:paraId="44B687C3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"Deep Learning Networks for Complex Activity Recognition Based on Wrist-Worn Sensor,"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 xml:space="preserve">IEEE Region 10 Annual International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lastRenderedPageBreak/>
        <w:t>Conference, Proceedings/TENCON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243–248, 2023. https://doi.org/10.1109/TENCON58879.2023.10322430</w:t>
      </w:r>
    </w:p>
    <w:p w14:paraId="29832CD1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D. Tancharoen,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"Human Activity Recognition in Logistics Using Wearable Sensors and Deep Residual Network,"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IEEE Region 10 Annual International Conference, Proceedings/TENCON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194–198, 2023. https://doi.org/10.1109/TENCON58879.2023.10322393</w:t>
      </w:r>
    </w:p>
    <w:p w14:paraId="285B13C3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A. Witayarat,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"Deep Learning Approaches for Classification of Road Types Using Wearable Sensors Embedded in Smart Glasses,"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8th International Conference on Digital Arts, Media and Technology and 6th ECTI Northern Section Conference on Electrical, Electronics, Computer and Telecommunications Engineering, ECTI DAMT and NCON 2023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493–497, 2023. https://doi.org/10.1109/ECTIDAMTNCON57770.2023.10139424</w:t>
      </w:r>
    </w:p>
    <w:p w14:paraId="4911DE68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"Deep Learning Approaches for HAR of Daily Living Activities Using IMU Sensors in Smart Glasses,"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8th International Conference on Digital Arts, Media and Technology and 6th ECTI Northern Section Conference on Electrical, Electronics, Computer and Telecommunications Engineering, ECTI DAMT and NCON 2023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474–478, 2023. https://doi.org/10.1109/ECTIDAMTNCON57770.2023.10139685</w:t>
      </w:r>
    </w:p>
    <w:p w14:paraId="4D8E08F5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D. Tancharoen,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"A Hybrid Deep Neural Network with Attention Mechanism for Human Activity Recognition Based on Smartphone Sensors,"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7th International Conference on Information Technology, InCIT 2023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153–157, 2023. https://doi.org/10.1109/InCIT60207.2023.10413113</w:t>
      </w:r>
    </w:p>
    <w:p w14:paraId="5CFA7C4A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D. Tancharoen,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"Sensor-Based Cattle Behavior Classification Using Deep Learning Approaches,"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2023 International Technical Conference on Circuits/Systems, Computers, and Communications, ITC-CSCC 2023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2023. https://doi.org/10.1109/ITC-CSCC58803.2023.10212958</w:t>
      </w:r>
    </w:p>
    <w:p w14:paraId="107F0232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"Human Activity Recognition and Payload Classification for Low-Back Exoskeletons Using Deep Residual Network,"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4th Research, Invention, and Innovation Congress: Innovative Electricals and Electronics: Innovation for Better Life, RI2C 2023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313–317, 2023. https://doi.org/10.1109/RI2C60382.2023.10356015</w:t>
      </w:r>
    </w:p>
    <w:p w14:paraId="7383ED6F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"Attention Based Hybrid Deep Learning Network for Locomotive Mode Recognition in Natural Environments Using 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lastRenderedPageBreak/>
        <w:t xml:space="preserve">Wearable Sensors,"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4th Research, Invention, and Innovation Congress: Innovative Electricals and Electronics: Innovation for Better Life, RI2C 2023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241–244, 2023. https://doi.org/10.1109/RI2C60382.2023.10356026</w:t>
      </w:r>
    </w:p>
    <w:p w14:paraId="2738C126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"Recognizing and Understanding Sport Activities based on Wearable Sensor Signals using Deep Residual Network,"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4th Research, Invention, and Innovation Congress: Innovative Electricals and Electronics: Innovation for Better Life, RI2C 2023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166–169, 2023. https://doi.org/10.1109/RI2C60382.2023.10356022</w:t>
      </w:r>
    </w:p>
    <w:p w14:paraId="47569204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N. Hnoohom,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"Human Activity Recognition for People with Knee Abnormality Using Surface Electromyography and Knee Angle Sensors,"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8th International Conference on Digital Arts, Media and Technology and 6th ECTI Northern Section Conference on Electrical, Electronics, Computer and Telecommunications Engineering, ECTI DAMT and NCON 2023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483–487, 2023. https://doi.org/10.1109/ECTIDAMTNCON57770.2023.10139721</w:t>
      </w:r>
    </w:p>
    <w:p w14:paraId="5F2C7AAB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"Improving Lower Limb Activity Recognition Based on Inertial Sensors using CNN-LSTM Network,"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4th Research, Invention, and Innovation Congress: Innovative Electricals and Electronics: Innovation for Better Life, RI2C 2023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170–173, 2023. https://doi.org/10.1109/RI2C60382.2023.10355936</w:t>
      </w:r>
    </w:p>
    <w:p w14:paraId="486ADC72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W. Sanpote, P. Jantawong, N. Hnoohom,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and S. Mekruksavanich, "Deep Learning Approaches for Recognizing Daily Human Activities Using Smart Home Sensors,"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8th International Conference on Digital Arts, Media and Technology and 6th ECTI Northern Section Conference on Electrical, Electronics, Computer and Telecommunications Engineering, ECTI DAMT and NCON 2023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469–473, 2023. https://doi.org/10.1109/ECTIDAMTNCON57770.2023.10139507</w:t>
      </w:r>
    </w:p>
    <w:p w14:paraId="4697D196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P. Rojanavasu, P. Jantawong,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and S. Mekruksavanich, "Improving Inertial Sensor-based Human Activity Recognition using Ensemble Deep Learning,"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8th International Conference on Digital Arts, Media and Technology and 6th ECTI Northern Section Conference on Electrical, Electronics, Computer and Telecommunications Engineering, ECTI DAMT and NCON 2023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488–492, 2023. https://doi.org/10.1109/ECTIDAMTNCON57770.2023.10139689</w:t>
      </w:r>
    </w:p>
    <w:p w14:paraId="49504EF8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D. Tancharoen,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"A Convolutional Neural Network for Ultra-Wideband Radar-Based Hand Gesture 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lastRenderedPageBreak/>
        <w:t xml:space="preserve">Recognition,"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2023 International Technical Conference on Circuits/Systems, Computers, and Communications, ITC-CSCC 2023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2023. https://doi.org/10.1109/ITC-CSCC58803.2023.10212862</w:t>
      </w:r>
    </w:p>
    <w:p w14:paraId="28F25404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Pravesjit, P. Jantawong,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and S. Mekruksavanich, "Physique- Based Human Activity Recognition Using Deep Learning Approaches and Smartphone Sensors,"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8th International Conference on Digital Arts, Media and Technology and 6th ECTI Northern Section Conference on Electrical, Electronics, Computer and Telecommunications Engineering, ECTI DAMT and NCON 2023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479–482, 2023. https://doi.org/10.1109/ECTIDAMTNCON57770.2023.10139396</w:t>
      </w:r>
    </w:p>
    <w:p w14:paraId="738DE1B6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"A Hybrid Deep Learning Neural Network for Recognizing Exercise Activity Using Inertial Sensor and Motion Capture System,"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2023 4th International Conference on Big Data Analytics and Practices, IBDAP 2023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2023. https://doi.org/10.1109/IBDAP58581.2023.10271955</w:t>
      </w:r>
    </w:p>
    <w:p w14:paraId="2518EF2A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"Improving EEG-Based Epileptic Seizures Detection Using Self-Normalizing Neural Network,"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2023 4th International Conference on Big Data Analytics and Practices, IBDAP 2023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2023. https://doi.org/10.1109/IBDAP58581.2023.10271979</w:t>
      </w:r>
    </w:p>
    <w:p w14:paraId="489BF540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"Position-aware Human Activity Recognition with Smartphone Sensors based on Deep Learning Approaches,"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2023 46th International Conference on Telecommunications and Signal Processing, TSP 2023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43–46, 2023. https://doi.org/10.1109/TSP59544.2023.10197773</w:t>
      </w:r>
    </w:p>
    <w:p w14:paraId="221C6DAC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I. You,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"A Hybrid Deep Neural Network for Classifying Transportation Modes based on Human Activity Vibration,"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KST 2022 - 2022 14th International Conference on Knowledge and Smart Technology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114–118, 2022. https://doi.org/10.1109/KST53302.2022.9729079</w:t>
      </w:r>
    </w:p>
    <w:p w14:paraId="37A815A9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"Comparative Analysis of CNN-based Deep Learning Approaches on Complex Activity Recognition,"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7th International Conference on Digital Arts, Media and Technology, DAMT 2022 and 5th ECTI Northern Section Conference on Electrical, Electronics, Computer and Telecommunications Engineering, NCON 2022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338–341, 2022. https://doi.org/10.1109/ECTIDAMTNCON53731.2022.9720320</w:t>
      </w:r>
    </w:p>
    <w:p w14:paraId="4653B462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N. Hnoohom, P. Chotivatunyu, S. Mekruksavanich,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"Recognizing Stationary and Locomotion Activities using LSTM-XGB with Smartphone Sensors,"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lastRenderedPageBreak/>
        <w:t>Proceedings of the IEEE International Conference on Software Engineering and Service Sciences, ICSESS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vol. 2022-October, pp. 74–79, 2022. https://doi.org/10.1109/ICSESS54813.2022.9930285</w:t>
      </w:r>
    </w:p>
    <w:p w14:paraId="143BF217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N. Hnoohom,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"A Deep Residual-based Model on Multi-Branch Aggregation for Stress and Emotion Recognition through Biosignals,"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19th International Conference on Electrical Engineering/Electronics, Computer, Telecommunications and Information Technology, ECTI-CON 2022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2022. https://doi.org/10.1109/ECTI-CON54298.2022.9795449</w:t>
      </w:r>
    </w:p>
    <w:p w14:paraId="5AC311B4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N. Hnoohom, N. Maitrichit, S. Mekruksavanich,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"Hierarchical Human Activity Recognition Based on Smartwatch Sensors Using Branch Convolutional Neural Networks,"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Lecture Notes in Computer Science (including subseries Lecture Notes in Artificial Intelligence and Lecture Notes in Bioinformatics)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vol. 13651 LNAI, pp. 52–60, 2022. https://doi.org/10.1007/978-3-031-20992-5_5</w:t>
      </w:r>
    </w:p>
    <w:p w14:paraId="088B0CD2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N. Hnoohom,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"Wearable Fall Detection Based on Motion Signals Using Hybrid Deep Residual Neural Network,"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Lecture Notes in Computer Science (including subseries Lecture Notes in Artificial Intelligence and Lecture Notes in Bioinformatics)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vol. 13651 LNAI, pp. 216–224, 2022. https://doi.org/10.1007/978-3-031-20992-5_19</w:t>
      </w:r>
    </w:p>
    <w:p w14:paraId="59779361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"Deep Residual Networks for Human Activity Recognition based on Biosignals from Wearable Devices,"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2022 45th International Conference on Telecommunications and Signal Processing, TSP 2022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310–313, 2022. https://doi.org/10.1109/TSP55681.2022.9851249</w:t>
      </w:r>
    </w:p>
    <w:p w14:paraId="5B5DC7D4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N. Hnoohom,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"Automatic Fall Detection using Deep Neural Networks with Aggregated Residual Transformation,"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ITC-CSCC 2022 - 37th International Technical Conference on Circuits/Systems, Computers and Communications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811–814, 2022. https://doi.org/10.1109/ITC-CSCC55581.2022.9895054</w:t>
      </w:r>
    </w:p>
    <w:p w14:paraId="37C7F6D1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N. Hnoohom,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"ResNet-based Network for Recognizing Daily and Transitional Activities based on Smartphone Sensors,"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2022 3rd International Conference on Big Data Analytics and Practices, IBDAP 2022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27–30, 2022. https://doi.org/10.1109/IBDAP55587.2022.9907111</w:t>
      </w:r>
    </w:p>
    <w:p w14:paraId="0D5491DC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"Recognition of Complex Human Activities for Wellness Management from Smartwatch using Deep Residual 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lastRenderedPageBreak/>
        <w:t xml:space="preserve">Neural Network,"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7th International Conference on Digital Arts, Media and Technology, DAMT 2022 and 5th ECTI Northern Section Conference on Electrical, Electronics, Computer and Telecommunications Engineering, NCON 2022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350–353, 2022. https://doi.org/10.1109/ECTIDAMTNCON53731.2022.9720389</w:t>
      </w:r>
    </w:p>
    <w:p w14:paraId="006C67E9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N. Hnoohom,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"Recognizing Driver Activities Using Deep Learning Approaches Based on Smartphone Sensors,"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Lecture Notes in Computer Science (including subseries Lecture Notes in Artificial Intelligence and Lecture Notes in Bioinformatics)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vol. 13651 LNAI, pp. 146–155, 2022. https://doi.org/10.1007/978-3-031-20992-5_13</w:t>
      </w:r>
    </w:p>
    <w:p w14:paraId="59DB17F4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N. Hnoohom, P. Chotivatunyu, S. Yuenyong, K. Wongpatikaseree, S. Mekruksavanich,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"Object Identification and Localization of Visual Explanation for Weapon Detection,"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Proceedings - 2022 Research, Invention, and Innovation Congress: Innovative Electricals and Electronics, RI2C 2022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144–147, 2022. https://doi.org/10.1109/RI2C56397.2022.9910301</w:t>
      </w:r>
    </w:p>
    <w:p w14:paraId="4532E254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P. Jantawong, S. Mekruksavanich,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"Monitoring System of Wearable Sensor Signal in Rehabilitation Using Efficient Deep Learning Approaches,"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ICSEC 2022 - International Computer Science and Engineering Conference 2022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361–365, 2022. https://doi.org/10.1109/ICSEC56337.2022.10049326</w:t>
      </w:r>
    </w:p>
    <w:p w14:paraId="4C218B07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"ResNet-based Deep Neural Network using Transfer Learning for Animal Activity Recognition,"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6th International Conference on Information Technology, InCIT 2022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445–449, 2022. https://doi.org/10.1109/InCIT56086.2022.10067405</w:t>
      </w:r>
    </w:p>
    <w:p w14:paraId="3DDF7591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N. Hnoohom,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"Deep Learning Networks for Eating and Drinking Recognition based on Smartwatch Sensors,"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Proceedings - 2022 Research, Invention, and Innovation Congress: Innovative Electricals and Electronics, RI2C 2022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106–111, 2022. https://doi.org/10.1109/RI2C56397.2022.9910318</w:t>
      </w:r>
    </w:p>
    <w:p w14:paraId="40AE1657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"Enhancement of Sensor-based User Identification using Data Augmentation Techniques,"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7th International Conference on Digital Arts, Media and Technology, DAMT 2022 and 5th ECTI Northern Section Conference on Electrical, Electronics, Computer and Telecommunications Engineering, NCON 2022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333–337, 2022. https://doi.org/10.1109/ECTIDAMTNCON53731.2022.9720293</w:t>
      </w:r>
    </w:p>
    <w:p w14:paraId="719BD933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lastRenderedPageBreak/>
        <w:t xml:space="preserve">S. Mekruksavanich, P. Jantawong, N. Hnoohom,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"Badminton Activity Recognition and Player Assessment based on Motion Signals using Deep Residual Network,"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Proceedings of the IEEE International Conference on Software Engineering and Service Sciences, ICSESS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vol. 2022-October, pp. 80–83, 2022. https://doi.org/10.1109/ICSESS54813.2022.9930147</w:t>
      </w:r>
    </w:p>
    <w:p w14:paraId="02E87251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"Accuracy Improvement of Complex Sensor-based Activity Recognition Using Hybrid CNN,"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6th International Conference on Information Technology, InCIT 2022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454–457, 2022. https://doi.org/10.1109/InCIT56086.2022.10067453</w:t>
      </w:r>
    </w:p>
    <w:p w14:paraId="2A763969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P. Jantawong, N. Hnoohom,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and S. Mekruksavanich, "Time Series Classification Using Deep Learning for HAR Based on Smart Wearable Sensors,"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ICSEC 2022 - International Computer Science and Engineering Conference 2022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357–360, 2022. https://doi.org/10.1109/ICSEC56337.2022.10049357</w:t>
      </w:r>
    </w:p>
    <w:p w14:paraId="14853C87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N. Hnoohom,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"A Novel Deep BiGRU-ResNet Model for Human Activity Recognition using Smartphone Sensors,"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2022 19th International Joint Conference on Computer Science and Software Engineering, JCSSE 2022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2022. https://doi.org/10.1109/JCSSE54890.2022.9836276</w:t>
      </w:r>
    </w:p>
    <w:p w14:paraId="566FC72E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N. Hnoohom,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"The Effect of Sensor Placement for Accurate Fall Detection based on Deep Learning Model,"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Proceedings - 2022 Research, Invention, and Innovation Congress: Innovative Electricals and Electronics, RI2C 2022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124–129, 2022. https://doi.org/10.1109/RI2C56397.2022.9910267</w:t>
      </w:r>
    </w:p>
    <w:p w14:paraId="19391C23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N. Hnoohom, N. Maitrichit, K. Wongpatikaseree, S. Yuenyong, S. Mekruksavanich,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"Visual Explanations of ResNet 101 for Blister Package Classification,"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Proceedings - 2022 Research, Invention, and Innovation Congress: Innovative Electricals and Electronics, RI2C 2022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148–152, 2022. https://doi.org/10.1109/RI2C56397.2022.9910317</w:t>
      </w:r>
    </w:p>
    <w:p w14:paraId="3EF917D2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N. Hnoohom,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"Hyperparameter Tuning in Convolutional Neural Network for Face Touching Activity Recognition using Accelerometer Data,"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Proceedings - 2022 Research, Invention, and Innovation Congress: Innovative Electricals and Electronics, RI2C 2022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101–105, 2022. https://doi.org/10.1109/RI2C56397.2022.9910262</w:t>
      </w:r>
    </w:p>
    <w:p w14:paraId="7513BA76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lastRenderedPageBreak/>
        <w:t xml:space="preserve">S. Mekruksavanich, P. Jantawong, N. Hnoohom,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"Wearable-based Activity Recognition of Construction Workers using LSTM Neural Networks,"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ITC-CSCC 2022 - 37th International Technical Conference on Circuits/Systems, Computers and Communications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807–810, 2022. https://doi.org/10.1109/ITC-CSCC55581.2022.9894868</w:t>
      </w:r>
    </w:p>
    <w:p w14:paraId="10E545A5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N. Hnoohom, N. Maitrichit, S. Mekruksavanich,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"Deep Learning Approaches for Unobtrusive Human Activity Recognition using Insole-based and Smartwatch Sensors,"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2022 3rd International Conference on Big Data Analytics and Practices, IBDAP 2022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1–5, 2022. https://doi.org/10.1109/IBDAP55587.2022.9907414</w:t>
      </w:r>
    </w:p>
    <w:p w14:paraId="46AD7952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N. Hnoohom, P. Chotivatunyu, S. Mekruksavanich,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"Recognition of Shoulder Exercise Activity Based on EfficientNet Using Smartwatch Inertial Sensors,"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2022 3rd International Conference on Big Data Analytics and Practices, IBDAP 2022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6–10, 2022. https://doi.org/10.1109/IBDAP55587.2022.9907217</w:t>
      </w:r>
    </w:p>
    <w:p w14:paraId="08142957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"A Deep Learning-based Model for Human Activity Recognition using Biosensors embedded into a Smart Knee Bandage,"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Procedia Computer Science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vol. 214, no. C, pp. 621–627, 2022. https://doi.org/10.1016/j.procs.2022.11.220</w:t>
      </w:r>
    </w:p>
    <w:p w14:paraId="0882AD53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N. Hnoohom, N. Maitrichit, S. Mekruksavanich,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"A Deep Residual Network for Recognizing Transportation Vehicles using Smartphone Sensors,"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Proceedings of the IEEE International Conference on Software Engineering and Service Sciences, ICSESS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vol. 2022-October, pp. 209–213, 2022. https://doi.org/10.1109/ICSESS54813.2022.9930314</w:t>
      </w:r>
    </w:p>
    <w:p w14:paraId="183FFDE8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"Pre-Impact Fall Detection Based on Wearable Inertial Sensors using Hybrid Deep Residual Neural Network,"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6th International Conference on Information Technology, InCIT 2022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450–453, 2022. https://doi.org/10.1109/InCIT56086.2022.10067733</w:t>
      </w:r>
    </w:p>
    <w:p w14:paraId="69FC5BF6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"Deep Learning-based Action Recognition for Pedestrian Indoor Localization using Smartphone Inertial Sensors,"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 xml:space="preserve">7th International Conference on Digital Arts, Media and Technology, DAMT 2022 and 5th ECTI Northern Section Conference on Electrical, Electronics, Computer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lastRenderedPageBreak/>
        <w:t>and Telecommunications Engineering, NCON 2022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346–349, 2022. https://doi.org/10.1109/ECTIDAMTNCON53731.2022.9720358</w:t>
      </w:r>
    </w:p>
    <w:p w14:paraId="1160CC6E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"Smartwatch-based Eating Detection and Cutlery Classification using a Deep Residual Network with Squeeze-and-Excitation Module,"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2022 45th International Conference on Telecommunications and Signal Processing, TSP 2022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301–304, 2022. https://doi.org/10.1109/TSP55681.2022.9851333</w:t>
      </w:r>
    </w:p>
    <w:p w14:paraId="498F4631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N. Hnoohom,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"Heterogeneous Recognition of Human Activity with CNN and RNN-based Networks using Smartphone and Smartwatch Sensors,"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2022 3rd International Conference on Big Data Analytics and Practices, IBDAP 2022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21–26, 2022. https://doi.org/10.1109/IBDAP55587.2022.9907460</w:t>
      </w:r>
    </w:p>
    <w:p w14:paraId="1884A26A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N. Hnoohom,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"Deep Learning Models for Daily Living Activity Recognition based on Wearable Inertial Sensors,"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2022 19th International Joint Conference on Computer Science and Software Engineering, JCSSE 2022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2022. https://doi.org/10.1109/JCSSE54890.2022.9836239</w:t>
      </w:r>
    </w:p>
    <w:p w14:paraId="33578377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N. Hnoohom,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"Classification of Physical Exercise Activity from ECG, PPG and IMU Sensors using Deep Residual Network,"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Proceedings - 2022 Research, Invention, and Innovation Congress: Innovative Electricals and Electronics, RI2C 2022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130–134, 2022. https://doi.org/10.1109/RI2C56397.2022.9910287</w:t>
      </w:r>
    </w:p>
    <w:p w14:paraId="3F5B4698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"Recognition of Human Activity from ECG and IMU Signals Using Deep Learning Networks,"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2022 IEEE Region 10 Symposium, TENSYMP 2022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2022. https://doi.org/10.1109/TENSYMP54529.2022.9864495</w:t>
      </w:r>
    </w:p>
    <w:p w14:paraId="2BB0114F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N. Hnoohom,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"Refined LSTM Network for Sensor-based Human Activity Recognition in Real World Scenario,"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Proceedings of the IEEE International Conference on Software Engineering and Service Sciences, ICSESS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vol. 2022-October, pp. 256–259, 2022. https://doi.org/10.1109/ICSESS54813.2022.9930218</w:t>
      </w:r>
    </w:p>
    <w:p w14:paraId="1C94C03E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N. Hnoohom, P. Chotivatunyu, S. Mekruksavanich,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"Multi-resolution CNN for Lower Limb Movement Recognition Based on Wearable Sensors,"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 xml:space="preserve">Lecture Notes in Computer Science (including subseries Lecture Notes in Artificial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lastRenderedPageBreak/>
        <w:t>Intelligence and Lecture Notes in Bioinformatics)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vol. 13651 LNAI, pp. 111–119, 2022. https://doi.org/10.1007/978-3-031-20992-5_10</w:t>
      </w:r>
    </w:p>
    <w:p w14:paraId="119FDB60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"LSTM-XGB: A New Deep Learning Model for Human Activity Recognition based on LSTM and XGBoost,"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7th International Conference on Digital Arts, Media and Technology, DAMT 2022 and 5th ECTI Northern Section Conference on Electrical, Electronics, Computer and Telecommunications Engineering, NCON 2022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342–345, 2022. https://doi.org/10.1109/ECTIDAMTNCON53731.2022.9720409</w:t>
      </w:r>
    </w:p>
    <w:p w14:paraId="3CAFA4FA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"Recognition of Real-life Activities with Smartphone Sensors using Deep Learning Approaches,"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Proceedings of the IEEE International Conference on Software Engineering and Service Sciences, ICSESS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vol. 2021-August, pp. 243–246, 2021. https://doi.org/10.1109/ICSESS52187.2021.9522231</w:t>
      </w:r>
    </w:p>
    <w:p w14:paraId="3958E004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"A Lightweight Deep Convolutional Neural Network with Squeeze-and-Excitation Modules for Efficient Human Activity Recognition using Smartphone Sensors,"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2021 2nd International Conference on Big Data Analytics and Practices, IBDAP 2021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23–27, 2021. https://doi.org/10.1109/IBDAP52511.2021.9552111</w:t>
      </w:r>
    </w:p>
    <w:p w14:paraId="2196C116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N. Hnoohom,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"Bidirectional Gate Recurrent Unit Neural Network for Recognizing Face Touching Activities using Smartwatch Sensors,"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ICSEC 2021 - 25th International Computer Science and Engineering Conference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454–458, 2021. https://doi.org/10.1109/ICSEC53205.2021.9684642</w:t>
      </w:r>
    </w:p>
    <w:p w14:paraId="2F7A3558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N. Hnoohom, N. Maitrichit, P. Chotivatunyu, V. Sornlertlamvanich, S. Mekruksavanich,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"Blister Package Classification Using ResNet-101 for Identification of Medication,"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ICSEC 2021 - 25th International Computer Science and Engineering Conference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406–410, 2021. https://doi.org/10.1109/ICSEC53205.2021.9684590</w:t>
      </w:r>
    </w:p>
    <w:p w14:paraId="7E5D4E53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N. Hnoohom,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I. You, and S. Mekruksavanich, "Deep Learning Approach for Complex Activity Recognition using Heterogeneous Sensors from Wearable Device,"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Proceedings - 2021 Research, Invention, and Innovation Congress: Innovation Electricals and Electronics, RI2C 2021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60–65, 2021. https://doi.org/10.1109/RI2C51727.2021.9559773</w:t>
      </w:r>
    </w:p>
    <w:p w14:paraId="5C92D2CB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lastRenderedPageBreak/>
        <w:t xml:space="preserve">S. Wanriko, N. Hnoohom, K. Wongpatikaseree,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and O. Musigavong, "Risk Assessment of Pregnancy-induced Hypertension Using a Machine Learning Approach,"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2021 Joint 6th International Conference on Digital Arts, Media and Technology with 4th ECTI Northern Section Conference on Electrical, Electronics, Computer and Telecommunication Engineering, ECTI DAMT and NCON 2021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233–237, 2021. https://doi.org/10.1109/ECTIDAMTNCON51128.2021.9425764</w:t>
      </w:r>
    </w:p>
    <w:p w14:paraId="07AD8D57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 and A. Jitpauanakul, "Sensor-based Complex Human Activity Recognition from Smartwatch Data using Hybrid Deep Learning Network,"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2021 36th International Technical Conference on Circuits/Systems, Computers and Communications, ITC-CSCC 2021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art. no. 9501477, 2021. https://doi.org/10.1109/ITC-CSCC52171.2021.9501477</w:t>
      </w:r>
    </w:p>
    <w:p w14:paraId="2814030C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and P. Thongkum, "Placement Effect of Motion Sensors for Human Activity Recognition using LSTM Network,"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2021 Joint 6th International Conference on Digital Arts, Media and Technology with 4th ECTI Northern Section Conference on Electrical, Electronics, Computer and Telecommunication Engineering, ECTI DAMT and NCON 2021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273–276, 2021. https://doi.org/10.1109/ECTIDAMTNCON51128.2021.9425719</w:t>
      </w:r>
    </w:p>
    <w:p w14:paraId="22C59EEE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P. Jantawong, N. Hnoohom,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and S. Mekruksavanich, "A Lightweight Deep Learning Network for Sensor-based Human Activity Recognition using IMU sensors of a Low-Power Wearable Device,"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ICSEC 2021 - 25th International Computer Science and Engineering Conference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459–463, 2021. https://doi.org/10.1109/ICSEC53205.2021.9684631</w:t>
      </w:r>
    </w:p>
    <w:p w14:paraId="126ED373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C. Promsakon,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"Location-based Daily Human Activity Recognition using Hybrid Deep Learning Network,"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JCSSE 2021 - 18th International Joint Conference on Computer Science and Software Engineering: Cybernetics for Human Beings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art. no. 9493807, 2021. https://doi.org/10.1109/JCSSE53117.2021.9493807</w:t>
      </w:r>
    </w:p>
    <w:p w14:paraId="40B2A517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"A Multichannel CNN-LSTM Network for Daily Activity Recognition using Smartwatch Sensor Data,"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2021 Joint 6th International Conference on Digital Arts, Media and Technology with 4th ECTI Northern Section Conference on Electrical, Electronics, Computer and Telecommunication Engineering, ECTI DAMT and NCON 2021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277–280, 2021. https://doi.org/10.1109/ECTIDAMTNCON51128.2021.9425769</w:t>
      </w:r>
    </w:p>
    <w:p w14:paraId="207433AE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lastRenderedPageBreak/>
        <w:t xml:space="preserve">N. Hnoohom, P. Chotivatunyu, N. Maitrichit, V. Sornlertlamvanich, S. Mekruksavanich,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"Weapon Detection Using Faster R-CNN Inception-V2 for a CCTV Surveillance System,"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ICSEC 2021 - 25th International Computer Science and Engineering Conference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400–405, 2021. https://doi.org/10.1109/ICSEC53205.2021.9684649</w:t>
      </w:r>
    </w:p>
    <w:p w14:paraId="24EF6943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P. Rojanavasu,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and S. Mekruksavanich, "Comparative Analysis of LSTM-based Deep Learning Models for HAR using Smartphone Sensor,"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2021 Joint 6th International Conference on Digital Arts, Media and Technology with 4th ECTI Northern Section Conference on Electrical, Electronics, Computer and Telecommunication Engineering, ECTI DAMT and NCON 2021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269–272, 2021. https://doi.org/10.1109/ECTIDAMTNCON51128.2021.9425733</w:t>
      </w:r>
    </w:p>
    <w:p w14:paraId="0FA5FB05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"Convolutional Neural Network and Data Augmentation for Behavioral-Based Biometric User Identification,"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Advances in Intelligent Systems and Computing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vol. 1270, pp. 753–761, 2021. https://doi.org/10.1007/978-981-15-8289-9_72</w:t>
      </w:r>
    </w:p>
    <w:p w14:paraId="6D9BB3D3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K. Sooksomsatarn,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"Flooding Forecasting System Based on Water Monitoring with IoT Technology,"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Proceedings of the IEEE International Conference on Software Engineering and Service Sciences, ICSESS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vol. 2021-August, pp. 247–250, 2021. https://doi.org/10.1109/ICSESS52187.2021.9522266</w:t>
      </w:r>
    </w:p>
    <w:p w14:paraId="094E8AA9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"Detection of Freezing of Gait in Parkinson's Disease by Squeeze-and-Excitation Convolutional Neural Network with Wearable Sensors,"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2021 15th International Conference on Open Source Systems and Technologies, ICOSST 2021 - Proceedings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2021. https://doi.org/10.1109/ICOSST53930.2021.9683890</w:t>
      </w:r>
    </w:p>
    <w:p w14:paraId="252A232D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P. Jantawong,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and S. Mekruksavanich, "Enhancement of Human Complex Activity Recognition using Wearable Sensors Data with InceptionTime Network,"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2021 2nd International Conference on Big Data Analytics and Practices, IBDAP 2021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12–16, 2021. https://doi.org/10.1109/IBDAP52511.2021.9552133</w:t>
      </w:r>
    </w:p>
    <w:p w14:paraId="5C944E83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P. Jantawong, A. Charoenphol,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"Fall Detection from Smart Wearable Sensors using Deep Convolutional Neural Network with Squeeze-And-Excitation Module,"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 xml:space="preserve">ICSEC 2021 - 25th International Computer Science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lastRenderedPageBreak/>
        <w:t>and Engineering Conference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448–453, 2021. https://doi.org/10.1109/ICSEC53205.2021.9684626</w:t>
      </w:r>
    </w:p>
    <w:p w14:paraId="4094D746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and P. Thongkum, "Metrics-based Knowledge Analysis in Software Design for Web-based Application Security Protection,"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2021 Joint 6th International Conference on Digital Arts, Media and Technology with 4th ECTI Northern Section Conference on Electrical, Electronics, Computer and Telecommunication Engineering, ECTI DAMT and NCON 2021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281–284, 2021. https://doi.org/10.1109/ECTIDAMTNCON51128.2021.9425703</w:t>
      </w:r>
    </w:p>
    <w:p w14:paraId="2913708C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"Smartwatch-based Human Activity Recognition Using Hybrid LSTM Network,"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Proceedings of IEEE Sensors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vol. 2020-October, art. no. 9278630, 2020. https://doi.org/10.1109/SENSORS47125.2020.9278630</w:t>
      </w:r>
    </w:p>
    <w:p w14:paraId="69D175B6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"Exercise Activity Recognition with Surface Electromyography Sensor using Machine Learning Approach,"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2020 Joint International Conference on Digital Arts, Media and Technology with ECTI Northern Section Conference on Electrical, Electronics, Computer and Telecommunications Engineering, ECTI DAMT and NCON 2020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75–78, 2020. https://doi.org/10.1109/ECTIDAMTNCON48261.2020.9090711</w:t>
      </w:r>
    </w:p>
    <w:p w14:paraId="239DB291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N. Hnoohom,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and S. Mekruksavanich, "Real-life Human Activity Recognition with Tri-axial Accelerometer Data from Smartphone using Hybrid Long Short-Term Memory Networks,"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Proceedings - 2020 15th International Joint Symposium on Artificial Intelligence and Natural Language Processing, iSAI-NLP 2020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art. no. 9376839, 2020. https://doi.org/10.1109/iSAI-NLP51646.2020.9376839</w:t>
      </w:r>
    </w:p>
    <w:p w14:paraId="73D82A48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and N. Hnoohom, "Negative Emotion Recognition using Deep Learning for Thai Language,"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2020 Joint International Conference on Digital Arts, Media and Technology with ECTI Northern Section Conference on Electrical, Electronics, Computer and Telecommunications Engineering, ECTI DAMT and NCON 2020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71–74, 2020. https://doi.org/10.1109/ECTIDAMTNCON48261.2020.9090768</w:t>
      </w:r>
    </w:p>
    <w:p w14:paraId="46DB028B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"Classification of gait pattern with wearable sensing data,"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ECTI DAMT-NCON 2019 - 4th International Conference on Digital Arts, Media and Technology and 2nd ECTI Northern Section Conference on Electrical, Electronics, Computer and Telecommunications Engineering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137–141, 2019. https://doi.org/10.1109/ECTI-NCON.2019.8692229</w:t>
      </w:r>
    </w:p>
    <w:p w14:paraId="5AFD6809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lastRenderedPageBreak/>
        <w:t xml:space="preserve">N. Hnoohom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"Comparison of Ensemble Learning Algorithms for Cataract Detection from Fundus Images,"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ICSEC 2017 - 21st International Computer Science and Engineering Conference 2017, Proceeding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144–147, 2018. https://doi.org/10.1109/ICSEC.2017.8443900</w:t>
      </w:r>
    </w:p>
    <w:p w14:paraId="468CFD6E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N. Hnoohom,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P. Inluergsri, P. Wongbudsri, and W. Ployput, "Multi-sensor-based fall detection and activity daily living classification by using ensemble learning,"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1st International ECTI Northern Section Conference on Electrical, Electronics, Computer and Telecommunications Engineering, ECTI-NCON 2018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111–115, 2018. https://doi.org/10.1109/ECTI-NCON.2018.8378292</w:t>
      </w:r>
    </w:p>
    <w:p w14:paraId="29E34ED6" w14:textId="77777777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S. Mekruksavanich, N. Hnoohom,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"Smartwatch-based sitting detection with human activity recognition for office workers syndrome,"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1st International ECTI Northern Section Conference on Electrical, Electronics, Computer and Telecommunications Engineering, ECTI-NCON 2018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>, pp. 160–164, 2018. https://doi.org/10.1109/ECTI-NCON.2018.8378302</w:t>
      </w:r>
    </w:p>
    <w:p w14:paraId="6AF715C5" w14:textId="3E9F1085" w:rsid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N. Hnoohom, S. Mekruksavanich, and </w:t>
      </w:r>
      <w:r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"Human activity recognition using triaxial acceleration data from smartphone and ensemble learning," </w:t>
      </w:r>
      <w:r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Proceedings - 13th International Conference on Signal-Image Technology and Internet-Based Systems, SITIS 2017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, vol. 2018-January, pp. 408–412, 2017. 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fldChar w:fldCharType="begin"/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instrText>HYPERLINK "https://doi.org/10.1109/SITIS.2017.73"</w:instrTex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fldChar w:fldCharType="separate"/>
      </w:r>
      <w:r w:rsidRPr="000A5756">
        <w:rPr>
          <w:rStyle w:val="Hyperlink"/>
          <w:rFonts w:ascii="TH SarabunPSK" w:eastAsia="BrowalliaNew-Bold" w:hAnsi="TH SarabunPSK" w:cs="TH SarabunPSK"/>
          <w:sz w:val="32"/>
          <w:szCs w:val="32"/>
        </w:rPr>
        <w:t>https://doi.org/10.1109/SITIS.2017.73</w:t>
      </w:r>
      <w:r>
        <w:rPr>
          <w:rFonts w:ascii="TH SarabunPSK" w:eastAsia="BrowalliaNew-Bold" w:hAnsi="TH SarabunPSK" w:cs="TH SarabunPSK"/>
          <w:color w:val="000000"/>
          <w:sz w:val="32"/>
          <w:szCs w:val="32"/>
        </w:rPr>
        <w:fldChar w:fldCharType="end"/>
      </w:r>
    </w:p>
    <w:p w14:paraId="0321CA25" w14:textId="558BB04B" w:rsidR="00617789" w:rsidRPr="00453956" w:rsidRDefault="00453956" w:rsidP="00453956">
      <w:pPr>
        <w:pStyle w:val="ListParagraph"/>
        <w:numPr>
          <w:ilvl w:val="0"/>
          <w:numId w:val="11"/>
        </w:numPr>
        <w:jc w:val="both"/>
        <w:rPr>
          <w:rFonts w:ascii="TH SarabunPSK" w:eastAsia="BrowalliaNew-Bold" w:hAnsi="TH SarabunPSK" w:cs="TH SarabunPSK"/>
          <w:color w:val="000000"/>
          <w:sz w:val="32"/>
          <w:szCs w:val="32"/>
        </w:rPr>
      </w:pPr>
      <w:r w:rsidRPr="00453956"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  <w:t>A. Jitpattanakul</w:t>
      </w:r>
      <w:r w:rsidRPr="00453956">
        <w:rPr>
          <w:rFonts w:ascii="TH SarabunPSK" w:eastAsia="BrowalliaNew-Bold" w:hAnsi="TH SarabunPSK" w:cs="TH SarabunPSK"/>
          <w:color w:val="000000"/>
          <w:sz w:val="32"/>
          <w:szCs w:val="32"/>
        </w:rPr>
        <w:t xml:space="preserve"> and A. Surarerks, "Characteristic sets for learning k-acceptable languages," </w:t>
      </w:r>
      <w:r w:rsidRPr="00453956">
        <w:rPr>
          <w:rFonts w:ascii="TH SarabunPSK" w:eastAsia="BrowalliaNew-Bold" w:hAnsi="TH SarabunPSK" w:cs="TH SarabunPSK"/>
          <w:i/>
          <w:iCs/>
          <w:color w:val="000000"/>
          <w:sz w:val="32"/>
          <w:szCs w:val="32"/>
        </w:rPr>
        <w:t>ECTI-CON 2010 - The 2010 ECTI International Conference on Electrical Engineering/Electronics, Computer, Telecommunications and Information Technology</w:t>
      </w:r>
      <w:r w:rsidRPr="00453956">
        <w:rPr>
          <w:rFonts w:ascii="TH SarabunPSK" w:eastAsia="BrowalliaNew-Bold" w:hAnsi="TH SarabunPSK" w:cs="TH SarabunPSK"/>
          <w:color w:val="000000"/>
          <w:sz w:val="32"/>
          <w:szCs w:val="32"/>
        </w:rPr>
        <w:t>, pp. 483–487, 2010.</w:t>
      </w:r>
    </w:p>
    <w:p w14:paraId="11F393FE" w14:textId="22E18FEC" w:rsidR="00451102" w:rsidRPr="00451102" w:rsidRDefault="00FE1AF2" w:rsidP="00FE1AF2">
      <w:pPr>
        <w:tabs>
          <w:tab w:val="left" w:pos="426"/>
        </w:tabs>
        <w:autoSpaceDE w:val="0"/>
        <w:autoSpaceDN w:val="0"/>
        <w:adjustRightInd w:val="0"/>
        <w:spacing w:line="400" w:lineRule="exact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0278DF" wp14:editId="74E3CEFC">
                <wp:simplePos x="0" y="0"/>
                <wp:positionH relativeFrom="margin">
                  <wp:align>left</wp:align>
                </wp:positionH>
                <wp:positionV relativeFrom="paragraph">
                  <wp:posOffset>173160</wp:posOffset>
                </wp:positionV>
                <wp:extent cx="5992836" cy="0"/>
                <wp:effectExtent l="0" t="19050" r="46355" b="381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2836" cy="0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459B13" id="Straight Connector 6" o:spid="_x0000_s1026" style="position:absolute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3.65pt" to="471.9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" strokecolor="black [3200]" strokeweight="4.5pt">
                <v:stroke joinstyle="miter"/>
                <w10:wrap anchorx="margin"/>
              </v:line>
            </w:pict>
          </mc:Fallback>
        </mc:AlternateContent>
      </w:r>
    </w:p>
    <w:p w14:paraId="1F90EB12" w14:textId="77777777" w:rsidR="00451102" w:rsidRDefault="00451102" w:rsidP="00FE1AF2">
      <w:pPr>
        <w:tabs>
          <w:tab w:val="left" w:pos="426"/>
        </w:tabs>
        <w:autoSpaceDE w:val="0"/>
        <w:autoSpaceDN w:val="0"/>
        <w:adjustRightInd w:val="0"/>
        <w:spacing w:line="400" w:lineRule="exact"/>
        <w:jc w:val="both"/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</w:pPr>
    </w:p>
    <w:p w14:paraId="450CC4A1" w14:textId="77777777" w:rsidR="000A319A" w:rsidRDefault="000A319A" w:rsidP="00FE1AF2">
      <w:pPr>
        <w:tabs>
          <w:tab w:val="left" w:pos="426"/>
        </w:tabs>
        <w:autoSpaceDE w:val="0"/>
        <w:autoSpaceDN w:val="0"/>
        <w:adjustRightInd w:val="0"/>
        <w:spacing w:line="400" w:lineRule="exact"/>
        <w:jc w:val="both"/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</w:pPr>
    </w:p>
    <w:p w14:paraId="52899344" w14:textId="77777777" w:rsidR="000A319A" w:rsidRDefault="000A319A" w:rsidP="00FE1AF2">
      <w:pPr>
        <w:tabs>
          <w:tab w:val="left" w:pos="426"/>
        </w:tabs>
        <w:autoSpaceDE w:val="0"/>
        <w:autoSpaceDN w:val="0"/>
        <w:adjustRightInd w:val="0"/>
        <w:spacing w:line="400" w:lineRule="exact"/>
        <w:jc w:val="both"/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</w:pPr>
    </w:p>
    <w:p w14:paraId="6D64B230" w14:textId="77777777" w:rsidR="000A319A" w:rsidRDefault="000A319A" w:rsidP="00FE1AF2">
      <w:pPr>
        <w:tabs>
          <w:tab w:val="left" w:pos="426"/>
        </w:tabs>
        <w:autoSpaceDE w:val="0"/>
        <w:autoSpaceDN w:val="0"/>
        <w:adjustRightInd w:val="0"/>
        <w:spacing w:line="400" w:lineRule="exact"/>
        <w:jc w:val="both"/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</w:pPr>
    </w:p>
    <w:p w14:paraId="77E805F2" w14:textId="77777777" w:rsidR="000A319A" w:rsidRDefault="000A319A" w:rsidP="00FE1AF2">
      <w:pPr>
        <w:tabs>
          <w:tab w:val="left" w:pos="426"/>
        </w:tabs>
        <w:autoSpaceDE w:val="0"/>
        <w:autoSpaceDN w:val="0"/>
        <w:adjustRightInd w:val="0"/>
        <w:spacing w:line="400" w:lineRule="exact"/>
        <w:jc w:val="both"/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</w:pPr>
    </w:p>
    <w:p w14:paraId="76CF5E5F" w14:textId="77777777" w:rsidR="000A319A" w:rsidRDefault="000A319A" w:rsidP="00FE1AF2">
      <w:pPr>
        <w:tabs>
          <w:tab w:val="left" w:pos="426"/>
        </w:tabs>
        <w:autoSpaceDE w:val="0"/>
        <w:autoSpaceDN w:val="0"/>
        <w:adjustRightInd w:val="0"/>
        <w:spacing w:line="400" w:lineRule="exact"/>
        <w:jc w:val="both"/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</w:pPr>
    </w:p>
    <w:p w14:paraId="111BFE2A" w14:textId="77777777" w:rsidR="000A319A" w:rsidRDefault="000A319A" w:rsidP="00FE1AF2">
      <w:pPr>
        <w:tabs>
          <w:tab w:val="left" w:pos="426"/>
        </w:tabs>
        <w:autoSpaceDE w:val="0"/>
        <w:autoSpaceDN w:val="0"/>
        <w:adjustRightInd w:val="0"/>
        <w:spacing w:line="400" w:lineRule="exact"/>
        <w:jc w:val="both"/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</w:pPr>
    </w:p>
    <w:p w14:paraId="56CAE7AB" w14:textId="77777777" w:rsidR="00CD4A5F" w:rsidRDefault="00CD4A5F" w:rsidP="00FE1AF2">
      <w:pPr>
        <w:tabs>
          <w:tab w:val="left" w:pos="426"/>
        </w:tabs>
        <w:autoSpaceDE w:val="0"/>
        <w:autoSpaceDN w:val="0"/>
        <w:adjustRightInd w:val="0"/>
        <w:spacing w:line="400" w:lineRule="exact"/>
        <w:jc w:val="both"/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</w:pPr>
    </w:p>
    <w:p w14:paraId="62ACEDB5" w14:textId="77777777" w:rsidR="00CD4A5F" w:rsidRDefault="00CD4A5F" w:rsidP="00FE1AF2">
      <w:pPr>
        <w:tabs>
          <w:tab w:val="left" w:pos="426"/>
        </w:tabs>
        <w:autoSpaceDE w:val="0"/>
        <w:autoSpaceDN w:val="0"/>
        <w:adjustRightInd w:val="0"/>
        <w:spacing w:line="400" w:lineRule="exact"/>
        <w:jc w:val="both"/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</w:rPr>
      </w:pPr>
    </w:p>
    <w:p w14:paraId="2D2F4D5B" w14:textId="3E9EB4D5" w:rsidR="00FE1AF2" w:rsidRPr="00504886" w:rsidRDefault="00FE1AF2" w:rsidP="00504886">
      <w:pPr>
        <w:tabs>
          <w:tab w:val="left" w:pos="426"/>
        </w:tabs>
        <w:autoSpaceDE w:val="0"/>
        <w:autoSpaceDN w:val="0"/>
        <w:adjustRightInd w:val="0"/>
        <w:spacing w:line="400" w:lineRule="exact"/>
        <w:jc w:val="both"/>
        <w:rPr>
          <w:rFonts w:ascii="TH SarabunPSK" w:hAnsi="TH SarabunPSK" w:cs="TH SarabunPSK"/>
          <w:sz w:val="32"/>
          <w:szCs w:val="32"/>
        </w:rPr>
      </w:pPr>
      <w:r w:rsidRPr="00FE1AF2">
        <w:rPr>
          <w:rFonts w:ascii="TH SarabunPSK" w:eastAsia="BrowalliaNew-Bold" w:hAnsi="TH SarabunPSK" w:cs="TH SarabunPSK"/>
          <w:b/>
          <w:bCs/>
          <w:color w:val="000000"/>
          <w:sz w:val="32"/>
          <w:szCs w:val="32"/>
          <w:cs/>
        </w:rPr>
        <w:lastRenderedPageBreak/>
        <w:t>ผลงานทางวิชาการ</w:t>
      </w:r>
      <w:r w:rsidR="00DE6921">
        <w:rPr>
          <w:rFonts w:ascii="TH SarabunPSK" w:eastAsia="BrowalliaNew-Bold" w:hAnsi="TH SarabunPSK" w:cs="TH SarabunPSK" w:hint="cs"/>
          <w:b/>
          <w:bCs/>
          <w:color w:val="000000"/>
          <w:sz w:val="32"/>
          <w:szCs w:val="32"/>
          <w:cs/>
        </w:rPr>
        <w:t>ระดับ</w:t>
      </w:r>
      <w:r w:rsidRPr="00FE1AF2">
        <w:rPr>
          <w:rFonts w:ascii="TH SarabunPSK" w:eastAsia="BrowalliaNew-Bold" w:hAnsi="TH SarabunPSK" w:cs="TH SarabunPSK" w:hint="cs"/>
          <w:b/>
          <w:bCs/>
          <w:color w:val="000000"/>
          <w:sz w:val="32"/>
          <w:szCs w:val="32"/>
          <w:cs/>
        </w:rPr>
        <w:t>ชาติ</w:t>
      </w:r>
    </w:p>
    <w:p w14:paraId="0AB77A2C" w14:textId="77777777" w:rsidR="00AA5C73" w:rsidRPr="00190AD5" w:rsidRDefault="00AA5C73" w:rsidP="00FE1AF2">
      <w:pPr>
        <w:numPr>
          <w:ilvl w:val="0"/>
          <w:numId w:val="6"/>
        </w:numPr>
        <w:tabs>
          <w:tab w:val="left" w:pos="426"/>
        </w:tabs>
        <w:autoSpaceDE w:val="0"/>
        <w:autoSpaceDN w:val="0"/>
        <w:adjustRightInd w:val="0"/>
        <w:spacing w:line="400" w:lineRule="exact"/>
        <w:ind w:left="360" w:hanging="360"/>
        <w:jc w:val="both"/>
        <w:rPr>
          <w:rFonts w:ascii="TH SarabunPSK" w:hAnsi="TH SarabunPSK" w:cs="TH SarabunPSK"/>
          <w:sz w:val="32"/>
          <w:szCs w:val="32"/>
        </w:rPr>
      </w:pPr>
      <w:r w:rsidRPr="00074979">
        <w:rPr>
          <w:rFonts w:ascii="TH SarabunPSK" w:hAnsi="TH SarabunPSK" w:cs="TH SarabunPSK"/>
          <w:b/>
          <w:bCs/>
          <w:sz w:val="32"/>
          <w:szCs w:val="32"/>
          <w:cs/>
        </w:rPr>
        <w:t>อนุชิต จิต</w:t>
      </w:r>
      <w:proofErr w:type="spellStart"/>
      <w:r w:rsidRPr="00074979">
        <w:rPr>
          <w:rFonts w:ascii="TH SarabunPSK" w:hAnsi="TH SarabunPSK" w:cs="TH SarabunPSK"/>
          <w:b/>
          <w:bCs/>
          <w:sz w:val="32"/>
          <w:szCs w:val="32"/>
          <w:cs/>
        </w:rPr>
        <w:t>พัฒ</w:t>
      </w:r>
      <w:proofErr w:type="spellEnd"/>
      <w:r w:rsidRPr="00074979">
        <w:rPr>
          <w:rFonts w:ascii="TH SarabunPSK" w:hAnsi="TH SarabunPSK" w:cs="TH SarabunPSK"/>
          <w:b/>
          <w:bCs/>
          <w:sz w:val="32"/>
          <w:szCs w:val="32"/>
          <w:cs/>
        </w:rPr>
        <w:t>นกุล</w:t>
      </w:r>
      <w:r w:rsidRPr="00190AD5">
        <w:rPr>
          <w:rFonts w:ascii="TH SarabunPSK" w:hAnsi="TH SarabunPSK" w:cs="TH SarabunPSK"/>
          <w:sz w:val="32"/>
          <w:szCs w:val="32"/>
        </w:rPr>
        <w:t>, “</w:t>
      </w:r>
      <w:r w:rsidRPr="00190AD5">
        <w:rPr>
          <w:rFonts w:ascii="TH SarabunPSK" w:hAnsi="TH SarabunPSK" w:cs="TH SarabunPSK"/>
          <w:sz w:val="32"/>
          <w:szCs w:val="32"/>
          <w:cs/>
        </w:rPr>
        <w:t>การเรียนรู้ภาษาสม่ำเสมอโดยการอนุมานเชิงไวยากรณ์</w:t>
      </w:r>
      <w:r w:rsidRPr="00190AD5">
        <w:rPr>
          <w:rFonts w:ascii="TH SarabunPSK" w:hAnsi="TH SarabunPSK" w:cs="TH SarabunPSK"/>
          <w:sz w:val="32"/>
          <w:szCs w:val="32"/>
        </w:rPr>
        <w:t xml:space="preserve">”,   </w:t>
      </w:r>
      <w:r w:rsidRPr="00190AD5">
        <w:rPr>
          <w:rFonts w:ascii="TH SarabunPSK" w:hAnsi="TH SarabunPSK" w:cs="TH SarabunPSK"/>
          <w:sz w:val="32"/>
          <w:szCs w:val="32"/>
          <w:cs/>
        </w:rPr>
        <w:t xml:space="preserve">วารสารวิชาการเทคโนโลยีสารสนเทศและการสื่อสาร ปีที่ </w:t>
      </w:r>
      <w:r w:rsidRPr="00190AD5">
        <w:rPr>
          <w:rFonts w:ascii="TH SarabunPSK" w:hAnsi="TH SarabunPSK" w:cs="TH SarabunPSK"/>
          <w:sz w:val="32"/>
          <w:szCs w:val="32"/>
        </w:rPr>
        <w:t>1</w:t>
      </w:r>
      <w:r w:rsidRPr="00190AD5">
        <w:rPr>
          <w:rFonts w:ascii="TH SarabunPSK" w:hAnsi="TH SarabunPSK" w:cs="TH SarabunPSK"/>
          <w:sz w:val="32"/>
          <w:szCs w:val="32"/>
          <w:cs/>
        </w:rPr>
        <w:t xml:space="preserve"> ฉบับที่ </w:t>
      </w:r>
      <w:r w:rsidRPr="00190AD5">
        <w:rPr>
          <w:rFonts w:ascii="TH SarabunPSK" w:hAnsi="TH SarabunPSK" w:cs="TH SarabunPSK"/>
          <w:sz w:val="32"/>
          <w:szCs w:val="32"/>
        </w:rPr>
        <w:t>1</w:t>
      </w:r>
      <w:r w:rsidRPr="00190AD5">
        <w:rPr>
          <w:rFonts w:ascii="TH SarabunPSK" w:hAnsi="TH SarabunPSK" w:cs="TH SarabunPSK"/>
          <w:sz w:val="32"/>
          <w:szCs w:val="32"/>
          <w:cs/>
        </w:rPr>
        <w:t xml:space="preserve"> ตุลาคม </w:t>
      </w:r>
      <w:r w:rsidRPr="00190AD5">
        <w:rPr>
          <w:rFonts w:ascii="TH SarabunPSK" w:hAnsi="TH SarabunPSK" w:cs="TH SarabunPSK"/>
          <w:sz w:val="32"/>
          <w:szCs w:val="32"/>
        </w:rPr>
        <w:t xml:space="preserve">2556 – </w:t>
      </w:r>
      <w:r w:rsidRPr="00190AD5">
        <w:rPr>
          <w:rFonts w:ascii="TH SarabunPSK" w:hAnsi="TH SarabunPSK" w:cs="TH SarabunPSK"/>
          <w:sz w:val="32"/>
          <w:szCs w:val="32"/>
          <w:cs/>
        </w:rPr>
        <w:t xml:space="preserve">มีนาคม </w:t>
      </w:r>
      <w:r w:rsidRPr="00190AD5">
        <w:rPr>
          <w:rFonts w:ascii="TH SarabunPSK" w:hAnsi="TH SarabunPSK" w:cs="TH SarabunPSK"/>
          <w:sz w:val="32"/>
          <w:szCs w:val="32"/>
        </w:rPr>
        <w:t xml:space="preserve">2557, </w:t>
      </w:r>
      <w:r w:rsidRPr="00190AD5">
        <w:rPr>
          <w:rFonts w:ascii="TH SarabunPSK" w:hAnsi="TH SarabunPSK" w:cs="TH SarabunPSK"/>
          <w:sz w:val="32"/>
          <w:szCs w:val="32"/>
          <w:cs/>
        </w:rPr>
        <w:t>คณะเทคโนโลยีสารสนเทศและการสื่อสาร</w:t>
      </w:r>
      <w:r w:rsidRPr="00190AD5">
        <w:rPr>
          <w:rFonts w:ascii="TH SarabunPSK" w:hAnsi="TH SarabunPSK" w:cs="TH SarabunPSK"/>
          <w:sz w:val="32"/>
          <w:szCs w:val="32"/>
        </w:rPr>
        <w:t xml:space="preserve">, </w:t>
      </w:r>
      <w:r w:rsidRPr="00190AD5">
        <w:rPr>
          <w:rFonts w:ascii="TH SarabunPSK" w:hAnsi="TH SarabunPSK" w:cs="TH SarabunPSK"/>
          <w:sz w:val="32"/>
          <w:szCs w:val="32"/>
          <w:cs/>
        </w:rPr>
        <w:t>มหาวิทยาลัยพะเยา</w:t>
      </w:r>
      <w:r w:rsidRPr="00190AD5">
        <w:rPr>
          <w:rFonts w:ascii="TH SarabunPSK" w:hAnsi="TH SarabunPSK" w:cs="TH SarabunPSK"/>
          <w:sz w:val="32"/>
          <w:szCs w:val="32"/>
        </w:rPr>
        <w:t xml:space="preserve">, </w:t>
      </w:r>
      <w:r w:rsidRPr="00190AD5">
        <w:rPr>
          <w:rFonts w:ascii="TH SarabunPSK" w:hAnsi="TH SarabunPSK" w:cs="TH SarabunPSK"/>
          <w:sz w:val="32"/>
          <w:szCs w:val="32"/>
          <w:cs/>
        </w:rPr>
        <w:t xml:space="preserve">หน้า </w:t>
      </w:r>
      <w:r w:rsidRPr="00190AD5">
        <w:rPr>
          <w:rFonts w:ascii="TH SarabunPSK" w:hAnsi="TH SarabunPSK" w:cs="TH SarabunPSK"/>
          <w:sz w:val="32"/>
          <w:szCs w:val="32"/>
        </w:rPr>
        <w:t>56-67</w:t>
      </w:r>
      <w:r>
        <w:rPr>
          <w:rFonts w:ascii="TH SarabunPSK" w:hAnsi="TH SarabunPSK" w:cs="TH SarabunPSK"/>
          <w:sz w:val="32"/>
          <w:szCs w:val="32"/>
        </w:rPr>
        <w:t>.</w:t>
      </w:r>
    </w:p>
    <w:p w14:paraId="3BD6A2DB" w14:textId="77777777" w:rsidR="00AA5C73" w:rsidRDefault="00AA5C73" w:rsidP="00FE1AF2">
      <w:pPr>
        <w:numPr>
          <w:ilvl w:val="0"/>
          <w:numId w:val="6"/>
        </w:numPr>
        <w:tabs>
          <w:tab w:val="left" w:pos="426"/>
        </w:tabs>
        <w:autoSpaceDE w:val="0"/>
        <w:autoSpaceDN w:val="0"/>
        <w:adjustRightInd w:val="0"/>
        <w:spacing w:line="400" w:lineRule="exact"/>
        <w:ind w:left="426" w:hanging="426"/>
        <w:jc w:val="both"/>
        <w:rPr>
          <w:rFonts w:ascii="TH SarabunPSK" w:hAnsi="TH SarabunPSK" w:cs="TH SarabunPSK"/>
          <w:sz w:val="32"/>
          <w:szCs w:val="32"/>
        </w:rPr>
      </w:pPr>
      <w:r w:rsidRPr="00074979">
        <w:rPr>
          <w:rFonts w:ascii="TH SarabunPSK" w:hAnsi="TH SarabunPSK" w:cs="TH SarabunPSK"/>
          <w:b/>
          <w:bCs/>
          <w:sz w:val="32"/>
          <w:szCs w:val="32"/>
          <w:cs/>
        </w:rPr>
        <w:t>อนุชิต จิตพัฒนกุล</w:t>
      </w:r>
      <w:r w:rsidRPr="00190AD5">
        <w:rPr>
          <w:rFonts w:ascii="TH SarabunPSK" w:hAnsi="TH SarabunPSK" w:cs="TH SarabunPSK"/>
          <w:sz w:val="32"/>
          <w:szCs w:val="32"/>
        </w:rPr>
        <w:t>, “</w:t>
      </w:r>
      <w:r w:rsidRPr="00190AD5">
        <w:rPr>
          <w:rFonts w:ascii="TH SarabunPSK" w:hAnsi="TH SarabunPSK" w:cs="TH SarabunPSK"/>
          <w:sz w:val="32"/>
          <w:szCs w:val="32"/>
          <w:cs/>
        </w:rPr>
        <w:t>เทคนิคการลดรูปสำหรับการพิสูจน์ความสามารถการเรียนรู้ของระดับชั้นภาษารูปนัย</w:t>
      </w:r>
      <w:r w:rsidRPr="00190AD5">
        <w:rPr>
          <w:rFonts w:ascii="TH SarabunPSK" w:hAnsi="TH SarabunPSK" w:cs="TH SarabunPSK"/>
          <w:sz w:val="32"/>
          <w:szCs w:val="32"/>
        </w:rPr>
        <w:t xml:space="preserve">”, </w:t>
      </w:r>
      <w:r w:rsidRPr="00190AD5">
        <w:rPr>
          <w:rFonts w:ascii="TH SarabunPSK" w:hAnsi="TH SarabunPSK" w:cs="TH SarabunPSK"/>
          <w:sz w:val="32"/>
          <w:szCs w:val="32"/>
          <w:cs/>
        </w:rPr>
        <w:t xml:space="preserve">วารสารวิทยาศาสตร์ประยุกต์ ปีที่ </w:t>
      </w:r>
      <w:r w:rsidRPr="00190AD5">
        <w:rPr>
          <w:rFonts w:ascii="TH SarabunPSK" w:hAnsi="TH SarabunPSK" w:cs="TH SarabunPSK"/>
          <w:sz w:val="32"/>
          <w:szCs w:val="32"/>
        </w:rPr>
        <w:t>11</w:t>
      </w:r>
      <w:r w:rsidRPr="00190AD5">
        <w:rPr>
          <w:rFonts w:ascii="TH SarabunPSK" w:hAnsi="TH SarabunPSK" w:cs="TH SarabunPSK"/>
          <w:sz w:val="32"/>
          <w:szCs w:val="32"/>
          <w:cs/>
        </w:rPr>
        <w:t xml:space="preserve"> ฉบับที่ </w:t>
      </w:r>
      <w:r w:rsidRPr="00190AD5">
        <w:rPr>
          <w:rFonts w:ascii="TH SarabunPSK" w:hAnsi="TH SarabunPSK" w:cs="TH SarabunPSK"/>
          <w:sz w:val="32"/>
          <w:szCs w:val="32"/>
        </w:rPr>
        <w:t xml:space="preserve">2 [2555], </w:t>
      </w:r>
      <w:r w:rsidRPr="00190AD5">
        <w:rPr>
          <w:rFonts w:ascii="TH SarabunPSK" w:hAnsi="TH SarabunPSK" w:cs="TH SarabunPSK"/>
          <w:sz w:val="32"/>
          <w:szCs w:val="32"/>
          <w:cs/>
        </w:rPr>
        <w:t>คณะวิทยาศาสตร์ประยุกต์</w:t>
      </w:r>
      <w:r w:rsidRPr="00190AD5">
        <w:rPr>
          <w:rFonts w:ascii="TH SarabunPSK" w:hAnsi="TH SarabunPSK" w:cs="TH SarabunPSK"/>
          <w:sz w:val="32"/>
          <w:szCs w:val="32"/>
        </w:rPr>
        <w:t xml:space="preserve">, </w:t>
      </w:r>
      <w:r w:rsidRPr="00190AD5">
        <w:rPr>
          <w:rFonts w:ascii="TH SarabunPSK" w:hAnsi="TH SarabunPSK" w:cs="TH SarabunPSK"/>
          <w:sz w:val="32"/>
          <w:szCs w:val="32"/>
          <w:cs/>
        </w:rPr>
        <w:t>มหาวิทยาลัยเทคโนโลยีพระจอมเกล้าพระนครเหนือ</w:t>
      </w:r>
      <w:r w:rsidRPr="00190AD5">
        <w:rPr>
          <w:rFonts w:ascii="TH SarabunPSK" w:hAnsi="TH SarabunPSK" w:cs="TH SarabunPSK"/>
          <w:sz w:val="32"/>
          <w:szCs w:val="32"/>
        </w:rPr>
        <w:t>, 16</w:t>
      </w:r>
      <w:r w:rsidRPr="00190AD5">
        <w:rPr>
          <w:rFonts w:ascii="TH SarabunPSK" w:hAnsi="TH SarabunPSK" w:cs="TH SarabunPSK"/>
          <w:sz w:val="32"/>
          <w:szCs w:val="32"/>
          <w:cs/>
        </w:rPr>
        <w:t xml:space="preserve"> หน้า</w:t>
      </w:r>
      <w:r>
        <w:rPr>
          <w:rFonts w:ascii="TH SarabunPSK" w:hAnsi="TH SarabunPSK" w:cs="TH SarabunPSK"/>
          <w:sz w:val="32"/>
          <w:szCs w:val="32"/>
        </w:rPr>
        <w:t>.</w:t>
      </w:r>
    </w:p>
    <w:p w14:paraId="3432803B" w14:textId="77777777" w:rsidR="00FE1AF2" w:rsidRDefault="00FE1AF2" w:rsidP="00FE1AF2">
      <w:pPr>
        <w:pStyle w:val="ListParagraph"/>
        <w:numPr>
          <w:ilvl w:val="0"/>
          <w:numId w:val="6"/>
        </w:numPr>
        <w:ind w:left="360" w:right="-254" w:hanging="360"/>
        <w:rPr>
          <w:rFonts w:ascii="TH SarabunPSK" w:hAnsi="TH SarabunPSK" w:cs="TH SarabunPSK"/>
          <w:sz w:val="32"/>
          <w:szCs w:val="32"/>
        </w:rPr>
      </w:pPr>
      <w:r w:rsidRPr="00FE1AF2">
        <w:rPr>
          <w:rFonts w:ascii="TH SarabunPSK" w:hAnsi="TH SarabunPSK" w:cs="TH SarabunPSK"/>
          <w:sz w:val="32"/>
          <w:szCs w:val="32"/>
        </w:rPr>
        <w:t xml:space="preserve"> </w:t>
      </w:r>
      <w:r w:rsidRPr="00074979">
        <w:rPr>
          <w:rFonts w:ascii="TH SarabunPSK" w:hAnsi="TH SarabunPSK" w:cs="TH SarabunPSK"/>
          <w:b/>
          <w:bCs/>
          <w:sz w:val="32"/>
          <w:szCs w:val="32"/>
        </w:rPr>
        <w:t>Jitpattanakul</w:t>
      </w:r>
      <w:r w:rsidR="00DF1DA3" w:rsidRPr="00074979">
        <w:rPr>
          <w:rFonts w:ascii="TH SarabunPSK" w:hAnsi="TH SarabunPSK" w:cs="TH SarabunPSK"/>
          <w:b/>
          <w:bCs/>
          <w:sz w:val="32"/>
          <w:szCs w:val="32"/>
        </w:rPr>
        <w:t xml:space="preserve"> A.</w:t>
      </w:r>
      <w:r w:rsidRPr="00FE1AF2">
        <w:rPr>
          <w:rFonts w:ascii="TH SarabunPSK" w:hAnsi="TH SarabunPSK" w:cs="TH SarabunPSK"/>
          <w:sz w:val="32"/>
          <w:szCs w:val="32"/>
        </w:rPr>
        <w:t>, "Finite automata for ECG signal classification by using grammatical inference". The 8th National Science Research Conference, 2016.</w:t>
      </w:r>
    </w:p>
    <w:p w14:paraId="106E14A7" w14:textId="078A07E3" w:rsidR="00DF1DA3" w:rsidRDefault="00DF1DA3" w:rsidP="00DF1DA3">
      <w:pPr>
        <w:pStyle w:val="ListParagraph"/>
        <w:numPr>
          <w:ilvl w:val="0"/>
          <w:numId w:val="6"/>
        </w:numPr>
        <w:spacing w:line="276" w:lineRule="auto"/>
        <w:ind w:left="360" w:hanging="360"/>
        <w:jc w:val="thaiDistribute"/>
        <w:rPr>
          <w:rFonts w:ascii="TH SarabunPSK" w:hAnsi="TH SarabunPSK" w:cs="TH SarabunPSK"/>
          <w:sz w:val="32"/>
          <w:szCs w:val="32"/>
        </w:rPr>
      </w:pPr>
      <w:r w:rsidRPr="00074979">
        <w:rPr>
          <w:rFonts w:ascii="TH SarabunPSK" w:hAnsi="TH SarabunPSK" w:cs="TH SarabunPSK"/>
          <w:b/>
          <w:bCs/>
          <w:sz w:val="32"/>
          <w:szCs w:val="32"/>
        </w:rPr>
        <w:t>Jitpattanakul A.</w:t>
      </w:r>
      <w:r w:rsidRPr="00DF1DA3">
        <w:rPr>
          <w:rFonts w:ascii="TH SarabunPSK" w:hAnsi="TH SarabunPSK" w:cs="TH SarabunPSK"/>
          <w:sz w:val="32"/>
          <w:szCs w:val="32"/>
        </w:rPr>
        <w:t>, "Closure properties of the classes of languages recognized by k-edge finite state automata". Journal of Information and Communication Technology University of Prayao, Vol.1 No.2, 2014.</w:t>
      </w:r>
    </w:p>
    <w:p w14:paraId="555D390D" w14:textId="22C38D1C" w:rsidR="00C16187" w:rsidRPr="00547C2F" w:rsidRDefault="00547C2F" w:rsidP="00547C2F">
      <w:pPr>
        <w:pStyle w:val="ListParagraph"/>
        <w:ind w:left="780" w:right="-254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731B7F" wp14:editId="5CF2D444">
                <wp:simplePos x="0" y="0"/>
                <wp:positionH relativeFrom="margin">
                  <wp:align>left</wp:align>
                </wp:positionH>
                <wp:positionV relativeFrom="paragraph">
                  <wp:posOffset>98121</wp:posOffset>
                </wp:positionV>
                <wp:extent cx="5992836" cy="0"/>
                <wp:effectExtent l="0" t="19050" r="46355" b="381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2836" cy="0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CA7BF2" id="Straight Connector 10" o:spid="_x0000_s1026" style="position:absolute;z-index:2516756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7.75pt" to="471.9pt,7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" strokecolor="black [3200]" strokeweight="4.5pt">
                <v:stroke joinstyle="miter"/>
                <w10:wrap anchorx="margin"/>
              </v:line>
            </w:pict>
          </mc:Fallback>
        </mc:AlternateContent>
      </w:r>
    </w:p>
    <w:p w14:paraId="5DA65D01" w14:textId="77777777" w:rsidR="00C16187" w:rsidRPr="00483992" w:rsidRDefault="00C16187" w:rsidP="00C16187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color w:val="1C1A1A"/>
          <w:sz w:val="32"/>
          <w:szCs w:val="32"/>
        </w:rPr>
      </w:pPr>
      <w:r w:rsidRPr="00483992">
        <w:rPr>
          <w:rFonts w:ascii="TH SarabunPSK" w:hAnsi="TH SarabunPSK" w:cs="TH SarabunPSK"/>
          <w:b/>
          <w:bCs/>
          <w:color w:val="1C1A1A"/>
          <w:sz w:val="32"/>
          <w:szCs w:val="32"/>
          <w:cs/>
        </w:rPr>
        <w:t>ตำรา</w:t>
      </w:r>
    </w:p>
    <w:p w14:paraId="524ACAC6" w14:textId="77777777" w:rsidR="00C16187" w:rsidRPr="00483992" w:rsidRDefault="00C16187" w:rsidP="00C16187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TH SarabunPSK" w:hAnsi="TH SarabunPSK" w:cs="TH SarabunPSK"/>
          <w:color w:val="1C1A1A"/>
          <w:sz w:val="32"/>
          <w:szCs w:val="32"/>
        </w:rPr>
      </w:pPr>
      <w:r w:rsidRPr="00293EDF">
        <w:rPr>
          <w:rFonts w:ascii="TH SarabunPSK" w:hAnsi="TH SarabunPSK" w:cs="TH SarabunPSK"/>
          <w:b/>
          <w:bCs/>
          <w:color w:val="1C1A1A"/>
          <w:sz w:val="32"/>
          <w:szCs w:val="32"/>
          <w:cs/>
        </w:rPr>
        <w:t>คณิตศาสตร์เต็มหน่วยและการประยุกต์</w:t>
      </w:r>
      <w:r w:rsidRPr="00483992">
        <w:rPr>
          <w:rFonts w:ascii="TH SarabunPSK" w:hAnsi="TH SarabunPSK" w:cs="TH SarabunPSK"/>
          <w:color w:val="1C1A1A"/>
          <w:sz w:val="32"/>
          <w:szCs w:val="32"/>
        </w:rPr>
        <w:t xml:space="preserve">, </w:t>
      </w:r>
      <w:r w:rsidRPr="00483992">
        <w:rPr>
          <w:rFonts w:ascii="TH SarabunPSK" w:hAnsi="TH SarabunPSK" w:cs="TH SarabunPSK"/>
          <w:color w:val="1C1A1A"/>
          <w:sz w:val="32"/>
          <w:szCs w:val="32"/>
          <w:cs/>
        </w:rPr>
        <w:t>ศูนย์ผลิตตำราเรียน</w:t>
      </w:r>
      <w:r>
        <w:rPr>
          <w:rFonts w:ascii="TH SarabunPSK" w:hAnsi="TH SarabunPSK" w:cs="TH SarabunPSK"/>
          <w:color w:val="1C1A1A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1C1A1A"/>
          <w:sz w:val="32"/>
          <w:szCs w:val="32"/>
          <w:cs/>
        </w:rPr>
        <w:t>มหาวิทยาลัยเทคโนโลยีพระจอมเกล้าพระนครเหนือ</w:t>
      </w:r>
      <w:r>
        <w:rPr>
          <w:rFonts w:ascii="TH SarabunPSK" w:hAnsi="TH SarabunPSK" w:cs="TH SarabunPSK"/>
          <w:color w:val="1C1A1A"/>
          <w:sz w:val="32"/>
          <w:szCs w:val="32"/>
        </w:rPr>
        <w:t>,</w:t>
      </w:r>
      <w:r w:rsidRPr="00483992">
        <w:rPr>
          <w:rFonts w:ascii="TH SarabunPSK" w:hAnsi="TH SarabunPSK" w:cs="TH SarabunPSK"/>
          <w:color w:val="1C1A1A"/>
          <w:sz w:val="32"/>
          <w:szCs w:val="32"/>
          <w:cs/>
        </w:rPr>
        <w:t xml:space="preserve"> กุมภาพันธ์ </w:t>
      </w:r>
      <w:r w:rsidRPr="00483992">
        <w:rPr>
          <w:rFonts w:ascii="TH SarabunPSK" w:hAnsi="TH SarabunPSK" w:cs="TH SarabunPSK"/>
          <w:color w:val="1C1A1A"/>
          <w:sz w:val="32"/>
          <w:szCs w:val="32"/>
        </w:rPr>
        <w:t>2561</w:t>
      </w:r>
    </w:p>
    <w:p w14:paraId="1A51FED9" w14:textId="672CCD0F" w:rsidR="00C16187" w:rsidRDefault="00C16187" w:rsidP="00C16187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TH SarabunPSK" w:hAnsi="TH SarabunPSK" w:cs="TH SarabunPSK"/>
          <w:color w:val="1C1A1A"/>
          <w:sz w:val="32"/>
          <w:szCs w:val="32"/>
        </w:rPr>
      </w:pPr>
      <w:r w:rsidRPr="00293EDF">
        <w:rPr>
          <w:rFonts w:ascii="TH SarabunPSK" w:hAnsi="TH SarabunPSK" w:cs="TH SarabunPSK"/>
          <w:b/>
          <w:bCs/>
          <w:color w:val="1C1A1A"/>
          <w:sz w:val="32"/>
          <w:szCs w:val="32"/>
          <w:cs/>
        </w:rPr>
        <w:t>ทฤษฎีการคำนวณ</w:t>
      </w:r>
      <w:r>
        <w:rPr>
          <w:rFonts w:ascii="TH SarabunPSK" w:hAnsi="TH SarabunPSK" w:cs="TH SarabunPSK"/>
          <w:color w:val="1C1A1A"/>
          <w:sz w:val="32"/>
          <w:szCs w:val="32"/>
        </w:rPr>
        <w:t>,</w:t>
      </w:r>
      <w:r w:rsidRPr="00483992">
        <w:rPr>
          <w:rFonts w:ascii="TH SarabunPSK" w:hAnsi="TH SarabunPSK" w:cs="TH SarabunPSK"/>
          <w:color w:val="1C1A1A"/>
          <w:sz w:val="32"/>
          <w:szCs w:val="32"/>
          <w:cs/>
        </w:rPr>
        <w:t xml:space="preserve"> ศูนย์ผลิตตำราเรียน </w:t>
      </w:r>
      <w:r>
        <w:rPr>
          <w:rFonts w:ascii="TH SarabunPSK" w:hAnsi="TH SarabunPSK" w:cs="TH SarabunPSK" w:hint="cs"/>
          <w:color w:val="1C1A1A"/>
          <w:sz w:val="32"/>
          <w:szCs w:val="32"/>
          <w:cs/>
        </w:rPr>
        <w:t>มหาวิทยาลัยเทคโนโลยีพระจอมเกล้าพระนครเหนือ</w:t>
      </w:r>
      <w:r>
        <w:rPr>
          <w:rFonts w:ascii="TH SarabunPSK" w:hAnsi="TH SarabunPSK" w:cs="TH SarabunPSK"/>
          <w:color w:val="1C1A1A"/>
          <w:sz w:val="32"/>
          <w:szCs w:val="32"/>
        </w:rPr>
        <w:t xml:space="preserve">, </w:t>
      </w:r>
      <w:r>
        <w:rPr>
          <w:rFonts w:ascii="TH SarabunPSK" w:hAnsi="TH SarabunPSK" w:cs="TH SarabunPSK" w:hint="cs"/>
          <w:color w:val="1C1A1A"/>
          <w:sz w:val="32"/>
          <w:szCs w:val="32"/>
          <w:cs/>
        </w:rPr>
        <w:t>พฤษภาคม</w:t>
      </w:r>
      <w:r w:rsidRPr="00483992">
        <w:rPr>
          <w:rFonts w:ascii="TH SarabunPSK" w:hAnsi="TH SarabunPSK" w:cs="TH SarabunPSK"/>
          <w:color w:val="1C1A1A"/>
          <w:sz w:val="32"/>
          <w:szCs w:val="32"/>
          <w:cs/>
        </w:rPr>
        <w:t xml:space="preserve"> </w:t>
      </w:r>
      <w:r w:rsidRPr="00483992">
        <w:rPr>
          <w:rFonts w:ascii="TH SarabunPSK" w:hAnsi="TH SarabunPSK" w:cs="TH SarabunPSK"/>
          <w:color w:val="1C1A1A"/>
          <w:sz w:val="32"/>
          <w:szCs w:val="32"/>
        </w:rPr>
        <w:t>256</w:t>
      </w:r>
      <w:r>
        <w:rPr>
          <w:rFonts w:ascii="TH SarabunPSK" w:hAnsi="TH SarabunPSK" w:cs="TH SarabunPSK"/>
          <w:color w:val="1C1A1A"/>
          <w:sz w:val="32"/>
          <w:szCs w:val="32"/>
        </w:rPr>
        <w:t>2</w:t>
      </w:r>
    </w:p>
    <w:p w14:paraId="3CC3B774" w14:textId="0711972C" w:rsidR="006D0858" w:rsidRPr="006D0858" w:rsidRDefault="006D0858" w:rsidP="006D0858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TH SarabunPSK" w:hAnsi="TH SarabunPSK" w:cs="TH SarabunPSK"/>
          <w:color w:val="1C1A1A"/>
          <w:sz w:val="32"/>
          <w:szCs w:val="32"/>
        </w:rPr>
      </w:pPr>
      <w:r w:rsidRPr="00293EDF">
        <w:rPr>
          <w:rFonts w:ascii="TH SarabunPSK" w:hAnsi="TH SarabunPSK" w:cs="TH SarabunPSK" w:hint="cs"/>
          <w:b/>
          <w:bCs/>
          <w:color w:val="1C1A1A"/>
          <w:sz w:val="32"/>
          <w:szCs w:val="32"/>
          <w:cs/>
          <w:lang w:val="en-US"/>
        </w:rPr>
        <w:t>การเขียนโปรแกรมคอมพิวเตอร์สำหรับวิทยาการข้อมูล</w:t>
      </w:r>
      <w:r>
        <w:rPr>
          <w:rFonts w:ascii="TH SarabunPSK" w:hAnsi="TH SarabunPSK" w:cs="TH SarabunPSK"/>
          <w:color w:val="1C1A1A"/>
          <w:sz w:val="32"/>
          <w:szCs w:val="32"/>
        </w:rPr>
        <w:t>,</w:t>
      </w:r>
      <w:r w:rsidRPr="00483992">
        <w:rPr>
          <w:rFonts w:ascii="TH SarabunPSK" w:hAnsi="TH SarabunPSK" w:cs="TH SarabunPSK"/>
          <w:color w:val="1C1A1A"/>
          <w:sz w:val="32"/>
          <w:szCs w:val="32"/>
          <w:cs/>
        </w:rPr>
        <w:t xml:space="preserve"> ศูนย์ผลิตตำราเรียน </w:t>
      </w:r>
      <w:r>
        <w:rPr>
          <w:rFonts w:ascii="TH SarabunPSK" w:hAnsi="TH SarabunPSK" w:cs="TH SarabunPSK" w:hint="cs"/>
          <w:color w:val="1C1A1A"/>
          <w:sz w:val="32"/>
          <w:szCs w:val="32"/>
          <w:cs/>
        </w:rPr>
        <w:t>มหาวิทยาลัยเทคโนโลยีพระจอมเกล้าพระนครเหนือ</w:t>
      </w:r>
      <w:r>
        <w:rPr>
          <w:rFonts w:ascii="TH SarabunPSK" w:hAnsi="TH SarabunPSK" w:cs="TH SarabunPSK"/>
          <w:color w:val="1C1A1A"/>
          <w:sz w:val="32"/>
          <w:szCs w:val="32"/>
        </w:rPr>
        <w:t xml:space="preserve">, </w:t>
      </w:r>
      <w:r>
        <w:rPr>
          <w:rFonts w:ascii="TH SarabunPSK" w:hAnsi="TH SarabunPSK" w:cs="TH SarabunPSK" w:hint="cs"/>
          <w:color w:val="1C1A1A"/>
          <w:sz w:val="32"/>
          <w:szCs w:val="32"/>
          <w:cs/>
        </w:rPr>
        <w:t>กุมภาพันธ์</w:t>
      </w:r>
      <w:r w:rsidRPr="00483992">
        <w:rPr>
          <w:rFonts w:ascii="TH SarabunPSK" w:hAnsi="TH SarabunPSK" w:cs="TH SarabunPSK"/>
          <w:color w:val="1C1A1A"/>
          <w:sz w:val="32"/>
          <w:szCs w:val="32"/>
          <w:cs/>
        </w:rPr>
        <w:t xml:space="preserve"> </w:t>
      </w:r>
      <w:r w:rsidRPr="00483992">
        <w:rPr>
          <w:rFonts w:ascii="TH SarabunPSK" w:hAnsi="TH SarabunPSK" w:cs="TH SarabunPSK"/>
          <w:color w:val="1C1A1A"/>
          <w:sz w:val="32"/>
          <w:szCs w:val="32"/>
        </w:rPr>
        <w:t>256</w:t>
      </w:r>
      <w:r>
        <w:rPr>
          <w:rFonts w:ascii="TH SarabunPSK" w:hAnsi="TH SarabunPSK" w:cs="TH SarabunPSK"/>
          <w:color w:val="1C1A1A"/>
          <w:sz w:val="32"/>
          <w:szCs w:val="32"/>
          <w:lang w:val="en-US"/>
        </w:rPr>
        <w:t>5</w:t>
      </w:r>
    </w:p>
    <w:p w14:paraId="4472EA0F" w14:textId="59B91493" w:rsidR="00C16187" w:rsidRPr="00547C2F" w:rsidRDefault="00547C2F" w:rsidP="00547C2F">
      <w:pPr>
        <w:pStyle w:val="ListParagraph"/>
        <w:ind w:right="-254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239833" wp14:editId="6992AD73">
                <wp:simplePos x="0" y="0"/>
                <wp:positionH relativeFrom="margin">
                  <wp:align>left</wp:align>
                </wp:positionH>
                <wp:positionV relativeFrom="paragraph">
                  <wp:posOffset>98121</wp:posOffset>
                </wp:positionV>
                <wp:extent cx="5992836" cy="0"/>
                <wp:effectExtent l="0" t="19050" r="46355" b="381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2836" cy="0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2746EB" id="Straight Connector 11" o:spid="_x0000_s1026" style="position:absolute;z-index:25167769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7.75pt" to="471.9pt,7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" strokecolor="black [3200]" strokeweight="4.5pt">
                <v:stroke joinstyle="miter"/>
                <w10:wrap anchorx="margin"/>
              </v:line>
            </w:pict>
          </mc:Fallback>
        </mc:AlternateContent>
      </w:r>
    </w:p>
    <w:p w14:paraId="56AA9A68" w14:textId="5AF0041D" w:rsidR="00C16187" w:rsidRPr="00394652" w:rsidRDefault="00C16187" w:rsidP="00C16187">
      <w:pPr>
        <w:autoSpaceDE w:val="0"/>
        <w:autoSpaceDN w:val="0"/>
        <w:adjustRightInd w:val="0"/>
        <w:rPr>
          <w:rFonts w:ascii="Cordia New" w:hAnsi="Cordia New" w:cs="CordiaUPC"/>
          <w:color w:val="1C1A1A"/>
          <w:sz w:val="32"/>
          <w:szCs w:val="32"/>
        </w:rPr>
      </w:pPr>
      <w:r w:rsidRPr="00483992">
        <w:rPr>
          <w:rFonts w:ascii="Cordia New" w:hAnsi="Cordia New" w:cs="CordiaUPC"/>
          <w:b/>
          <w:bCs/>
          <w:color w:val="1C1A1A"/>
          <w:sz w:val="32"/>
          <w:szCs w:val="32"/>
          <w:cs/>
        </w:rPr>
        <w:t xml:space="preserve">รางวัลที่ได้รับ </w:t>
      </w:r>
    </w:p>
    <w:p w14:paraId="60133ABE" w14:textId="30BB2EC2" w:rsidR="00CD4A5F" w:rsidRDefault="00504886" w:rsidP="00ED1C6A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H SarabunPSK" w:eastAsia="Cordia New" w:hAnsi="TH SarabunPSK" w:cs="TH SarabunPSK"/>
          <w:sz w:val="32"/>
          <w:szCs w:val="32"/>
        </w:rPr>
      </w:pPr>
      <w:r w:rsidRPr="00504886">
        <w:rPr>
          <w:rFonts w:ascii="TH SarabunPSK" w:eastAsia="Cordia New" w:hAnsi="TH SarabunPSK" w:cs="TH SarabunPSK"/>
          <w:sz w:val="32"/>
          <w:szCs w:val="32"/>
        </w:rPr>
        <w:t xml:space="preserve">World’s TOP 2% Scientists 2025 </w:t>
      </w:r>
      <w:r>
        <w:rPr>
          <w:rFonts w:ascii="TH SarabunPSK" w:eastAsia="Cordia New" w:hAnsi="TH SarabunPSK" w:cs="TH SarabunPSK"/>
          <w:sz w:val="32"/>
          <w:szCs w:val="32"/>
        </w:rPr>
        <w:t>(</w:t>
      </w:r>
      <w:r w:rsidRPr="00504886">
        <w:rPr>
          <w:rFonts w:ascii="TH SarabunPSK" w:eastAsia="Cordia New" w:hAnsi="TH SarabunPSK" w:cs="TH SarabunPSK"/>
          <w:sz w:val="32"/>
          <w:szCs w:val="32"/>
        </w:rPr>
        <w:t>Single Year Citation Impact 2025</w:t>
      </w:r>
      <w:r>
        <w:rPr>
          <w:rFonts w:ascii="TH SarabunPSK" w:eastAsia="Cordia New" w:hAnsi="TH SarabunPSK" w:cs="TH SarabunPSK"/>
          <w:sz w:val="32"/>
          <w:szCs w:val="32"/>
        </w:rPr>
        <w:t xml:space="preserve">) </w:t>
      </w:r>
      <w:r w:rsidRPr="00504886">
        <w:rPr>
          <w:rFonts w:ascii="TH SarabunPSK" w:eastAsia="Cordia New" w:hAnsi="TH SarabunPSK" w:cs="TH SarabunPSK"/>
          <w:sz w:val="32"/>
          <w:szCs w:val="32"/>
          <w:cs/>
        </w:rPr>
        <w:t xml:space="preserve">โดย </w:t>
      </w:r>
      <w:r w:rsidRPr="00504886">
        <w:rPr>
          <w:rFonts w:ascii="TH SarabunPSK" w:eastAsia="Cordia New" w:hAnsi="TH SarabunPSK" w:cs="TH SarabunPSK"/>
          <w:sz w:val="32"/>
          <w:szCs w:val="32"/>
        </w:rPr>
        <w:t xml:space="preserve">Stanford University </w:t>
      </w:r>
      <w:r w:rsidRPr="00504886">
        <w:rPr>
          <w:rFonts w:ascii="TH SarabunPSK" w:eastAsia="Cordia New" w:hAnsi="TH SarabunPSK" w:cs="TH SarabunPSK"/>
          <w:sz w:val="32"/>
          <w:szCs w:val="32"/>
          <w:cs/>
        </w:rPr>
        <w:t xml:space="preserve">ร่วมกับ </w:t>
      </w:r>
      <w:r w:rsidRPr="00504886">
        <w:rPr>
          <w:rFonts w:ascii="TH SarabunPSK" w:eastAsia="Cordia New" w:hAnsi="TH SarabunPSK" w:cs="TH SarabunPSK"/>
          <w:sz w:val="32"/>
          <w:szCs w:val="32"/>
        </w:rPr>
        <w:t>Elsevie</w:t>
      </w:r>
      <w:r>
        <w:rPr>
          <w:rFonts w:ascii="TH SarabunPSK" w:eastAsia="Cordia New" w:hAnsi="TH SarabunPSK" w:cs="TH SarabunPSK"/>
          <w:sz w:val="32"/>
          <w:szCs w:val="32"/>
        </w:rPr>
        <w:t xml:space="preserve">r </w:t>
      </w:r>
    </w:p>
    <w:p w14:paraId="39FBD744" w14:textId="1F281751" w:rsidR="00ED1C6A" w:rsidRPr="00ED1C6A" w:rsidRDefault="00ED1C6A" w:rsidP="00ED1C6A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H SarabunPSK" w:eastAsia="Cordia New" w:hAnsi="TH SarabunPSK" w:cs="TH SarabunPSK"/>
          <w:sz w:val="32"/>
          <w:szCs w:val="32"/>
        </w:rPr>
      </w:pPr>
      <w:r w:rsidRPr="00ED1C6A">
        <w:rPr>
          <w:rFonts w:ascii="TH SarabunPSK" w:eastAsia="Cordia New" w:hAnsi="TH SarabunPSK" w:cs="TH SarabunPSK"/>
          <w:sz w:val="32"/>
          <w:szCs w:val="32"/>
          <w:cs/>
        </w:rPr>
        <w:t>นักวิจัยดีเด่น</w:t>
      </w:r>
      <w:r w:rsidRPr="00ED1C6A">
        <w:rPr>
          <w:rFonts w:ascii="TH SarabunPSK" w:eastAsia="Cordia New" w:hAnsi="TH SarabunPSK" w:cs="TH SarabunPSK"/>
          <w:sz w:val="32"/>
          <w:szCs w:val="32"/>
        </w:rPr>
        <w:t> </w:t>
      </w:r>
      <w:r w:rsidRPr="00ED1C6A">
        <w:rPr>
          <w:rFonts w:ascii="TH SarabunPSK" w:eastAsia="Cordia New" w:hAnsi="TH SarabunPSK" w:cs="TH SarabunPSK"/>
          <w:sz w:val="32"/>
          <w:szCs w:val="32"/>
          <w:cs/>
        </w:rPr>
        <w:t>ด้านวิทยาศาสตร์และเทคโนโลยี (ระดับดีเด่น)</w:t>
      </w: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Pr="00074979">
        <w:rPr>
          <w:rFonts w:ascii="TH SarabunPSK" w:eastAsia="Cordia New" w:hAnsi="TH SarabunPSK" w:cs="TH SarabunPSK" w:hint="cs"/>
          <w:sz w:val="32"/>
          <w:szCs w:val="32"/>
          <w:cs/>
        </w:rPr>
        <w:t xml:space="preserve">มหาวิทยาลัยเทคโนโลยีพระจอมเกล้าพระนครเหนือ ประจำปี </w:t>
      </w:r>
      <w:r w:rsidRPr="00074979">
        <w:rPr>
          <w:rFonts w:ascii="TH SarabunPSK" w:eastAsia="Cordia New" w:hAnsi="TH SarabunPSK" w:cs="TH SarabunPSK"/>
          <w:sz w:val="32"/>
          <w:szCs w:val="32"/>
        </w:rPr>
        <w:t>256</w:t>
      </w:r>
      <w:r>
        <w:rPr>
          <w:rFonts w:ascii="TH SarabunPSK" w:eastAsia="Cordia New" w:hAnsi="TH SarabunPSK" w:cs="TH SarabunPSK"/>
          <w:sz w:val="32"/>
          <w:szCs w:val="32"/>
          <w:lang w:val="en-US"/>
        </w:rPr>
        <w:t>7</w:t>
      </w:r>
    </w:p>
    <w:p w14:paraId="76AAF27B" w14:textId="318DEE9C" w:rsidR="00547C2F" w:rsidRPr="00670D52" w:rsidRDefault="00547C2F" w:rsidP="00C16187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H SarabunPSK" w:eastAsia="Cordia New" w:hAnsi="TH SarabunPSK" w:cs="TH SarabunPSK"/>
          <w:sz w:val="32"/>
          <w:szCs w:val="32"/>
        </w:rPr>
      </w:pPr>
      <w:r w:rsidRPr="00670D52">
        <w:rPr>
          <w:rFonts w:ascii="TH SarabunPSK" w:eastAsia="Cordia New" w:hAnsi="TH SarabunPSK" w:cs="TH SarabunPSK"/>
          <w:sz w:val="32"/>
          <w:szCs w:val="32"/>
        </w:rPr>
        <w:t xml:space="preserve">Gold Medal Award </w:t>
      </w:r>
      <w:r w:rsidRPr="00670D52">
        <w:rPr>
          <w:rFonts w:ascii="TH SarabunPSK" w:eastAsia="Cordia New" w:hAnsi="TH SarabunPSK" w:cs="TH SarabunPSK" w:hint="cs"/>
          <w:sz w:val="32"/>
          <w:szCs w:val="32"/>
          <w:cs/>
        </w:rPr>
        <w:t xml:space="preserve">จากงานประกวด </w:t>
      </w:r>
      <w:r w:rsidRPr="00670D52">
        <w:rPr>
          <w:rFonts w:ascii="TH SarabunPSK" w:eastAsia="Cordia New" w:hAnsi="TH SarabunPSK" w:cs="TH SarabunPSK"/>
          <w:sz w:val="32"/>
          <w:szCs w:val="32"/>
        </w:rPr>
        <w:t>“The International Exhibition of Invention of Geneva</w:t>
      </w:r>
      <w:r w:rsidR="00074979" w:rsidRPr="00670D52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Pr="00670D52">
        <w:rPr>
          <w:rFonts w:ascii="TH SarabunPSK" w:eastAsia="Cordia New" w:hAnsi="TH SarabunPSK" w:cs="TH SarabunPSK"/>
          <w:sz w:val="32"/>
          <w:szCs w:val="32"/>
        </w:rPr>
        <w:t>2021”</w:t>
      </w:r>
    </w:p>
    <w:p w14:paraId="69F25DDF" w14:textId="58776001" w:rsidR="00C16187" w:rsidRPr="00074979" w:rsidRDefault="00C16187" w:rsidP="00C16187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H SarabunPSK" w:eastAsia="Cordia New" w:hAnsi="TH SarabunPSK" w:cs="TH SarabunPSK"/>
          <w:sz w:val="32"/>
          <w:szCs w:val="32"/>
        </w:rPr>
      </w:pPr>
      <w:r w:rsidRPr="00074979">
        <w:rPr>
          <w:rFonts w:ascii="TH SarabunPSK" w:eastAsia="Cordia New" w:hAnsi="TH SarabunPSK" w:cs="TH SarabunPSK" w:hint="cs"/>
          <w:sz w:val="32"/>
          <w:szCs w:val="32"/>
          <w:cs/>
        </w:rPr>
        <w:t xml:space="preserve">รางวัลผู้ที่สร้างชื่อเสียงให้กับมหาวิทยาลัยเทคโนโลยีพระจอมเกล้าพระนครเหนือ ประจำปี </w:t>
      </w:r>
      <w:r w:rsidRPr="00074979">
        <w:rPr>
          <w:rFonts w:ascii="TH SarabunPSK" w:eastAsia="Cordia New" w:hAnsi="TH SarabunPSK" w:cs="TH SarabunPSK"/>
          <w:sz w:val="32"/>
          <w:szCs w:val="32"/>
        </w:rPr>
        <w:t>2560</w:t>
      </w:r>
    </w:p>
    <w:p w14:paraId="6A1B0D80" w14:textId="7D8FA0F9" w:rsidR="00DF1DA3" w:rsidRPr="00504886" w:rsidRDefault="00C16187" w:rsidP="00504886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left="284" w:hanging="284"/>
        <w:rPr>
          <w:rFonts w:ascii="Cordia New" w:hAnsi="Cordia New" w:cs="CordiaUPC"/>
          <w:color w:val="1C1A1A"/>
          <w:sz w:val="32"/>
          <w:szCs w:val="32"/>
          <w:cs/>
        </w:rPr>
      </w:pPr>
      <w:r>
        <w:rPr>
          <w:rFonts w:ascii="TH SarabunPSK" w:hAnsi="TH SarabunPSK" w:cs="TH SarabunPSK"/>
          <w:color w:val="1C1A1A"/>
          <w:sz w:val="32"/>
          <w:szCs w:val="32"/>
        </w:rPr>
        <w:t xml:space="preserve">Best Paper Award, </w:t>
      </w:r>
      <w:r w:rsidRPr="00926A36">
        <w:rPr>
          <w:rFonts w:ascii="TH SarabunPSK" w:eastAsia="Cordia New" w:hAnsi="TH SarabunPSK" w:cs="TH SarabunPSK"/>
          <w:sz w:val="32"/>
          <w:szCs w:val="32"/>
        </w:rPr>
        <w:t>ECTI DAMT-NCON 2019 - 4th International Conference on Digital Arts, Media and Technology and 2nd ECTI Northern Section Conference on Electrical, Electronics, Computer and Telecommunications Engineering</w:t>
      </w:r>
      <w:r w:rsidRPr="00926A36">
        <w:rPr>
          <w:rFonts w:ascii="TH SarabunPSK" w:hAnsi="TH SarabunPSK" w:cs="TH SarabunPSK"/>
          <w:sz w:val="32"/>
          <w:szCs w:val="32"/>
        </w:rPr>
        <w:t>, </w:t>
      </w:r>
      <w:r w:rsidRPr="00926A36">
        <w:rPr>
          <w:rFonts w:ascii="TH SarabunPSK" w:eastAsia="Cordia New" w:hAnsi="TH SarabunPSK" w:cs="TH SarabunPSK"/>
          <w:sz w:val="32"/>
          <w:szCs w:val="32"/>
        </w:rPr>
        <w:t>2019</w:t>
      </w:r>
    </w:p>
    <w:p w14:paraId="7BAF8ADE" w14:textId="695E17EE" w:rsidR="003D1B2D" w:rsidRPr="009E2FEE" w:rsidRDefault="008E2034" w:rsidP="009E2FEE">
      <w:pPr>
        <w:tabs>
          <w:tab w:val="left" w:pos="426"/>
        </w:tabs>
        <w:autoSpaceDE w:val="0"/>
        <w:autoSpaceDN w:val="0"/>
        <w:adjustRightInd w:val="0"/>
        <w:spacing w:line="400" w:lineRule="exact"/>
        <w:ind w:left="426"/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288A0CA" wp14:editId="2E8D6057">
                <wp:simplePos x="0" y="0"/>
                <wp:positionH relativeFrom="margin">
                  <wp:align>left</wp:align>
                </wp:positionH>
                <wp:positionV relativeFrom="paragraph">
                  <wp:posOffset>98121</wp:posOffset>
                </wp:positionV>
                <wp:extent cx="5992836" cy="0"/>
                <wp:effectExtent l="0" t="19050" r="46355" b="381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2836" cy="0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427510" id="Straight Connector 7" o:spid="_x0000_s1026" style="position:absolute;z-index:2516695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7.75pt" to="471.9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" strokecolor="black [3200]" strokeweight="4.5pt">
                <v:stroke joinstyle="miter"/>
                <w10:wrap anchorx="margin"/>
              </v:line>
            </w:pict>
          </mc:Fallback>
        </mc:AlternateContent>
      </w:r>
    </w:p>
    <w:sectPr w:rsidR="003D1B2D" w:rsidRPr="009E2FEE" w:rsidSect="0050083B">
      <w:pgSz w:w="11900" w:h="168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BrowalliaNew-Bold">
    <w:altName w:val="PMingLiU"/>
    <w:panose1 w:val="020B0604020202020204"/>
    <w:charset w:val="88"/>
    <w:family w:val="auto"/>
    <w:notTrueType/>
    <w:pitch w:val="default"/>
    <w:sig w:usb0="00000003" w:usb1="08080000" w:usb2="00000010" w:usb3="00000000" w:csb0="00100001" w:csb1="00000000"/>
  </w:font>
  <w:font w:name="CordiaUPC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7"/>
    <w:multiLevelType w:val="hybridMultilevel"/>
    <w:tmpl w:val="00000007"/>
    <w:lvl w:ilvl="0" w:tplc="0000025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A825409"/>
    <w:multiLevelType w:val="hybridMultilevel"/>
    <w:tmpl w:val="F9280EE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71774"/>
    <w:multiLevelType w:val="hybridMultilevel"/>
    <w:tmpl w:val="280CAEB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E91660"/>
    <w:multiLevelType w:val="hybridMultilevel"/>
    <w:tmpl w:val="061EF4FE"/>
    <w:lvl w:ilvl="0" w:tplc="DC9A89F4">
      <w:start w:val="7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DA0B43"/>
    <w:multiLevelType w:val="hybridMultilevel"/>
    <w:tmpl w:val="C6869A7C"/>
    <w:lvl w:ilvl="0" w:tplc="6BF02EC6">
      <w:start w:val="3"/>
      <w:numFmt w:val="decimal"/>
      <w:lvlText w:val="%1."/>
      <w:lvlJc w:val="left"/>
      <w:pPr>
        <w:tabs>
          <w:tab w:val="num" w:pos="1455"/>
        </w:tabs>
        <w:ind w:left="145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75"/>
        </w:tabs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95"/>
        </w:tabs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15"/>
        </w:tabs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35"/>
        </w:tabs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55"/>
        </w:tabs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75"/>
        </w:tabs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95"/>
        </w:tabs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15"/>
        </w:tabs>
        <w:ind w:left="7215" w:hanging="180"/>
      </w:pPr>
    </w:lvl>
  </w:abstractNum>
  <w:abstractNum w:abstractNumId="5" w15:restartNumberingAfterBreak="0">
    <w:nsid w:val="2C673784"/>
    <w:multiLevelType w:val="multilevel"/>
    <w:tmpl w:val="F9280EEE"/>
    <w:styleLink w:val="CurrentList1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24378"/>
    <w:multiLevelType w:val="hybridMultilevel"/>
    <w:tmpl w:val="2BC2019A"/>
    <w:lvl w:ilvl="0" w:tplc="E8F48854">
      <w:start w:val="1"/>
      <w:numFmt w:val="decimal"/>
      <w:lvlText w:val="%1)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5826F6"/>
    <w:multiLevelType w:val="hybridMultilevel"/>
    <w:tmpl w:val="F4FC2C0C"/>
    <w:lvl w:ilvl="0" w:tplc="37922454">
      <w:start w:val="1"/>
      <w:numFmt w:val="decimal"/>
      <w:lvlText w:val="%1)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523621"/>
    <w:multiLevelType w:val="multilevel"/>
    <w:tmpl w:val="8E16729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48825CE8"/>
    <w:multiLevelType w:val="hybridMultilevel"/>
    <w:tmpl w:val="630E8D44"/>
    <w:lvl w:ilvl="0" w:tplc="04090001">
      <w:start w:val="1"/>
      <w:numFmt w:val="bullet"/>
      <w:lvlText w:val=""/>
      <w:lvlJc w:val="left"/>
      <w:pPr>
        <w:tabs>
          <w:tab w:val="num" w:pos="1455"/>
        </w:tabs>
        <w:ind w:left="1455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75"/>
        </w:tabs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95"/>
        </w:tabs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15"/>
        </w:tabs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35"/>
        </w:tabs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55"/>
        </w:tabs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75"/>
        </w:tabs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95"/>
        </w:tabs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15"/>
        </w:tabs>
        <w:ind w:left="7215" w:hanging="180"/>
      </w:pPr>
    </w:lvl>
  </w:abstractNum>
  <w:abstractNum w:abstractNumId="10" w15:restartNumberingAfterBreak="0">
    <w:nsid w:val="68886A17"/>
    <w:multiLevelType w:val="hybridMultilevel"/>
    <w:tmpl w:val="9DE2917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585E8E"/>
    <w:multiLevelType w:val="hybridMultilevel"/>
    <w:tmpl w:val="55D06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4E7F03"/>
    <w:multiLevelType w:val="hybridMultilevel"/>
    <w:tmpl w:val="280CAEBC"/>
    <w:lvl w:ilvl="0" w:tplc="085E7B0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1422BF"/>
    <w:multiLevelType w:val="multilevel"/>
    <w:tmpl w:val="C3784A6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4" w15:restartNumberingAfterBreak="0">
    <w:nsid w:val="789B1F7D"/>
    <w:multiLevelType w:val="hybridMultilevel"/>
    <w:tmpl w:val="49B2AD08"/>
    <w:lvl w:ilvl="0" w:tplc="2DEAC422">
      <w:start w:val="1"/>
      <w:numFmt w:val="decimal"/>
      <w:lvlText w:val="%1)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8036968">
    <w:abstractNumId w:val="6"/>
  </w:num>
  <w:num w:numId="2" w16cid:durableId="1288898779">
    <w:abstractNumId w:val="9"/>
  </w:num>
  <w:num w:numId="3" w16cid:durableId="1546719351">
    <w:abstractNumId w:val="4"/>
  </w:num>
  <w:num w:numId="4" w16cid:durableId="1255743151">
    <w:abstractNumId w:val="13"/>
  </w:num>
  <w:num w:numId="5" w16cid:durableId="1557820049">
    <w:abstractNumId w:val="11"/>
  </w:num>
  <w:num w:numId="6" w16cid:durableId="2076779896">
    <w:abstractNumId w:val="14"/>
  </w:num>
  <w:num w:numId="7" w16cid:durableId="369576494">
    <w:abstractNumId w:val="8"/>
  </w:num>
  <w:num w:numId="8" w16cid:durableId="917322352">
    <w:abstractNumId w:val="12"/>
  </w:num>
  <w:num w:numId="9" w16cid:durableId="808715081">
    <w:abstractNumId w:val="0"/>
  </w:num>
  <w:num w:numId="10" w16cid:durableId="1008484876">
    <w:abstractNumId w:val="10"/>
  </w:num>
  <w:num w:numId="11" w16cid:durableId="550464990">
    <w:abstractNumId w:val="7"/>
  </w:num>
  <w:num w:numId="12" w16cid:durableId="384377577">
    <w:abstractNumId w:val="1"/>
  </w:num>
  <w:num w:numId="13" w16cid:durableId="1714619961">
    <w:abstractNumId w:val="2"/>
  </w:num>
  <w:num w:numId="14" w16cid:durableId="260381026">
    <w:abstractNumId w:val="3"/>
  </w:num>
  <w:num w:numId="15" w16cid:durableId="309292787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4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C73"/>
    <w:rsid w:val="00043CD7"/>
    <w:rsid w:val="00074979"/>
    <w:rsid w:val="00080D00"/>
    <w:rsid w:val="000A319A"/>
    <w:rsid w:val="000F7225"/>
    <w:rsid w:val="00120263"/>
    <w:rsid w:val="0016259E"/>
    <w:rsid w:val="00172537"/>
    <w:rsid w:val="00205B58"/>
    <w:rsid w:val="00261A1D"/>
    <w:rsid w:val="00263FB5"/>
    <w:rsid w:val="00293EDF"/>
    <w:rsid w:val="002D1443"/>
    <w:rsid w:val="003242A0"/>
    <w:rsid w:val="003A29EF"/>
    <w:rsid w:val="003D1B2D"/>
    <w:rsid w:val="0041448D"/>
    <w:rsid w:val="00451102"/>
    <w:rsid w:val="00453956"/>
    <w:rsid w:val="00485102"/>
    <w:rsid w:val="0050083B"/>
    <w:rsid w:val="00504886"/>
    <w:rsid w:val="0053295F"/>
    <w:rsid w:val="00547C2F"/>
    <w:rsid w:val="00550A50"/>
    <w:rsid w:val="00575130"/>
    <w:rsid w:val="005F692E"/>
    <w:rsid w:val="00617789"/>
    <w:rsid w:val="00653B36"/>
    <w:rsid w:val="00670D52"/>
    <w:rsid w:val="0068261D"/>
    <w:rsid w:val="006C5F16"/>
    <w:rsid w:val="006D0858"/>
    <w:rsid w:val="00742F76"/>
    <w:rsid w:val="007F6E80"/>
    <w:rsid w:val="00800481"/>
    <w:rsid w:val="0080749E"/>
    <w:rsid w:val="00830C65"/>
    <w:rsid w:val="008B026F"/>
    <w:rsid w:val="008D4A43"/>
    <w:rsid w:val="008E2034"/>
    <w:rsid w:val="008F33E5"/>
    <w:rsid w:val="00922982"/>
    <w:rsid w:val="009C0517"/>
    <w:rsid w:val="009E1B9A"/>
    <w:rsid w:val="009E2FEE"/>
    <w:rsid w:val="00A7102C"/>
    <w:rsid w:val="00A73E62"/>
    <w:rsid w:val="00A765BA"/>
    <w:rsid w:val="00AA57BD"/>
    <w:rsid w:val="00AA5C73"/>
    <w:rsid w:val="00AB2CD8"/>
    <w:rsid w:val="00B05760"/>
    <w:rsid w:val="00B324EB"/>
    <w:rsid w:val="00B62E00"/>
    <w:rsid w:val="00BC55C9"/>
    <w:rsid w:val="00C05702"/>
    <w:rsid w:val="00C05EF4"/>
    <w:rsid w:val="00C132C4"/>
    <w:rsid w:val="00C148AD"/>
    <w:rsid w:val="00C16187"/>
    <w:rsid w:val="00C93C20"/>
    <w:rsid w:val="00CD4A5F"/>
    <w:rsid w:val="00CF1BDF"/>
    <w:rsid w:val="00D07028"/>
    <w:rsid w:val="00D1450B"/>
    <w:rsid w:val="00D633B0"/>
    <w:rsid w:val="00DA1313"/>
    <w:rsid w:val="00DC4DDC"/>
    <w:rsid w:val="00DC55F3"/>
    <w:rsid w:val="00DE6921"/>
    <w:rsid w:val="00DF1DA3"/>
    <w:rsid w:val="00E45511"/>
    <w:rsid w:val="00ED1C6A"/>
    <w:rsid w:val="00F02566"/>
    <w:rsid w:val="00F35E8E"/>
    <w:rsid w:val="00F524D2"/>
    <w:rsid w:val="00F63551"/>
    <w:rsid w:val="00FA272E"/>
    <w:rsid w:val="00FC7853"/>
    <w:rsid w:val="00FE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2194D"/>
  <w15:chartTrackingRefBased/>
  <w15:docId w15:val="{27AD8F06-C9E6-4032-AE8E-80BC2880F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E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48A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qFormat/>
    <w:rsid w:val="003A29EF"/>
    <w:pPr>
      <w:keepNext/>
      <w:jc w:val="center"/>
      <w:outlineLvl w:val="1"/>
    </w:pPr>
    <w:rPr>
      <w:rFonts w:ascii="Cordia New" w:eastAsia="Cordia New" w:hAnsi="Cordia New" w:cs="Cordia New"/>
      <w:b/>
      <w:bCs/>
      <w:sz w:val="40"/>
      <w:szCs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3B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80D0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8F33E5"/>
  </w:style>
  <w:style w:type="character" w:customStyle="1" w:styleId="Heading2Char">
    <w:name w:val="Heading 2 Char"/>
    <w:basedOn w:val="DefaultParagraphFont"/>
    <w:link w:val="Heading2"/>
    <w:rsid w:val="003A29EF"/>
    <w:rPr>
      <w:rFonts w:ascii="Cordia New" w:eastAsia="Cordia New" w:hAnsi="Cordia New" w:cs="Cordia New"/>
      <w:b/>
      <w:bCs/>
      <w:sz w:val="40"/>
      <w:szCs w:val="40"/>
    </w:rPr>
  </w:style>
  <w:style w:type="paragraph" w:styleId="ListParagraph">
    <w:name w:val="List Paragraph"/>
    <w:basedOn w:val="Normal"/>
    <w:uiPriority w:val="34"/>
    <w:qFormat/>
    <w:rsid w:val="003A29EF"/>
    <w:pPr>
      <w:ind w:left="720"/>
      <w:contextualSpacing/>
    </w:pPr>
    <w:rPr>
      <w:rFonts w:ascii="Cordia New" w:eastAsia="Cordia New" w:hAnsi="Cordia New" w:cs="Angsana New"/>
      <w:sz w:val="28"/>
      <w:szCs w:val="35"/>
    </w:rPr>
  </w:style>
  <w:style w:type="character" w:styleId="Hyperlink">
    <w:name w:val="Hyperlink"/>
    <w:basedOn w:val="DefaultParagraphFont"/>
    <w:uiPriority w:val="99"/>
    <w:unhideWhenUsed/>
    <w:rsid w:val="009229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2982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080D00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080D00"/>
    <w:rPr>
      <w:rFonts w:asciiTheme="majorHAnsi" w:eastAsiaTheme="majorEastAsia" w:hAnsiTheme="majorHAnsi" w:cstheme="majorBidi"/>
      <w:color w:val="2E74B5" w:themeColor="accent1" w:themeShade="BF"/>
      <w:sz w:val="24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3551"/>
    <w:rPr>
      <w:rFonts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3551"/>
    <w:rPr>
      <w:rFonts w:ascii="Times New Roman" w:eastAsia="Times New Roman" w:hAnsi="Times New Roman" w:cs="Angsana New"/>
      <w:sz w:val="18"/>
      <w:szCs w:val="22"/>
    </w:rPr>
  </w:style>
  <w:style w:type="paragraph" w:styleId="NormalWeb">
    <w:name w:val="Normal (Web)"/>
    <w:basedOn w:val="Normal"/>
    <w:uiPriority w:val="99"/>
    <w:semiHidden/>
    <w:unhideWhenUsed/>
    <w:rsid w:val="00DC55F3"/>
    <w:rPr>
      <w:rFonts w:cs="Angsana New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C148AD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styleId="Strong">
    <w:name w:val="Strong"/>
    <w:basedOn w:val="DefaultParagraphFont"/>
    <w:uiPriority w:val="22"/>
    <w:qFormat/>
    <w:rsid w:val="00E45511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E45511"/>
    <w:rPr>
      <w:color w:val="954F72" w:themeColor="followedHyperlink"/>
      <w:u w:val="single"/>
    </w:rPr>
  </w:style>
  <w:style w:type="character" w:customStyle="1" w:styleId="linktext">
    <w:name w:val="link__text"/>
    <w:basedOn w:val="DefaultParagraphFont"/>
    <w:rsid w:val="006C5F16"/>
  </w:style>
  <w:style w:type="character" w:customStyle="1" w:styleId="sr-only">
    <w:name w:val="sr-only"/>
    <w:basedOn w:val="DefaultParagraphFont"/>
    <w:rsid w:val="006C5F16"/>
  </w:style>
  <w:style w:type="character" w:customStyle="1" w:styleId="text-meta">
    <w:name w:val="text-meta"/>
    <w:basedOn w:val="DefaultParagraphFont"/>
    <w:rsid w:val="006C5F16"/>
  </w:style>
  <w:style w:type="character" w:customStyle="1" w:styleId="text-bold">
    <w:name w:val="text-bold"/>
    <w:basedOn w:val="DefaultParagraphFont"/>
    <w:rsid w:val="00F35E8E"/>
  </w:style>
  <w:style w:type="character" w:customStyle="1" w:styleId="Heading4Char">
    <w:name w:val="Heading 4 Char"/>
    <w:basedOn w:val="DefaultParagraphFont"/>
    <w:link w:val="Heading4"/>
    <w:uiPriority w:val="9"/>
    <w:semiHidden/>
    <w:rsid w:val="00D633B0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30"/>
      <w:lang w:val="en-TH"/>
    </w:rPr>
  </w:style>
  <w:style w:type="character" w:customStyle="1" w:styleId="list-title">
    <w:name w:val="list-title"/>
    <w:basedOn w:val="DefaultParagraphFont"/>
    <w:rsid w:val="00D633B0"/>
  </w:style>
  <w:style w:type="numbering" w:customStyle="1" w:styleId="CurrentList1">
    <w:name w:val="Current List1"/>
    <w:uiPriority w:val="99"/>
    <w:rsid w:val="00ED1C6A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01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6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0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30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3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66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88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99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76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3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5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6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3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rcid.org/0000-0002-5249-278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uchit.j@sci.kmutnb.ac.th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35</Pages>
  <Words>11211</Words>
  <Characters>63907</Characters>
  <Application>Microsoft Office Word</Application>
  <DocSecurity>0</DocSecurity>
  <Lines>532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Anuchit Jitpattanakul</dc:creator>
  <cp:keywords/>
  <dc:description/>
  <cp:lastModifiedBy>ANUCHIT JITPATANAKUN</cp:lastModifiedBy>
  <cp:revision>6</cp:revision>
  <cp:lastPrinted>2025-09-30T05:23:00Z</cp:lastPrinted>
  <dcterms:created xsi:type="dcterms:W3CDTF">2025-09-30T05:23:00Z</dcterms:created>
  <dcterms:modified xsi:type="dcterms:W3CDTF">2026-06-19T01:32:00Z</dcterms:modified>
</cp:coreProperties>
</file>