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4D6" w:rsidRPr="008B54D6" w:rsidRDefault="008B54D6" w:rsidP="008B54D6">
      <w:pPr>
        <w:shd w:val="clear" w:color="auto" w:fill="D9EBFE"/>
        <w:spacing w:after="0" w:line="240" w:lineRule="auto"/>
        <w:rPr>
          <w:rFonts w:ascii="Arial" w:eastAsia="Times New Roman" w:hAnsi="Arial" w:cs="Arial"/>
          <w:color w:val="003377"/>
          <w:sz w:val="18"/>
          <w:szCs w:val="18"/>
          <w:lang w:eastAsia="it-IT"/>
        </w:rPr>
      </w:pPr>
      <w:r w:rsidRPr="008B54D6">
        <w:rPr>
          <w:rFonts w:ascii="Arial" w:eastAsia="Times New Roman" w:hAnsi="Arial" w:cs="Arial"/>
          <w:b/>
          <w:bCs/>
          <w:color w:val="003377"/>
          <w:sz w:val="18"/>
          <w:szCs w:val="18"/>
          <w:lang w:eastAsia="it-IT"/>
        </w:rPr>
        <w:t>Regolamentazione completa</w:t>
      </w:r>
    </w:p>
    <w:p w:rsidR="008B54D6" w:rsidRPr="008B54D6" w:rsidRDefault="008B54D6" w:rsidP="008B54D6">
      <w:pPr>
        <w:spacing w:after="0" w:line="240" w:lineRule="auto"/>
        <w:rPr>
          <w:rFonts w:ascii="Times New Roman" w:eastAsia="Times New Roman" w:hAnsi="Times New Roman" w:cs="Times New Roman"/>
          <w:sz w:val="24"/>
          <w:szCs w:val="24"/>
          <w:lang w:eastAsia="it-IT"/>
        </w:rPr>
      </w:pP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Lo SPORTFORFUN SAS con capitale di 249 € 012,74 con sede legale in 34 bis avenue Bernard Palissy 92210 Saint Cloud ospita su Internet il gioco d'azzardo "SPORT4FUN Previsioni Contest", un gioco gratuito senza impegno acquisto o pagamento di qualsiasi tipo. Il gioco è accessibile all'indirizzo Internet: http://www.sport4fun.com, di seguito denominato SPORT4FUN. Il gioco è organizzato e ospitato in Francia in conformità con le leggi vigenti in questo paese.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2</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gioco è organizzato per una durata illimitata nel tempo. SPORTFORFUN si riserva il diritto, come giusto, di interrompere il gioco, in qualsiasi momento, con un preavviso di due settimane e senza doverlo giustificare. Se necessario, l'interruzione del gioco sarà annunciata sul sito web di SPORT4FUN e via email a tutti i giocatori registrati.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In questo caso, la responsabilità di SPORTFORFUN non può essere impegnata in alcun modo a causa di questo fatto e i giocatori non possono richiedere alcun risarcimento di alcun tipo.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responsabilità della società organizzatrice non può essere ingaggiata a causa di questo, né a causa di difficoltà di connessione o di accesso al sito http://www.Sport4fun.com quali sono le cause, i problemi di routing o perdita di email.</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partecipanti si impegnano a liberare SPORTFORFUN e le sue società partner, dirigenti o dipendenti da ogni responsabilità, danno, perdita o danno di qualsiasi natura derivanti direttamente o indirettamente da questo gioco o da un regalo offerto a loro. occasione del presente gioco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3 - Regolamento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presente regolamento descrive l'organizzazione dei concorsi e stabilisce le modalità di partecipazione.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Fu deposto presso Maître Babulaud, ufficiale giudiziario a Parigi, 68 rue de Turbigo, 75003 Parigi.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Le modifiche alle regole saranno annunciate sul sito web www.sport4fun.com prima che sia effettivamente implementato.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Qualsiasi modifica al regolamento comporterà un nuovo deposito con Maître Babulaud e entrerà in vigore non appena sarà pubblicata online.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Si considera che ogni giocatore lo abbia accettato per il solo fatto della sua partecipazione al Gioco, e questo dalla data di entrata in vigore dell'emendamento. Ogni giocatore che rifiuta le modifiche deve interrompere la partecipazione al gioco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4 - Il gioco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principio del gioco consiste nel proporre ai giocatori le previsioni sui risultati delle competizioni sportive selezionate per questo gioco da SPORTFORFUN. Il gioco si svolge in diverse "Maniche" raggruppate in "Eventi" (il cui nome può essere variato sul sito: "Concorso", "Sfida", ecc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possono prevedere per ciascun "Canale" i risultati dell'evento sportivo pertinente fino alla data e alla data di chiusura indicate sul sito Internet di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Alla fine di ogni "Manche" e di ogni "Evento", i giocatori saranno classificati e i migliori condivideranno un pool di "Funnies" secondo le regole descritte negli articoli da 8 a 11 delle presenti regole.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"Funnies" sono punti, senza alcun valore finanziario.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Raccolti durante i diversi "Manicotti", "Eventi" o operazioni correlate (vedi articolo 12), i "Funnies" possono essere scambiati per regali nella "Stanza dei regali"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società organizzatrice SPORTFORFUN si riserva il diritto in qualsiasi momento, in particolare in caso di forza maggiore, di modificare o annullare, ridurre o prolungare il gioco, un "Evento" o un "Canale".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il sito SPORT4FUN è inaccessibile per più di 12 ore consecutive per un motivo imputabile alla società organizzatrice, i "round" la cui chiusura si è verificata durante questo periodo saranno annullati. Nessun punto o divertimento saranno associati ad esso. Politica di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i/>
          <w:iCs/>
          <w:color w:val="000000"/>
          <w:sz w:val="18"/>
          <w:szCs w:val="18"/>
          <w:shd w:val="clear" w:color="auto" w:fill="FFFFFF"/>
          <w:lang w:eastAsia="it-IT"/>
        </w:rPr>
        <w:t>cancellazione 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giochi scaglionati di oltre 24 ore in relazione alla data originariamente programmata, potrebbero essere annullati da SPORT4FUN e non contano in questo caso nel round da pronosticare.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In caso di round di classificazione, il round sarà annullato e sostituito da un altro round se l'evento deve essere posticipato per più di 48 ore.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un giocatore o una squadra abbandona durante la partita o perde prima della partita, o se una partita viene interrotta prima della sua fine e il risultato non viene approvato immediatamente, la partita verrà annullata.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Un round di "classifica" può essere ricalcolato se una modifica avviene meno di 24 ore dopo l'annuncio del risultato ufficiale.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il risultato non viene confermato 24 ore dopo la fine della competizione, SPORT4FUN terrà quindi conto del risultato convalidato in prima istanza. Queste regole si applicano anche al Funnies Booster.</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un round è avanzato o chiuso prematuramente, non verrà annullato se l'evento non viene avviato.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Un evento iniziato prima della fine del round può comportare l'annullamento del round se SPORT4FUN ritiene che il risultato al momento della chiusura abbia un impatto sul risultato finale.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un round viene ricalcolato o cancellato, non rimetterà in discussione la classifica mensile del mese precedente, una volta terminato, anche se fosse parte di esso.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5 - Partecipazione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Questo concorso è aperto a tutte le persone fisiche di età, o minori soggetti al consenso dei genitori. Solo le persone residenti nella Francia continentale, in Belgio o in Svizzera, esclusi dipendenti e dirigenti di SPORTFORFUN e la loro famiglia diretta, possono essere obbligati a scambiare i loro "Funnies" con i regali.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xml:space="preserve">La partecipazione a questo gioco è subordinata alla previa registrazione del giocatore e all'apertura di un account su </w:t>
      </w:r>
      <w:r w:rsidRPr="008B54D6">
        <w:rPr>
          <w:rFonts w:ascii="Arial" w:eastAsia="Times New Roman" w:hAnsi="Arial" w:cs="Arial"/>
          <w:color w:val="000000"/>
          <w:sz w:val="18"/>
          <w:szCs w:val="18"/>
          <w:shd w:val="clear" w:color="auto" w:fill="FFFFFF"/>
          <w:lang w:eastAsia="it-IT"/>
        </w:rPr>
        <w:lastRenderedPageBreak/>
        <w:t>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L'apertura di un account su SPORT4FUN è strettamente limitata a un account per persona fisica (stesso nome, stesso nome e stesso indirizzo).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Qualsiasi persona che contravviene a questo punto viene automaticamente esclusa da questo gioco e non può rivendicare in nessuna circostanza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SPORTFORFUN si riserva il diritto di cancellare più account e / o richiedere una prova di identità e indirizzo in caso di dubbi sulla validità di una registrazione.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partecipazione a questo concorso implica la piena e completa accettazione di tutte le disposizioni del presente regolamento.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Le regole possono essere consultate online sul sito web di SPORT4FUN. Può essere ottenuto gratuitamente su richiesta dalla società organizzatrice. Su richiesta, la società organizzatrice rimborserà le attuali tariffe del francobollo lento associate a questo reclamo.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6 - Registrazione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giocare e vincere, i giocatori devono prima registrarsi sul sito web http://www.sport4fun.com e completare il modulo correttamente e correttamente.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registrazione implica la piena e completa accettazione di queste regole e regole di buona condotta su Internet (Netiquette). Ogni giocatore i cui interventi possono danneggiare gli altri giocatori o SPORT4FUN SPORT4FUN del sito o le cui azioni non sono conformi alla legge francese e / o di condotta sulle regole di Internet rischia di essere immediatamente esclusi dal concorso.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Qualsiasi regalo di invio sarà soggetto alla fornitura da parte del giocatore alla società organizzatrice di prova di identità e domicilio per confermare la validità della registrazione del giocatore.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essere considerato, le probabilità di ogni giocatore devono essere inviati al SPORTFORFUN completare la tabella proposta per ogni "canale" sul sito web http://www.sport4fun.com poi convalidare la griglia premendo uno dei pulsanti fornito a questo scopo come indicato sul sito web http://www.sport4fun.com.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Ogni giocatore può convalidare e / o modificare la sua prognosi fino al limite di tempo indicato per ciascun evento: come regola generale alcuni minuti prima dell'inizio di un "round" (e di qualsiasi evento sportivo di quel round).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7 - Piggy dei "Funnies"</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ogni "Funnies" "rotondo" il jackpot sarà composto da un numero minimo di "Funnies" SPORT4FUN garantita e ha annunciato l'apertura del "tubo"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gattino del "round" può essere completato, ad ogni pronostico fatto da un giocatore, da un numero di "Funnies" definiti da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Allo stesso modo, per ogni "Funnies" "test" il jackpot sarà composto da un numero minimo di "Funnies" SPORT4FUN garantita e ha annunciato l'apertura del "test" sul sito web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pentola del "test" sarà completata in ogni stima eseguita su ciascuna delle "maniche" costituiscono il "test" con un giocatore, da una serie di "Funnies" definita da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Le piscine in gioco sono disponibili in tempo reale su http://www.sport4fun.com.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8 - Assegnazione di punti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Alla fine di ogni "round", i giocatori ottengono punti in base alla validità delle loro previsioni. La regola di assegnazione dei punti varia a seconda del tipo di prognosi.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i/>
          <w:iCs/>
          <w:color w:val="000000"/>
          <w:sz w:val="18"/>
          <w:szCs w:val="18"/>
          <w:shd w:val="clear" w:color="auto" w:fill="FFFFFF"/>
          <w:lang w:eastAsia="it-IT"/>
        </w:rPr>
        <w:t>Maniche tipo "Race"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le competizioni che determinano una classifica (ad es. Gare automobilistiche, regate veliche, podi, ecc.), Al giocatore viene chiesto di prevedere quale partecipante occuperà i primi posti della classifica dell'evento (al massimo i primi 6 posti in classifica). Per trovare 6 partecipanti, i posti valgono rispettivamente 10, 6, 4, 3, 2 e 1 punto. Per trovare 5 partecipanti, i posti valgono rispettivamente 9, 5, 4, 3 e 1 punto. Per trovare 4 partecipanti, i posti valgono rispettivamente 8, 5, 3 e 2 punti. Per trovare 3 partecipanti, i posti valgono rispettivamente 7, 4 e 2 punti. Per trovare 2 partecipanti, i posti valgono rispettivamente 6 e 3 punti. Per 1 partecipante da trovare, il posto vale 5 punti.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giocatore vince per ogni partecipante pronosticato il minimo tra il valore del luogo previsto e il valore del luogo in cui il partecipante è effettivamente arrivato.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Esempio: Mr. Laurent L. prevede che la barca "Rooster of nuts" finirà la gara in seconda posizione durante un round oi primi 6 partecipanti dovranno pronosticare. "Gallo di noci" in realtà termina la gara in quarta posizione. Il signor Laurent L. vince quindi il minimo di 6 punti (secondo posto) e 3 punti (quarto posto) o 3 punti.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ogni giocatore sommeremo i punti guadagnati su ciascuno dei 6 partecipanti previsti dal giocatore.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saranno classificati in diversi gradi in ordine decrescente del numero di punti guadagnati.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i/>
          <w:iCs/>
          <w:color w:val="000000"/>
          <w:sz w:val="18"/>
          <w:szCs w:val="18"/>
          <w:shd w:val="clear" w:color="auto" w:fill="FFFFFF"/>
          <w:lang w:eastAsia="it-IT"/>
        </w:rPr>
        <w:t>Maniche tipo di corrispondenza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le competizioni organizzate in una o più partite, il round "Match" consiste nel pronosticare il vincitore di ogni incontro o la nullità del risultato.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ogni buona prognosi il giocatore vince 1 punto.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Oltre a questi punti, ad alcuni giocatori verranno assegnati punti aggiuntivi chiamati bonus.</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Sia N il numero di giochi da prevedere per un "Evento". Se N è maggiore o uguale a 8, i bonus verranno assegnati ai giocatori che hanno previsto correttamente oltre l'85% delle partite (arrotondato per difetto al numero intero più vicino). Chiameremo M questo numero di giochi da cui vengono distribuiti i bonus. Per M buona prognosi, il giocatore riceverà un bonus di 1 punto per M + 1 buona prognosi, il giocatore riceverà un bonus di 2 punti per M + 2 buona prognosi, il giocatore riceverà un bonus di 4 punti Poi 6.8, 10, eccetera due in due e questo fino a N pronostici buoni.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i/>
          <w:iCs/>
          <w:color w:val="000000"/>
          <w:sz w:val="18"/>
          <w:szCs w:val="18"/>
          <w:shd w:val="clear" w:color="auto" w:fill="FFFFFF"/>
          <w:lang w:eastAsia="it-IT"/>
        </w:rPr>
        <w:lastRenderedPageBreak/>
        <w:t>Manopole del tipo "Punteggio"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le competizioni organizzate in una o più partite, il round "Punteggio" è costituito dal giocatore che prevede il punteggio di ogni partita.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Ogni volta che il giocatore predice correttamente il vincitore o la nullità della partita, il giocatore vince 1 punto. Oltre a questi punti, ad alcuni giocatori verranno assegnati punti aggiuntivi chiamati bonus.</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Sia N il numero di giochi da prevedere per un "Evento". Se N è maggiore o uguale a 8, i bonus saranno assegnati ai giocatori che hanno pronosticato correttamente il vincitore o la nullità della partita oltre l'85% delle partite (arrotondato all'intero numero immediatamente inferiore). Chiameremo M questo numero di giochi da cui vengono distribuiti i bonus. Per M buona prognosi, il giocatore riceverà un bonus di 1 punto per M + 1 buona prognosi, il giocatore riceverà un bonus di 2 punti per M + 2 buona prognosi, il giocatore riceverà un bonus di 4 punti Poi 6.8, 10, eccetera due in due e questo fino a N pronostici buoni.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Oltre a questi punti, per ogni punteggio previsto correttamente, il giocatore segna altri due punti.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saranno classificati in diversi gradi in ordine decrescente del numero di punti guadagnati.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i/>
          <w:iCs/>
          <w:color w:val="000000"/>
          <w:sz w:val="18"/>
          <w:szCs w:val="18"/>
          <w:shd w:val="clear" w:color="auto" w:fill="FFFFFF"/>
          <w:lang w:eastAsia="it-IT"/>
        </w:rPr>
        <w:t>Manicotti del tipo "Domanda"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alcune competizioni, lo stile "Domanda" per "Canale" consente al giocatore di prevedere la risposta a una domanda e, eventualmente, a una o più domande secondarie relative a un evento imminente.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la risposta alla domanda è buona, il giocatore vince il numero di punti messi in gioco per la domanda (da 1 a 5 punti) e se inoltre la risposta a una o più domande secondarie è buona, guadagna anche i punti aggiuntivi mettere in gioco per ogni sotto-domanda (da 1 a 5 punti).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saranno classificati in diversi gradi in ordine decrescente del numero di punti guadagnati.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9 - Guadagni per un "round"</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ciascun "Canale", i giocatori sono classificati in diversi gradi in base alla formula descritta nell'Articolo 6.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Sia R il numero di gradi nella classifica di un evento.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di rango inferiore o uguale a R / 3 (R diviso per 3) e almeno il primo classificato giocatori condivideranno i "Funnies" messi in gioco. Chiama N il numero di giocatori che condivideranno questi "Funnies" e C la quantità totale del piatto di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20% del montepremi verrà assegnato automaticamente ai vincitori del primo posto.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Quindi calcoleremo V che soddisfa C x 80% = V + V / 2 + V / 3 + ... + V / 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di rango riceveranno quindi (V / (q + 1) + V / (q + 2) ) + ... + V / (q + n)) / n (arrotondato per eccesso all'intero più vicino, se applicabile), con:</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q = numero totale di giocatori di ranghi inferiori a p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n = numero di giocatori in classifica p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Esempio: Seguendo un "Canale" la classifica è stata fermata e ha 10 gradi. 9.000 divertimenti saranno distribuiti. 3 gradi riceveranno Funnies cioè 14 giocatori.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Calcoliamo V tale che 80% x 9000 = V + V / 2 + V / 3 + ... + V / 14 (cioè V = 2214)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 assegneremo: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Al giocatore di rango 1, 20% di 9000 + V o 4015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Ai 2 giocatori di rango 2: (V / 2 + V / 3) / 2 o 923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Agli 11 giocatori di rango 3: (V / 4 + V / 5 + ... + V / 14) / 11 è 286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totale di "Funnies" distribuiti è quindi 9007 "Funnies" (poco più di 9000 a causa dell'arrotondamento)</w:t>
      </w:r>
      <w:r w:rsidRPr="008B54D6">
        <w:rPr>
          <w:rFonts w:ascii="Arial" w:eastAsia="Times New Roman" w:hAnsi="Arial" w:cs="Arial"/>
          <w:color w:val="000000"/>
          <w:sz w:val="18"/>
          <w:szCs w:val="18"/>
          <w:lang w:eastAsia="it-IT"/>
        </w:rPr>
        <w:br/>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718"/>
        <w:gridCol w:w="1481"/>
        <w:gridCol w:w="2306"/>
      </w:tblGrid>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Times New Roman" w:eastAsia="Times New Roman" w:hAnsi="Times New Roman" w:cs="Times New Roman"/>
                <w:sz w:val="24"/>
                <w:szCs w:val="24"/>
                <w:lang w:eastAsia="it-IT"/>
              </w:rPr>
            </w:pP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Funnies for rank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Divertimento per giocatore</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 giocatore ha 180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4015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4015</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 giocatori hanno 160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1846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923</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11 giocatori hanno 120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3146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286</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120 giocatori hanno 110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2000 giocatori hanno 100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52.000 giocatori hanno 90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25.000 giocatori hanno 80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12.500 giocatori hanno 70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2.000 giocatori hanno 60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 giocatori hanno 50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bl>
    <w:p w:rsidR="008B54D6" w:rsidRPr="008B54D6" w:rsidRDefault="008B54D6" w:rsidP="008B54D6">
      <w:pPr>
        <w:spacing w:after="0" w:line="240" w:lineRule="auto"/>
        <w:rPr>
          <w:rFonts w:ascii="Times New Roman" w:eastAsia="Times New Roman" w:hAnsi="Times New Roman" w:cs="Times New Roman"/>
          <w:sz w:val="24"/>
          <w:szCs w:val="24"/>
          <w:lang w:eastAsia="it-IT"/>
        </w:rPr>
      </w:pPr>
      <w:r w:rsidRPr="008B54D6">
        <w:rPr>
          <w:rFonts w:ascii="Arial" w:eastAsia="Times New Roman" w:hAnsi="Arial" w:cs="Arial"/>
          <w:color w:val="000000"/>
          <w:sz w:val="18"/>
          <w:szCs w:val="18"/>
          <w:lang w:eastAsia="it-IT"/>
        </w:rPr>
        <w:lastRenderedPageBreak/>
        <w:br/>
      </w:r>
      <w:r w:rsidRPr="008B54D6">
        <w:rPr>
          <w:rFonts w:ascii="Arial" w:eastAsia="Times New Roman" w:hAnsi="Arial" w:cs="Arial"/>
          <w:b/>
          <w:bCs/>
          <w:color w:val="000000"/>
          <w:sz w:val="18"/>
          <w:szCs w:val="18"/>
          <w:shd w:val="clear" w:color="auto" w:fill="FFFFFF"/>
          <w:lang w:eastAsia="it-IT"/>
        </w:rPr>
        <w:t>Articolo 10 - Guadagni per una "corsa"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Alla fine di ogni "Evento" o "Sfida", verrà effettuata una classifica generale accumulando i punti vinti da ciascun giocatore in ciascuna delle "Manche" dell '"Evento" o "Sfida".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montepremi della "Sfida" o "Sfida" sarà distribuito tra i 100 migliori giocatori (almeno) che hanno partecipato all '"Evento" o alla "Sfida".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Sia R il primo rank della classifica in modo tale che almeno 100 giocatori siano classificati in quella posizione o in una posizione migliore.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Chiamiamo il numero di giocatori che condivideranno questi "Funnies" e C l'ammontare totale del kitty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Quindi calcoleremo V che soddisfa C = V / 2 + V / 3 + V / 4 +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di rango riceveranno quindi (V / (q + 2) + V / (q + 3) + ... + V / (q + n + 1)) / n (arrotondato al numero intero superiore successivo se necessario) , con: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q = numero totale di giocatori di ranghi inferiori a p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n = numero di giocatori in classifica p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Esempio: dopo una gara la classifica è stata fermata e ha 10 gradi. 20.000 divertimenti saranno distribuiti.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primi 3 ranghi hanno 11 giocatori, cioè meno di 100 giocatori.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primi 4 ranghi hanno 103 giocatori o più di 100 giocatori.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Ricompenseremo i primi 103 giocatori.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Calcoliamo V tale che 20 000 = V / 2 + V / 3 + V / 4 + ... + V / 104, cioè V = 4733 (arrotondato al numero intero successivo)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 assegneremo: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Al giocatore di rank 1, V / 2 o 2,367 "Funnies"</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Ai 2 giocatori di rango 2: (V / 3 + V / 4) / 2 è 1.381 "Funnies" a ciascuno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Agli 8 giocatori di rango 3: (V / 5 + V / 6 + ... + V / 12) / 8 o 604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Ai 92 giocatori di rango 4: (V / 13 + ... + V / 104) / 92 o 110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totale di "Funnies" distribuiti ammonta quindi a 20 081 "Funnies" (poco più di 20.000 a causa dell'arrotondamento)</w:t>
      </w:r>
      <w:r w:rsidRPr="008B54D6">
        <w:rPr>
          <w:rFonts w:ascii="Arial" w:eastAsia="Times New Roman" w:hAnsi="Arial" w:cs="Arial"/>
          <w:color w:val="000000"/>
          <w:sz w:val="18"/>
          <w:szCs w:val="18"/>
          <w:lang w:eastAsia="it-IT"/>
        </w:rPr>
        <w:br/>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718"/>
        <w:gridCol w:w="1481"/>
        <w:gridCol w:w="2306"/>
      </w:tblGrid>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Times New Roman" w:eastAsia="Times New Roman" w:hAnsi="Times New Roman" w:cs="Times New Roman"/>
                <w:sz w:val="24"/>
                <w:szCs w:val="24"/>
                <w:lang w:eastAsia="it-IT"/>
              </w:rPr>
            </w:pP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Funnies for rank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Divertimento per giocatore</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 giocatore ha 180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2367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2367</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 giocatori hanno 160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2761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1381</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8 giocatori hanno 120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4827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604</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92 giocatori hanno 60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10051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110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2000 giocatori hanno 32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52.000 giocatori hanno 10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25.000 giocatori hanno 8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12.500 giocatori hanno 7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2.000 giocatori hanno 6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 giocatori hanno 5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bl>
    <w:p w:rsidR="008B54D6" w:rsidRPr="008B54D6" w:rsidRDefault="008B54D6" w:rsidP="008B54D6">
      <w:pPr>
        <w:spacing w:after="0" w:line="240" w:lineRule="auto"/>
        <w:rPr>
          <w:rFonts w:ascii="Times New Roman" w:eastAsia="Times New Roman" w:hAnsi="Times New Roman" w:cs="Times New Roman"/>
          <w:sz w:val="24"/>
          <w:szCs w:val="24"/>
          <w:lang w:eastAsia="it-IT"/>
        </w:rPr>
      </w:pP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11 - Utile per la sfida per gruppo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alla fine di ogni "Sfida dal Gruppo", una classificazione generale sarà effettuato attraverso i punti accumulati vinti da ogni gruppo in ciascuna delle "maniglie" del "Challenge gruppo".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montepremi della "Sfida per gruppo" sarà distribuito tra i 30 migliori gruppi (almeno) che hanno partecipato alla "Sfida per gruppo".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Sia R il primo rank nella classifica in modo che almeno 10 gruppi siano classificati in quella posizione o in una posizione migliore.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Chiamiamo il numero di gruppi che condivideranno questi "Funnies" e C l'ammontare totale del kitty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Quindi calcoleremo V che soddisfa C = V / 2 + V / 3 + V / 4 + ... + V / (n + 1)</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Saranno quindi ricevuti gruppi di rango (V / (q + 2) + V / (q + 3) + ... + V / (q + n + 1)) / n (arrotondato per eccesso all'intero più vicino, se applicabile) , con: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q = numero totale di gruppi di ranghi inferiori a p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n = numero di gruppi in classifica p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lastRenderedPageBreak/>
        <w:t>I Funnies vengono quindi distribuiti equamente tra tutti i giocatori del gruppo.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Esempio: dopo una "Sfida per gruppo" la classifica è stata fermata e ha 10 gradi. 20.000 divertimenti saranno distribuiti.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Le prime 3 righe comprendono 9 gruppi, cioè meno di 10 gruppi.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Le prime 4 righe comprendono 12 gruppi, ovvero più di 10 gruppi.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Ricompenseremo i primi 12 gruppi.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Calcoliamo V tale che 20 000 = V / 2 + V / 3 + ... + V / 13, cioè V = 9 174 (arrotondato al numero intero successivo)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E assegneremo: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Al gruppo di rango 1, V / 2 o 4.587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 2 gruppi di rank 2: (V / 3 + V / 4) / 2 o 2.676 "Funnies" a ciascuno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 6 gruppi di rank 3: (V / 5 + V / 6 + ... + V / 10) / 6 o 1 293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A 3 gruppi di rango 4: (V / 11 + ... + V / 13) / 3 o 769 "Funnies"</w:t>
      </w:r>
      <w:r w:rsidRPr="008B54D6">
        <w:rPr>
          <w:rFonts w:ascii="Arial" w:eastAsia="Times New Roman" w:hAnsi="Arial" w:cs="Arial"/>
          <w:color w:val="000000"/>
          <w:sz w:val="18"/>
          <w:szCs w:val="18"/>
          <w:lang w:eastAsia="it-IT"/>
        </w:rPr>
        <w:br/>
      </w:r>
    </w:p>
    <w:tbl>
      <w:tblPr>
        <w:tblW w:w="0" w:type="auto"/>
        <w:tblCellSpacing w:w="1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77"/>
        <w:gridCol w:w="1481"/>
        <w:gridCol w:w="1972"/>
        <w:gridCol w:w="2306"/>
      </w:tblGrid>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Times New Roman" w:eastAsia="Times New Roman" w:hAnsi="Times New Roman" w:cs="Times New Roman"/>
                <w:sz w:val="24"/>
                <w:szCs w:val="24"/>
                <w:lang w:eastAsia="it-IT"/>
              </w:rPr>
            </w:pP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Funnies for rank</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Funnies4587di gruppo</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Divertimento per giocatore</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 gruppo ha 180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2367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4587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459</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 gruppi ha 160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5352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2676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268</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6 gruppi a 120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7758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1293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130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3 gruppi a 60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2305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769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77</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200 gruppi ha 32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r w:rsidR="008B54D6" w:rsidRPr="008B54D6" w:rsidTr="008B54D6">
        <w:trPr>
          <w:tblCellSpacing w:w="15" w:type="dxa"/>
        </w:trPr>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1000 gruppi con 10 punti</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8B54D6" w:rsidRPr="008B54D6" w:rsidRDefault="008B54D6" w:rsidP="008B54D6">
            <w:pPr>
              <w:spacing w:after="0" w:line="240" w:lineRule="auto"/>
              <w:jc w:val="center"/>
              <w:rPr>
                <w:rFonts w:ascii="Arial" w:eastAsia="Times New Roman" w:hAnsi="Arial" w:cs="Arial"/>
                <w:color w:val="000000"/>
                <w:sz w:val="18"/>
                <w:szCs w:val="18"/>
                <w:lang w:eastAsia="it-IT"/>
              </w:rPr>
            </w:pPr>
            <w:r w:rsidRPr="008B54D6">
              <w:rPr>
                <w:rFonts w:ascii="Arial" w:eastAsia="Times New Roman" w:hAnsi="Arial" w:cs="Arial"/>
                <w:color w:val="000000"/>
                <w:sz w:val="18"/>
                <w:szCs w:val="18"/>
                <w:lang w:eastAsia="it-IT"/>
              </w:rPr>
              <w:t>0</w:t>
            </w:r>
          </w:p>
        </w:tc>
      </w:tr>
    </w:tbl>
    <w:p w:rsidR="003E5AEB" w:rsidRDefault="008B54D6">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totale di "Funnies" distribuiti ammonta quindi a 20 060 "Funnies" (poco più di 20.000 dovuti all'arrotondamento)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12 - Il conto dei Funnies</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"Funnies" ottenuti ad ogni chiusura di "sleeve" o "Trial" vengono aggiunti per ogni giocatore al suo account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Questo account di "Funnies" indica in modo permanente per ogni giocatore il totale dei "Funnies" disponibili e probabilmente utilizzati in "I Doni dello Spazio".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"Funnies" hanno una durata minima di 3 mesi che viene automaticamente estesa di almeno 3 mesi ogni volta che un giocatore convalida una prognosi sul sito SPORT4FUN.</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avranno la possibilità di guadagnare ulteriori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Per le operazioni promozionali organizzate da SPORT4FUN e annunciate sul sito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Con la sponsorizzazione nuovo record a SPORT4FUN, un giocatore riceverà 3 mesi il 20% dei guadagni del suo figlioccio disponibili presso " maniche "o" prove ".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Essendo ordinati "tracce rating"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Con la partecipazione dei "Booster Funnies" (si veda l'articolo 14)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Partecipare a servizi a pagamento e giochi (vedi articolo 15)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13 - Il "Prono Flash"</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Con ogni giorno campionato di Francia della Ligue 1, SPORT4FUN ti offre la possibilità di partecipare al "Prono Flash".</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principio è semplice. È necessario prevedere il punteggio delle 10 partite del giorno di campionato proposto. Se trovi i 10 punteggi esatti, vinci il lotto: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più persone trovano i 10 punteggi esatti per lo stesso giorno di campionato, colui che ha convalidato la sua prognosi il prima possibile vincerà il lotto. la prognosi inizialmente validata sposta automaticamente il momento preso in considerazione per decidere gli ex aequo.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premio piazzato in occasione del "Prono Flash" può essere vinto solo se sono stati trovati i 10 punteggi esatti. Se uno o più giochi sono sfalsati di più di 24 ore o se una o più partite hanno luogo o sono iniziate prima della chiusura del "Prono Flash", saranno annullate su SPORT4FUN. Il lotto non può essere vinto. Se una o più partite vengono assegnate sul tappeto verde dalla National Football League, questo punteggio sarà preso in considerazione per il "Prono Flash".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Se viene fatto un reclamo, se il risultato di una o più partite è invalidato o se devono essere ripetute una o più partite, SPORT4FUN non tornerà ai risultati già presi in considerazione per il "Prono Flash" del giorno del campionato interessato.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premio proposto in occasione del "Prono Flash" può essere modificato dalla società che organizza il concorso in qualsiasi momento e senza preavviso. Il regalo messo in gioco è quello indicato sul sito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SPORTFORFUN si riserva il diritto di proporre altri giochi da prevedere rispetto a quelli della Ligue 1 durante i periodi in cui questa competizione non ha luogo.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14 - 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lastRenderedPageBreak/>
        <w:t>Funzi </w:t>
      </w:r>
      <w:r w:rsidRPr="008B54D6">
        <w:rPr>
          <w:rFonts w:ascii="Arial" w:eastAsia="Times New Roman" w:hAnsi="Arial" w:cs="Arial"/>
          <w:b/>
          <w:bCs/>
          <w:color w:val="000000"/>
          <w:sz w:val="18"/>
          <w:szCs w:val="18"/>
          <w:shd w:val="clear" w:color="auto" w:fill="FFFFFF"/>
          <w:lang w:eastAsia="it-IT"/>
        </w:rPr>
        <w:t>Booster"</w:t>
      </w:r>
      <w:r w:rsidRPr="008B54D6">
        <w:rPr>
          <w:rFonts w:ascii="Arial" w:eastAsia="Times New Roman" w:hAnsi="Arial" w:cs="Arial"/>
          <w:color w:val="000000"/>
          <w:sz w:val="18"/>
          <w:szCs w:val="18"/>
          <w:shd w:val="clear" w:color="auto" w:fill="FFFFFF"/>
          <w:lang w:eastAsia="it-IT"/>
        </w:rPr>
        <w:t> Regolarmente, SPORT4FUN offrirà ai giocatori la possibilità di scommettere gratuitamente una parte dei loro "Funnies" sugli eventi legati alle notizie sportive. L'obiettivo per i giocatori è quello di rendere migliore il loro equilibrio di "Funnies".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Una "scommessa" consiste in diverse "scelte"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possono scommettere tra 10 e 5000 Funnies su ogni scelta, purché il loro equilibrio "Funnies" è strettamente maggiore di 300 e fornito abbastanza per coprire le loro scommesse e il limite di tempo di scommesse non venga superato.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Quando l'evento è finito, una scelta di scommesse è giusto, ed i giocatori che hanno scommesso alcuni dei loro "Funnies" su questa scelta ottenere l'importo scommesso moltiplicato per un coefficiente denominato "punteggio finale". La scommessa "Funnies" sulle altre scelte è persa.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Calcolare il "punteggio finale" Cf corrispondente ad una scelta: Cf = max (1,1, (F x 0,9) / f), con: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F il numero di "Funnies" puntati in totale su tutte le selezioni di scommessa,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f il numero di "Funnies"</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 la durata della scommessa, un "punteggio" indicativo sarà calcolato e visualizzato in tempo reale rispetto alla scommessa. Resta inteso che questa "valutazione" è puramente indicativa e che solo il "punteggio finale" sarà utilizzato per calcolare i guadagni.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Nessuna scommessa registrata può essere annullata.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SPORT4FUN si riserva il diritto di annullare una "scommessa" soggetta al rimborso della scommessa dei giocatori su questa "scommessa".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15 - Servizi e giochi a pagamento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SPORTFORFUN offre ai giocatori che desiderano servizi a valore aggiunto e giochi a pagamento.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Questi servizi e giochi a pagamento richiedono la partecipazione ai costi dell'organizzazione e hanno "crediti" per poterne beneficiare.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"crediti" possono essere acquistati dagli utenti in base alle modalità e al costo definito sul sito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Nessun rimborso può essere richiesto per i crediti acquistati e non utilizzati dalla data di convalida dell'ordine.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Le condizioni di utilizzo di questi servizi e il loro costo possono essere soggetti a modifiche senza preavviso. Gli utenti saranno quindi informati direttamente sul sito web di SPORT4FUN.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SPORTFORFUN riserva la possibilità per ogni gioco di premiare o meno i Funnies secondo le modalità indicate su ogni gioco.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16 - Regali speciali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In occasione di alcune "Manicure", "Eventi" o "Sfida", SPORT4FUN metterà in gioco uno o più regali speciali. Questi regali saranno chiaramente annunciati sul sito SPORT4FUN prima dell'apertura delle "Maniche" interessate.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regali eccezionali saranno proposti a sorteggio o ai vincitori della (e) manica (e) in questione, e chi sarà in grado di ottenerli scambiando i "Funnies" ottenuti con l'uno o le "Maniche" in questione.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giocatore a cui viene offerto un regalo verrà contattato esclusivamente via email e avrà 15 giorni per accettare o rifiutare il regalo. Senza risposta da parte del giocatore dopo 15 giorni, SPORTFORFUN considererà che il giocatore rifiuta l'offerta del regalo. In questo caso, SPORTFORFUN manterrà la proprietà del premio e si riserva il diritto di rimettere in gioco questo regalo in occasione di un'altra "gara" o "Evento".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In caso di parità, il vincitore del regalo eccezionale sarà determinato da una regola specifica per la "Manica" interessata e annunciata sul sito SPORT4FUN contemporaneamente all'annuncio del regalo o dei regali eccezionali. Questa regola specifica può in definitiva essere impugnata da un pareggio.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17 - Area regalo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regali offerti in cambio di "Funnies" saranno elencati nella "Gift Room" con il numero di "Funnies" richiesti per ottenerli e il numero di articoli ancora disponibili in tempo reale. Questi doni non sono contrattuali e in alcuni casi a SPORTFORFUN può essere richiesto di sostituire un regalo con un altro regalo equivalente.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società organizzatrice SPORTFORFUN stabilirà il numero di "Funnies" necessari per ottenere ogni dono in maniera sovrana.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scelta dei regali da parte dei giocatori è fatta sul sito http://www.sport4fun.com grazie alle funzionalità di "Espace Cadeaux" e questo in tempo reale. Il giocatore che scambia i suoi "Funnies" con un regalo verrà contattato via email e potrà essere richiesto di fornire una prova di identità e residenza (fotocopia della carta d'identità e fotocopia della bolletta del gas o dell'elettricità) e per i minori a attestato scritto dell'autorizzazione dei genitori entro 15 giorni per ricevere il regalo.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"Funnies" accumulati non rappresentano alcun valore finanziario, non possono pertanto essere oggetto di un pagamento e non possono in alcun caso dare il diritto a una controparte, anche se la competizione o la competizione sono modificati o interrotti. modifica in "The Gift Room".</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 xml:space="preserve">I "divertimenti" non hanno altro scopo se non quello di consentire ai giocatori di scegliere i regali nello spazio omaggio in base ai loro risultati nelle prognostiche. La responsabilità degli organizzatori è limitata all'unica offerta di regali elencata (descrizione, quantità offerta e numero di Funnies richiesti) nell'area del regalo, cliccando qui e non può essere commesso in nessuna circostanza, qualunque possa accadere qualunque incidente durante il loro viaggio e / o a causa </w:t>
      </w:r>
      <w:r w:rsidRPr="008B54D6">
        <w:rPr>
          <w:rFonts w:ascii="Arial" w:eastAsia="Times New Roman" w:hAnsi="Arial" w:cs="Arial"/>
          <w:color w:val="000000"/>
          <w:sz w:val="18"/>
          <w:szCs w:val="18"/>
          <w:shd w:val="clear" w:color="auto" w:fill="FFFFFF"/>
          <w:lang w:eastAsia="it-IT"/>
        </w:rPr>
        <w:lastRenderedPageBreak/>
        <w:t>di un difetto di fabbricazione. L'organizzatore non può essere ritenuto responsabile per ritardi, perdite o errori imputabili a La Poste.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regali offerti e presentati non possono essere rimborsati in contanti o qualsiasi tipo di considerazione, soggetto, ovviamente, alla eventuale implementazione da parte del giocatore che farà il suo caso personale, la garanzia del produttore di tutti i regali da vincere.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18 - Quote di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partecipazione </w:t>
      </w:r>
      <w:r w:rsidRPr="008B54D6">
        <w:rPr>
          <w:rFonts w:ascii="Arial" w:eastAsia="Times New Roman" w:hAnsi="Arial" w:cs="Arial"/>
          <w:b/>
          <w:bCs/>
          <w:color w:val="000000"/>
          <w:sz w:val="18"/>
          <w:szCs w:val="18"/>
          <w:shd w:val="clear" w:color="auto" w:fill="FFFFFF"/>
          <w:lang w:eastAsia="it-IT"/>
        </w:rPr>
        <w:t>La</w:t>
      </w:r>
      <w:r w:rsidRPr="008B54D6">
        <w:rPr>
          <w:rFonts w:ascii="Arial" w:eastAsia="Times New Roman" w:hAnsi="Arial" w:cs="Arial"/>
          <w:color w:val="000000"/>
          <w:sz w:val="18"/>
          <w:szCs w:val="18"/>
          <w:shd w:val="clear" w:color="auto" w:fill="FFFFFF"/>
          <w:lang w:eastAsia="it-IT"/>
        </w:rPr>
        <w:t> partecipazione a questo gioco è gratuita e gratuita.</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Giocatori residenti in Francia (compresi -tom oltremare) e http://www.sport4fun.com accesso al sito da un modem via linea telefonica che viene fatturata in proporzione al tempo di comunicazione, riceveranno un rimborso forfettario dei costi di connessione sostenuti per partecipare al gioco, soggetti a fare una richiesta scritta al SPORTFORFUN, 34a Avenue, Bernard Palissy 92210 Saint cloud.</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Constatando che, nello stato attuale delle offerte di servizi e della tecnologia, alcuni fornitori di servizi Internet offrono accesso a Internet gratuito oa tariffa fissa, è espressamente convenuto che tutti gli accessi al sito siano gratuiti. o la somma forfettaria (come in particolare la connessione via cavo, ADSL o collegamento specializzato) non può dar luogo ad alcun rimborso, nella misura in cui l'abbonamento ai servizi del fornitore è in questo caso contratto dall'utente per il suo uso di Internet in generale e che il fatto che il partecipante si connetta al sito e partecipi ai giochi non gli causi costi aggiuntivi o esborsi.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Pertanto, le richieste di rimborso saranno accettate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Queste commissioni saranno calcolate sulla base di un minuto di comunicazioni locali da rete fissa per 3 round prognostici, alle tariffe ufficiali di France Telecom in vigore al momento della richiesta.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richiesta di rimborso deve essere effettuata entro e non oltre 7 giorni di calendario dalla fine del "Canale" (il timbro postale è autentico) e deve specificare il cognome, il nome, lo pseudonimo, l'indirizzo e-mail, l'indirizzo indirizzo postale, il numero di telefono da cui è stata effettuata la connessione al sito Web http://www.Sport4fun.com, le date e gli orari di connessione e il nome delle "maniche". Questa richiesta deve essere accompagnata da una fattura dettagliata e un conto postale o bancario, il rimborso viene effettuato tramite bonifico bancario.</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Il giocatore può anche richiedere il rimborso delle spese postali sostenute per la richiesta di rimborso al tasso lento attuale.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19 - Informatica e libertà</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CNIL: Le informazioni personali raccolte nel contesto di questo gioco sono elaborate in conformità con la legge del 6 gennaio 1978 "informatica e libertà". Tutti i giocatori hanno, a norma dell'articolo 27 della presente legge, il diritto di accedere, rettificare o ritirare i dati che li riguardano direttamente da SPORTFORFUN, Servizio di relazioni con i giocatori, 34 bis avenue Bernard Palissy 92210 Saint Cloud.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Dichiarazione automatizzata di elaborazione dati realizzata con CNIL, n ° 702968.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20 - Obblighi dei vincitori</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 giocatori, che desiderano ricevere doni da SPORTFORFUN in cambio della loro "Funnies" permettono la società organizzatrice del gioco da utilizzare ai fini sito SPORT4FUN solo il loro nome, il loro nome e la città, senza restrizioni né riserve, e senza che gli dà una remunerazione, un diritto o qualsiasi vantaggio diverso dall'invio del loro regalo.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In caso di rifiuto, il giocatore rinuncia espressamente allo scambio dei suoi "Funnies" contro un regalo. </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lang w:eastAsia="it-IT"/>
        </w:rPr>
        <w:br/>
      </w:r>
      <w:r w:rsidRPr="008B54D6">
        <w:rPr>
          <w:rFonts w:ascii="Arial" w:eastAsia="Times New Roman" w:hAnsi="Arial" w:cs="Arial"/>
          <w:b/>
          <w:bCs/>
          <w:color w:val="000000"/>
          <w:sz w:val="18"/>
          <w:szCs w:val="18"/>
          <w:shd w:val="clear" w:color="auto" w:fill="FFFFFF"/>
          <w:lang w:eastAsia="it-IT"/>
        </w:rPr>
        <w:t>Articolo 21 - Controversie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La partecipazione alle previsioni del gioco SPORT4FUN implica l'accettazione di questo regolamento senza restrizioni o riserve.</w:t>
      </w:r>
      <w:r w:rsidRPr="008B54D6">
        <w:rPr>
          <w:rFonts w:ascii="Arial" w:eastAsia="Times New Roman" w:hAnsi="Arial" w:cs="Arial"/>
          <w:color w:val="000000"/>
          <w:sz w:val="18"/>
          <w:szCs w:val="18"/>
          <w:lang w:eastAsia="it-IT"/>
        </w:rPr>
        <w:br/>
      </w:r>
      <w:r w:rsidRPr="008B54D6">
        <w:rPr>
          <w:rFonts w:ascii="Arial" w:eastAsia="Times New Roman" w:hAnsi="Arial" w:cs="Arial"/>
          <w:color w:val="000000"/>
          <w:sz w:val="18"/>
          <w:szCs w:val="18"/>
          <w:shd w:val="clear" w:color="auto" w:fill="FFFFFF"/>
          <w:lang w:eastAsia="it-IT"/>
        </w:rPr>
        <w:t>Alla fine la società organizzatrice deciderà in ultima istanza in caso di controversia. Le controversie saranno accettate solo entro 15 giorni dall'annuncio dei risultati di un "Canale", un "Evento" o una "Scommessa".</w:t>
      </w:r>
      <w:bookmarkStart w:id="0" w:name="_GoBack"/>
      <w:bookmarkEnd w:id="0"/>
    </w:p>
    <w:sectPr w:rsidR="003E5AE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FD4"/>
    <w:rsid w:val="003E5AEB"/>
    <w:rsid w:val="006D0FD4"/>
    <w:rsid w:val="008B54D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2AD266-B5D2-4CFC-9070-10651D806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367269">
      <w:bodyDiv w:val="1"/>
      <w:marLeft w:val="0"/>
      <w:marRight w:val="0"/>
      <w:marTop w:val="0"/>
      <w:marBottom w:val="0"/>
      <w:divBdr>
        <w:top w:val="none" w:sz="0" w:space="0" w:color="auto"/>
        <w:left w:val="none" w:sz="0" w:space="0" w:color="auto"/>
        <w:bottom w:val="none" w:sz="0" w:space="0" w:color="auto"/>
        <w:right w:val="none" w:sz="0" w:space="0" w:color="auto"/>
      </w:divBdr>
      <w:divsChild>
        <w:div w:id="246307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4629</Words>
  <Characters>26388</Characters>
  <Application>Microsoft Office Word</Application>
  <DocSecurity>0</DocSecurity>
  <Lines>219</Lines>
  <Paragraphs>61</Paragraphs>
  <ScaleCrop>false</ScaleCrop>
  <Company>HP</Company>
  <LinksUpToDate>false</LinksUpToDate>
  <CharactersWithSpaces>30956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Hp-Ipprio</dc:creator>
  <cp:keywords/>
  <dc:description/>
  <cp:lastModifiedBy>Hp-Ipprio</cp:lastModifiedBy>
  <cp:revision>2</cp:revision>
  <dcterms:created xsi:type="dcterms:W3CDTF">2018-10-25T09:08:00Z</dcterms:created>
  <dcterms:modified xsi:type="dcterms:W3CDTF">2018-10-25T09:08:00Z</dcterms:modified>
</cp:coreProperties>
</file>