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fbxtvva43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Explanation of rules tested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Attendance Rule Checker</w:t>
        <w:br w:type="textWrapping"/>
      </w:r>
      <w:r w:rsidDel="00000000" w:rsidR="00000000" w:rsidRPr="00000000">
        <w:rPr>
          <w:rtl w:val="0"/>
        </w:rPr>
        <w:t xml:space="preserve"> This rule checks if a student was late and whether they brought an excuse letter. The logical statement is: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i w:val="1"/>
          <w:rtl w:val="0"/>
        </w:rPr>
        <w:t xml:space="preserve">If a student is late, then they must bring an excuse letter.</w:t>
        <w:br w:type="textWrapping"/>
      </w:r>
      <w:r w:rsidDel="00000000" w:rsidR="00000000" w:rsidRPr="00000000">
        <w:rPr>
          <w:rtl w:val="0"/>
        </w:rPr>
        <w:t xml:space="preserve"> If the student indicates being late but fails to provide an excuse letter, the rule is violated. Otherwise, the rule is satisfied.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2. Grading Rule Checker</w:t>
        <w:br w:type="textWrapping"/>
      </w:r>
      <w:r w:rsidDel="00000000" w:rsidR="00000000" w:rsidRPr="00000000">
        <w:rPr>
          <w:rtl w:val="0"/>
        </w:rPr>
        <w:t xml:space="preserve"> This rule determines whether the student passed the subject. It follows the logic: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i w:val="1"/>
          <w:rtl w:val="0"/>
        </w:rPr>
        <w:t xml:space="preserve">If a student’s grade is 75 or above, then the student passes.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the input grade is below 75, the rule outputs “Violated ❌” since the student did not meet the passing requirement.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3. Login System Rule Checker</w:t>
        <w:br w:type="textWrapping"/>
      </w:r>
      <w:r w:rsidDel="00000000" w:rsidR="00000000" w:rsidRPr="00000000">
        <w:rPr>
          <w:rtl w:val="0"/>
        </w:rPr>
        <w:t xml:space="preserve"> This simulates a basic authentication logic where the correct password grants access. The rule can be stated as: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i w:val="1"/>
          <w:rtl w:val="0"/>
        </w:rPr>
        <w:t xml:space="preserve">If the password entered is correct, then access is granted.</w:t>
        <w:br w:type="textWrapping"/>
      </w:r>
      <w:r w:rsidDel="00000000" w:rsidR="00000000" w:rsidRPr="00000000">
        <w:rPr>
          <w:rtl w:val="0"/>
        </w:rPr>
        <w:t xml:space="preserve"> If the password is incorrect, the system marks the rule as violated.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Academic Status Rule Checker (New Rule)</w:t>
        <w:br w:type="textWrapping"/>
      </w:r>
      <w:r w:rsidDel="00000000" w:rsidR="00000000" w:rsidRPr="00000000">
        <w:rPr>
          <w:rtl w:val="0"/>
        </w:rPr>
        <w:t xml:space="preserve"> This is the newly added rule in the system. It determines a student’s academic standing based on their GPA. The logic states: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i w:val="1"/>
          <w:rtl w:val="0"/>
        </w:rPr>
        <w:t xml:space="preserve">If a student has a passing GPA, then they must have good academic standing.</w:t>
        <w:br w:type="textWrapping"/>
      </w:r>
      <w:r w:rsidDel="00000000" w:rsidR="00000000" w:rsidRPr="00000000">
        <w:rPr>
          <w:rtl w:val="0"/>
        </w:rPr>
        <w:t xml:space="preserve"> The system classifies students as </w:t>
      </w:r>
      <w:r w:rsidDel="00000000" w:rsidR="00000000" w:rsidRPr="00000000">
        <w:rPr>
          <w:i w:val="1"/>
          <w:rtl w:val="0"/>
        </w:rPr>
        <w:t xml:space="preserve">Honors, Regular, Probationary,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At Risk of Dismissal</w:t>
      </w:r>
      <w:r w:rsidDel="00000000" w:rsidR="00000000" w:rsidRPr="00000000">
        <w:rPr>
          <w:rtl w:val="0"/>
        </w:rPr>
        <w:t xml:space="preserve"> depending on their GPA input. A GPA above 3.00 indicates poor performance and triggers a violation.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 Bonus Points Checker</w:t>
        <w:br w:type="textWrapping"/>
      </w:r>
      <w:r w:rsidDel="00000000" w:rsidR="00000000" w:rsidRPr="00000000">
        <w:rPr>
          <w:rtl w:val="0"/>
        </w:rPr>
        <w:t xml:space="preserve"> This rule evaluates whether a student qualifies for bonus points based on attendance. The logic applied is: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i w:val="1"/>
          <w:rtl w:val="0"/>
        </w:rPr>
        <w:t xml:space="preserve">If a student has regular attendance, then they are eligible for bonus points.</w:t>
        <w:br w:type="textWrapping"/>
      </w:r>
      <w:r w:rsidDel="00000000" w:rsidR="00000000" w:rsidRPr="00000000">
        <w:rPr>
          <w:rtl w:val="0"/>
        </w:rPr>
        <w:t xml:space="preserve"> Students who do not maintain regular attendance will not qualify and receive a violation result.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05ffh9bq7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ziz3vyzcg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Screenshots of program runs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457200</wp:posOffset>
            </wp:positionV>
            <wp:extent cx="2686050" cy="2203657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036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3045150</wp:posOffset>
            </wp:positionH>
            <wp:positionV relativeFrom="paragraph">
              <wp:posOffset>457200</wp:posOffset>
            </wp:positionV>
            <wp:extent cx="2686050" cy="2285309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85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3419475</wp:posOffset>
            </wp:positionV>
            <wp:extent cx="2686050" cy="2342236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3422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1484475</wp:posOffset>
            </wp:positionH>
            <wp:positionV relativeFrom="paragraph">
              <wp:posOffset>6520050</wp:posOffset>
            </wp:positionV>
            <wp:extent cx="2764721" cy="234315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4721" cy="2343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3419475</wp:posOffset>
            </wp:positionV>
            <wp:extent cx="2686050" cy="233946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339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2y7y5h840p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Description of the added new rule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The Academic Status Rule was designed to expand the system’s logical evaluation capabilities beyond simple pass/fail conditions. It uses GPA as the main input and classifies the student’s academic standing. The rule follows the same structure as the other modules but introduces multi-level output categories to make the evaluation more realistic and aligned with university grading policies.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