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C01CD" w14:textId="44DA8F81" w:rsidR="001A106A" w:rsidRDefault="00BF09F5">
      <w:pPr>
        <w:rPr>
          <w:b/>
          <w:bCs/>
          <w:sz w:val="36"/>
          <w:szCs w:val="36"/>
        </w:rPr>
      </w:pPr>
      <w:r>
        <w:tab/>
      </w:r>
      <w:r>
        <w:tab/>
      </w:r>
      <w:r>
        <w:tab/>
      </w:r>
      <w:r>
        <w:tab/>
      </w:r>
      <w:r>
        <w:tab/>
      </w:r>
      <w:r w:rsidRPr="00BF09F5">
        <w:rPr>
          <w:b/>
          <w:bCs/>
          <w:sz w:val="36"/>
          <w:szCs w:val="36"/>
        </w:rPr>
        <w:t>Statistics</w:t>
      </w:r>
    </w:p>
    <w:p w14:paraId="517DFECF" w14:textId="356221B0" w:rsidR="00BF09F5" w:rsidRDefault="00BF09F5">
      <w:pPr>
        <w:rPr>
          <w:rFonts w:ascii="Calibri" w:hAnsi="Calibri" w:cs="Calibri"/>
          <w:sz w:val="22"/>
          <w:szCs w:val="22"/>
        </w:rPr>
      </w:pPr>
      <w:r>
        <w:rPr>
          <w:rFonts w:ascii="Calibri" w:hAnsi="Calibri" w:cs="Calibri"/>
          <w:sz w:val="22"/>
          <w:szCs w:val="22"/>
        </w:rPr>
        <w:t xml:space="preserve">Statistics is the branch of mathematics that deals with collecting, analyzing, interpreting, presenting and organizing data. Statistics is like a tool that helps us see patterns, trends and relationships in the world around us. Statistics helps us make decisions based on data. </w:t>
      </w:r>
    </w:p>
    <w:p w14:paraId="5AA290D2" w14:textId="3DBE0096" w:rsidR="00BF09F5" w:rsidRDefault="00BF09F5">
      <w:pPr>
        <w:rPr>
          <w:rFonts w:ascii="Calibri" w:hAnsi="Calibri" w:cs="Calibri"/>
          <w:sz w:val="22"/>
          <w:szCs w:val="22"/>
        </w:rPr>
      </w:pPr>
      <w:r>
        <w:rPr>
          <w:rFonts w:ascii="Calibri" w:hAnsi="Calibri" w:cs="Calibri"/>
          <w:sz w:val="22"/>
          <w:szCs w:val="22"/>
        </w:rPr>
        <w:t>Types of Statistics:-</w:t>
      </w:r>
    </w:p>
    <w:p w14:paraId="72D1F25D" w14:textId="559638F1" w:rsidR="00BF09F5" w:rsidRDefault="00BF09F5" w:rsidP="00BF09F5">
      <w:pPr>
        <w:pStyle w:val="ListParagraph"/>
        <w:numPr>
          <w:ilvl w:val="0"/>
          <w:numId w:val="1"/>
        </w:numPr>
        <w:rPr>
          <w:rFonts w:ascii="Calibri" w:hAnsi="Calibri" w:cs="Calibri"/>
          <w:sz w:val="22"/>
          <w:szCs w:val="22"/>
        </w:rPr>
      </w:pPr>
      <w:r>
        <w:rPr>
          <w:rFonts w:ascii="Calibri" w:hAnsi="Calibri" w:cs="Calibri"/>
          <w:sz w:val="22"/>
          <w:szCs w:val="22"/>
        </w:rPr>
        <w:t>Descriptive statistics</w:t>
      </w:r>
    </w:p>
    <w:p w14:paraId="274652B5" w14:textId="5562C4BE" w:rsidR="00BF09F5" w:rsidRDefault="00BF09F5" w:rsidP="00BF09F5">
      <w:pPr>
        <w:pStyle w:val="ListParagraph"/>
        <w:numPr>
          <w:ilvl w:val="0"/>
          <w:numId w:val="1"/>
        </w:numPr>
        <w:rPr>
          <w:rFonts w:ascii="Calibri" w:hAnsi="Calibri" w:cs="Calibri"/>
          <w:sz w:val="22"/>
          <w:szCs w:val="22"/>
        </w:rPr>
      </w:pPr>
      <w:r>
        <w:rPr>
          <w:rFonts w:ascii="Calibri" w:hAnsi="Calibri" w:cs="Calibri"/>
          <w:sz w:val="22"/>
          <w:szCs w:val="22"/>
        </w:rPr>
        <w:t>Inferential statistics</w:t>
      </w:r>
    </w:p>
    <w:p w14:paraId="4B326E40" w14:textId="19CA5DDE" w:rsidR="00BF09F5" w:rsidRDefault="00A81F3F" w:rsidP="00BF09F5">
      <w:pPr>
        <w:rPr>
          <w:rFonts w:ascii="Calibri" w:hAnsi="Calibri" w:cs="Calibri"/>
          <w:sz w:val="22"/>
          <w:szCs w:val="22"/>
        </w:rPr>
      </w:pPr>
      <w:r w:rsidRPr="00A81F3F">
        <w:rPr>
          <w:rFonts w:ascii="Calibri" w:hAnsi="Calibri" w:cs="Calibri"/>
          <w:b/>
          <w:bCs/>
          <w:sz w:val="32"/>
          <w:szCs w:val="32"/>
        </w:rPr>
        <w:t>Descriptive statistics</w:t>
      </w:r>
      <w:r>
        <w:rPr>
          <w:rFonts w:ascii="Calibri" w:hAnsi="Calibri" w:cs="Calibri"/>
          <w:sz w:val="22"/>
          <w:szCs w:val="22"/>
        </w:rPr>
        <w:t xml:space="preserve"> – helps us simplify and organize big chunks of data. This makes large amounts of data easier to understand. </w:t>
      </w:r>
    </w:p>
    <w:p w14:paraId="57BBF350" w14:textId="41A5B0C4" w:rsidR="00A81F3F" w:rsidRDefault="00A81F3F" w:rsidP="00BF09F5">
      <w:pPr>
        <w:rPr>
          <w:rFonts w:ascii="Calibri" w:hAnsi="Calibri" w:cs="Calibri"/>
          <w:sz w:val="22"/>
          <w:szCs w:val="22"/>
        </w:rPr>
      </w:pPr>
      <w:r>
        <w:rPr>
          <w:rFonts w:ascii="Calibri" w:hAnsi="Calibri" w:cs="Calibri"/>
          <w:sz w:val="22"/>
          <w:szCs w:val="22"/>
        </w:rPr>
        <w:t>It helps us to understand the data in more depth. Descriptive statistics provides insights for what has happened in the past before attempting to explain why it happened or predicting what will happen in the future.</w:t>
      </w:r>
    </w:p>
    <w:p w14:paraId="3C3C5C1D" w14:textId="50F31DA4" w:rsidR="00C919B1" w:rsidRDefault="00C919B1" w:rsidP="00BF09F5">
      <w:pPr>
        <w:rPr>
          <w:rFonts w:ascii="Calibri" w:hAnsi="Calibri" w:cs="Calibri"/>
          <w:sz w:val="22"/>
          <w:szCs w:val="22"/>
        </w:rPr>
      </w:pPr>
      <w:r>
        <w:rPr>
          <w:rFonts w:ascii="Calibri" w:hAnsi="Calibri" w:cs="Calibri"/>
          <w:sz w:val="22"/>
          <w:szCs w:val="22"/>
        </w:rPr>
        <w:t>It commonly uses a measure of central tendencies such as mean, median &amp; mode. And measures of variability or dispersion such as standard deviation or variance, the min and max values of the variables, kurtosis &amp; skewness of the data to give us an idea about the distribution of our data.</w:t>
      </w:r>
    </w:p>
    <w:p w14:paraId="36FCD836" w14:textId="549F0C70" w:rsidR="00C919B1" w:rsidRDefault="00C919B1" w:rsidP="00BF09F5">
      <w:pPr>
        <w:rPr>
          <w:rFonts w:ascii="Calibri" w:hAnsi="Calibri" w:cs="Calibri"/>
          <w:sz w:val="22"/>
          <w:szCs w:val="22"/>
        </w:rPr>
      </w:pPr>
      <w:r>
        <w:rPr>
          <w:rFonts w:ascii="Calibri" w:hAnsi="Calibri" w:cs="Calibri"/>
          <w:sz w:val="22"/>
          <w:szCs w:val="22"/>
        </w:rPr>
        <w:t>Histogram – to understand the characteristics of data</w:t>
      </w:r>
    </w:p>
    <w:p w14:paraId="2B9373E1" w14:textId="1E6DF9D2" w:rsidR="00C919B1" w:rsidRDefault="00C919B1" w:rsidP="00BF09F5">
      <w:pPr>
        <w:rPr>
          <w:rFonts w:ascii="Calibri" w:hAnsi="Calibri" w:cs="Calibri"/>
          <w:sz w:val="22"/>
          <w:szCs w:val="22"/>
        </w:rPr>
      </w:pPr>
      <w:r>
        <w:rPr>
          <w:rFonts w:ascii="Calibri" w:hAnsi="Calibri" w:cs="Calibri"/>
          <w:sz w:val="22"/>
          <w:szCs w:val="22"/>
        </w:rPr>
        <w:t>Boxplot, Scatterplot – to understand relationships between the two variables</w:t>
      </w:r>
    </w:p>
    <w:p w14:paraId="69853A2B" w14:textId="30908DB3" w:rsidR="00C919B1" w:rsidRDefault="00C919B1" w:rsidP="00BF09F5">
      <w:pPr>
        <w:rPr>
          <w:rFonts w:ascii="Calibri" w:hAnsi="Calibri" w:cs="Calibri"/>
          <w:sz w:val="22"/>
          <w:szCs w:val="22"/>
        </w:rPr>
      </w:pPr>
      <w:r>
        <w:rPr>
          <w:rFonts w:ascii="Calibri" w:hAnsi="Calibri" w:cs="Calibri"/>
          <w:sz w:val="22"/>
          <w:szCs w:val="22"/>
        </w:rPr>
        <w:t>Two statistical methods for analysis while doing exploratory data analysis:-</w:t>
      </w:r>
    </w:p>
    <w:p w14:paraId="6608463A" w14:textId="245E1787" w:rsidR="00C919B1" w:rsidRDefault="00C919B1" w:rsidP="00C919B1">
      <w:pPr>
        <w:pStyle w:val="ListParagraph"/>
        <w:numPr>
          <w:ilvl w:val="0"/>
          <w:numId w:val="2"/>
        </w:numPr>
        <w:rPr>
          <w:rFonts w:ascii="Calibri" w:hAnsi="Calibri" w:cs="Calibri"/>
          <w:sz w:val="22"/>
          <w:szCs w:val="22"/>
        </w:rPr>
      </w:pPr>
      <w:r>
        <w:rPr>
          <w:rFonts w:ascii="Calibri" w:hAnsi="Calibri" w:cs="Calibri"/>
          <w:sz w:val="22"/>
          <w:szCs w:val="22"/>
        </w:rPr>
        <w:t>Univariate Analysis</w:t>
      </w:r>
    </w:p>
    <w:p w14:paraId="088DF640" w14:textId="788CA570" w:rsidR="00C919B1" w:rsidRDefault="00C919B1" w:rsidP="00C919B1">
      <w:pPr>
        <w:pStyle w:val="ListParagraph"/>
        <w:numPr>
          <w:ilvl w:val="0"/>
          <w:numId w:val="2"/>
        </w:numPr>
        <w:rPr>
          <w:rFonts w:ascii="Calibri" w:hAnsi="Calibri" w:cs="Calibri"/>
          <w:sz w:val="22"/>
          <w:szCs w:val="22"/>
        </w:rPr>
      </w:pPr>
      <w:r>
        <w:rPr>
          <w:rFonts w:ascii="Calibri" w:hAnsi="Calibri" w:cs="Calibri"/>
          <w:sz w:val="22"/>
          <w:szCs w:val="22"/>
        </w:rPr>
        <w:t>Bivariate Analysis</w:t>
      </w:r>
    </w:p>
    <w:p w14:paraId="751DB1F5" w14:textId="34130C67" w:rsidR="00C919B1" w:rsidRDefault="00C919B1" w:rsidP="00C919B1">
      <w:pPr>
        <w:rPr>
          <w:rFonts w:ascii="Calibri" w:hAnsi="Calibri" w:cs="Calibri"/>
          <w:sz w:val="22"/>
          <w:szCs w:val="22"/>
        </w:rPr>
      </w:pPr>
      <w:r>
        <w:rPr>
          <w:rFonts w:ascii="Calibri" w:hAnsi="Calibri" w:cs="Calibri"/>
          <w:sz w:val="22"/>
          <w:szCs w:val="22"/>
        </w:rPr>
        <w:t xml:space="preserve">Univariate Analysis </w:t>
      </w:r>
      <w:r w:rsidR="002601DE">
        <w:rPr>
          <w:rFonts w:ascii="Calibri" w:hAnsi="Calibri" w:cs="Calibri"/>
          <w:sz w:val="22"/>
          <w:szCs w:val="22"/>
        </w:rPr>
        <w:t>–</w:t>
      </w:r>
      <w:r>
        <w:rPr>
          <w:rFonts w:ascii="Calibri" w:hAnsi="Calibri" w:cs="Calibri"/>
          <w:sz w:val="22"/>
          <w:szCs w:val="22"/>
        </w:rPr>
        <w:t xml:space="preserve"> </w:t>
      </w:r>
      <w:r w:rsidR="002601DE">
        <w:rPr>
          <w:rFonts w:ascii="Calibri" w:hAnsi="Calibri" w:cs="Calibri"/>
          <w:sz w:val="22"/>
          <w:szCs w:val="22"/>
        </w:rPr>
        <w:t>provides statistics of a single variable using measure of central tendency and measure of variability.</w:t>
      </w:r>
    </w:p>
    <w:p w14:paraId="0E656241" w14:textId="6F138D8E" w:rsidR="002601DE" w:rsidRDefault="002601DE" w:rsidP="002601DE">
      <w:pPr>
        <w:ind w:left="1440"/>
        <w:jc w:val="both"/>
        <w:rPr>
          <w:rFonts w:ascii="Calibri" w:hAnsi="Calibri" w:cs="Calibri"/>
          <w:sz w:val="22"/>
          <w:szCs w:val="22"/>
        </w:rPr>
      </w:pPr>
      <w:r>
        <w:rPr>
          <w:rFonts w:ascii="Calibri" w:hAnsi="Calibri" w:cs="Calibri"/>
          <w:sz w:val="22"/>
          <w:szCs w:val="22"/>
        </w:rPr>
        <w:t>Ex:- df.describe()</w:t>
      </w:r>
    </w:p>
    <w:p w14:paraId="2B97575E" w14:textId="634A8DED" w:rsidR="005676CE" w:rsidRDefault="005676CE" w:rsidP="002601DE">
      <w:pPr>
        <w:ind w:left="1440"/>
        <w:jc w:val="both"/>
        <w:rPr>
          <w:rFonts w:ascii="Calibri" w:hAnsi="Calibri" w:cs="Calibri"/>
          <w:sz w:val="22"/>
          <w:szCs w:val="22"/>
        </w:rPr>
      </w:pPr>
      <w:r w:rsidRPr="005676CE">
        <w:rPr>
          <w:rFonts w:ascii="Calibri" w:hAnsi="Calibri" w:cs="Calibri"/>
          <w:sz w:val="22"/>
          <w:szCs w:val="22"/>
        </w:rPr>
        <w:drawing>
          <wp:inline distT="0" distB="0" distL="0" distR="0" wp14:anchorId="3E33A972" wp14:editId="761AC07A">
            <wp:extent cx="2809755" cy="1695450"/>
            <wp:effectExtent l="0" t="0" r="0" b="0"/>
            <wp:docPr id="360604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4380" name="Picture 1" descr="A screenshot of a computer&#10;&#10;Description automatically generated"/>
                    <pic:cNvPicPr/>
                  </pic:nvPicPr>
                  <pic:blipFill>
                    <a:blip r:embed="rId5"/>
                    <a:stretch>
                      <a:fillRect/>
                    </a:stretch>
                  </pic:blipFill>
                  <pic:spPr>
                    <a:xfrm>
                      <a:off x="0" y="0"/>
                      <a:ext cx="2819497" cy="1701328"/>
                    </a:xfrm>
                    <a:prstGeom prst="rect">
                      <a:avLst/>
                    </a:prstGeom>
                  </pic:spPr>
                </pic:pic>
              </a:graphicData>
            </a:graphic>
          </wp:inline>
        </w:drawing>
      </w:r>
    </w:p>
    <w:p w14:paraId="32E76732" w14:textId="726EBF67" w:rsidR="002601DE" w:rsidRDefault="002601DE" w:rsidP="002601DE">
      <w:pPr>
        <w:ind w:left="1440"/>
        <w:jc w:val="both"/>
        <w:rPr>
          <w:rFonts w:ascii="Calibri" w:hAnsi="Calibri" w:cs="Calibri"/>
          <w:sz w:val="22"/>
          <w:szCs w:val="22"/>
        </w:rPr>
      </w:pPr>
      <w:r>
        <w:rPr>
          <w:rFonts w:ascii="Calibri" w:hAnsi="Calibri" w:cs="Calibri"/>
          <w:sz w:val="22"/>
          <w:szCs w:val="22"/>
        </w:rPr>
        <w:t>#summary statistics for categorical features</w:t>
      </w:r>
    </w:p>
    <w:p w14:paraId="0B6D2493" w14:textId="77777777" w:rsidR="005676CE" w:rsidRDefault="002601DE" w:rsidP="002601DE">
      <w:pPr>
        <w:ind w:left="1440"/>
        <w:jc w:val="both"/>
        <w:rPr>
          <w:rFonts w:ascii="Calibri" w:hAnsi="Calibri" w:cs="Calibri"/>
          <w:sz w:val="22"/>
          <w:szCs w:val="22"/>
        </w:rPr>
      </w:pPr>
      <w:r>
        <w:rPr>
          <w:rFonts w:ascii="Calibri" w:hAnsi="Calibri" w:cs="Calibri"/>
          <w:sz w:val="22"/>
          <w:szCs w:val="22"/>
        </w:rPr>
        <w:lastRenderedPageBreak/>
        <w:t>For categorical features, df.describe(include=[‘O’]</w:t>
      </w:r>
      <w:r w:rsidR="005676CE">
        <w:rPr>
          <w:rFonts w:ascii="Calibri" w:hAnsi="Calibri" w:cs="Calibri"/>
          <w:sz w:val="22"/>
          <w:szCs w:val="22"/>
        </w:rPr>
        <w:t>)</w:t>
      </w:r>
    </w:p>
    <w:p w14:paraId="45410E87" w14:textId="6E232F1C" w:rsidR="002601DE" w:rsidRDefault="005676CE" w:rsidP="002601DE">
      <w:pPr>
        <w:ind w:left="1440"/>
        <w:jc w:val="both"/>
        <w:rPr>
          <w:rFonts w:ascii="Calibri" w:hAnsi="Calibri" w:cs="Calibri"/>
          <w:sz w:val="22"/>
          <w:szCs w:val="22"/>
        </w:rPr>
      </w:pPr>
      <w:r w:rsidRPr="005676CE">
        <w:rPr>
          <w:rFonts w:ascii="Calibri" w:hAnsi="Calibri" w:cs="Calibri"/>
          <w:sz w:val="22"/>
          <w:szCs w:val="22"/>
        </w:rPr>
        <w:drawing>
          <wp:inline distT="0" distB="0" distL="0" distR="0" wp14:anchorId="56D329CD" wp14:editId="716E8EA4">
            <wp:extent cx="3238500" cy="1569081"/>
            <wp:effectExtent l="0" t="0" r="0" b="0"/>
            <wp:docPr id="727545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45416" name="Picture 1" descr="A screenshot of a computer&#10;&#10;Description automatically generated"/>
                    <pic:cNvPicPr/>
                  </pic:nvPicPr>
                  <pic:blipFill>
                    <a:blip r:embed="rId6"/>
                    <a:stretch>
                      <a:fillRect/>
                    </a:stretch>
                  </pic:blipFill>
                  <pic:spPr>
                    <a:xfrm>
                      <a:off x="0" y="0"/>
                      <a:ext cx="3248721" cy="1574033"/>
                    </a:xfrm>
                    <a:prstGeom prst="rect">
                      <a:avLst/>
                    </a:prstGeom>
                  </pic:spPr>
                </pic:pic>
              </a:graphicData>
            </a:graphic>
          </wp:inline>
        </w:drawing>
      </w:r>
      <w:r w:rsidR="002601DE">
        <w:rPr>
          <w:rFonts w:ascii="Calibri" w:hAnsi="Calibri" w:cs="Calibri"/>
          <w:sz w:val="22"/>
          <w:szCs w:val="22"/>
        </w:rPr>
        <w:tab/>
      </w:r>
    </w:p>
    <w:p w14:paraId="58E4A928" w14:textId="46A5FA2F" w:rsidR="002601DE" w:rsidRDefault="002601DE" w:rsidP="002601DE">
      <w:pPr>
        <w:ind w:left="1440"/>
        <w:jc w:val="both"/>
        <w:rPr>
          <w:rFonts w:ascii="Calibri" w:hAnsi="Calibri" w:cs="Calibri"/>
          <w:sz w:val="22"/>
          <w:szCs w:val="22"/>
        </w:rPr>
      </w:pPr>
      <w:r>
        <w:rPr>
          <w:rFonts w:ascii="Calibri" w:hAnsi="Calibri" w:cs="Calibri"/>
          <w:sz w:val="22"/>
          <w:szCs w:val="22"/>
        </w:rPr>
        <w:t>Summary statistics for all features, df.describe(include=’all’)</w:t>
      </w:r>
    </w:p>
    <w:p w14:paraId="15F930AE" w14:textId="07C13A6F" w:rsidR="005676CE" w:rsidRDefault="005676CE" w:rsidP="002601DE">
      <w:pPr>
        <w:ind w:left="1440"/>
        <w:jc w:val="both"/>
        <w:rPr>
          <w:rFonts w:ascii="Calibri" w:hAnsi="Calibri" w:cs="Calibri"/>
          <w:sz w:val="22"/>
          <w:szCs w:val="22"/>
        </w:rPr>
      </w:pPr>
      <w:r>
        <w:rPr>
          <w:rFonts w:ascii="Calibri" w:hAnsi="Calibri" w:cs="Calibri"/>
          <w:sz w:val="22"/>
          <w:szCs w:val="22"/>
        </w:rPr>
        <w:t>For unapplicable values it returns NaN</w:t>
      </w:r>
    </w:p>
    <w:p w14:paraId="0F80FD0F" w14:textId="22D8D45E" w:rsidR="005676CE" w:rsidRDefault="005676CE" w:rsidP="002601DE">
      <w:pPr>
        <w:ind w:left="1440"/>
        <w:jc w:val="both"/>
        <w:rPr>
          <w:rFonts w:ascii="Calibri" w:hAnsi="Calibri" w:cs="Calibri"/>
          <w:sz w:val="22"/>
          <w:szCs w:val="22"/>
        </w:rPr>
      </w:pPr>
      <w:r w:rsidRPr="005676CE">
        <w:rPr>
          <w:rFonts w:ascii="Calibri" w:hAnsi="Calibri" w:cs="Calibri"/>
          <w:sz w:val="22"/>
          <w:szCs w:val="22"/>
        </w:rPr>
        <w:drawing>
          <wp:inline distT="0" distB="0" distL="0" distR="0" wp14:anchorId="7357CC7F" wp14:editId="00F0CF44">
            <wp:extent cx="3457639" cy="2978150"/>
            <wp:effectExtent l="0" t="0" r="9525" b="0"/>
            <wp:docPr id="546501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01021" name="Picture 1" descr="A screenshot of a computer&#10;&#10;Description automatically generated"/>
                    <pic:cNvPicPr/>
                  </pic:nvPicPr>
                  <pic:blipFill>
                    <a:blip r:embed="rId7"/>
                    <a:stretch>
                      <a:fillRect/>
                    </a:stretch>
                  </pic:blipFill>
                  <pic:spPr>
                    <a:xfrm>
                      <a:off x="0" y="0"/>
                      <a:ext cx="3463305" cy="2983030"/>
                    </a:xfrm>
                    <a:prstGeom prst="rect">
                      <a:avLst/>
                    </a:prstGeom>
                  </pic:spPr>
                </pic:pic>
              </a:graphicData>
            </a:graphic>
          </wp:inline>
        </w:drawing>
      </w:r>
    </w:p>
    <w:p w14:paraId="4A4E8B0F" w14:textId="0DB5F4E8" w:rsidR="002601DE" w:rsidRDefault="002601DE" w:rsidP="002601DE">
      <w:pPr>
        <w:ind w:left="1440"/>
        <w:jc w:val="both"/>
        <w:rPr>
          <w:rFonts w:ascii="Calibri" w:hAnsi="Calibri" w:cs="Calibri"/>
          <w:sz w:val="22"/>
          <w:szCs w:val="22"/>
        </w:rPr>
      </w:pPr>
      <w:r>
        <w:rPr>
          <w:rFonts w:ascii="Calibri" w:hAnsi="Calibri" w:cs="Calibri"/>
          <w:sz w:val="22"/>
          <w:szCs w:val="22"/>
        </w:rPr>
        <w:t>To get unique count of each value in categorical feature, df[‘Gender’].value_counts()</w:t>
      </w:r>
    </w:p>
    <w:p w14:paraId="2D070828" w14:textId="0E80E12F" w:rsidR="002601DE" w:rsidRDefault="005676CE" w:rsidP="005676CE">
      <w:pPr>
        <w:jc w:val="both"/>
        <w:rPr>
          <w:rFonts w:ascii="Calibri" w:hAnsi="Calibri" w:cs="Calibri"/>
          <w:sz w:val="22"/>
          <w:szCs w:val="22"/>
        </w:rPr>
      </w:pPr>
      <w:r>
        <w:rPr>
          <w:rFonts w:ascii="Calibri" w:hAnsi="Calibri" w:cs="Calibri"/>
          <w:sz w:val="22"/>
          <w:szCs w:val="22"/>
        </w:rPr>
        <w:t xml:space="preserve">Bivariate Analysis – examines the relationship between two or more variables. </w:t>
      </w:r>
      <w:r w:rsidR="00F0615B">
        <w:rPr>
          <w:rFonts w:ascii="Calibri" w:hAnsi="Calibri" w:cs="Calibri"/>
          <w:sz w:val="22"/>
          <w:szCs w:val="22"/>
        </w:rPr>
        <w:t xml:space="preserve">Visualization is often used together with qualitative analysis as a more intuitive way of presenting the result. </w:t>
      </w:r>
      <w:r>
        <w:rPr>
          <w:rFonts w:ascii="Calibri" w:hAnsi="Calibri" w:cs="Calibri"/>
          <w:sz w:val="22"/>
          <w:szCs w:val="22"/>
        </w:rPr>
        <w:t>It helps us determine whether variables are correlated or not. It provides insights into the problem and helps to develop ideas or hypotheses for potential quantitative research.</w:t>
      </w:r>
    </w:p>
    <w:p w14:paraId="4B591928" w14:textId="140E8A2B" w:rsidR="00F0615B" w:rsidRPr="00C919B1" w:rsidRDefault="00F0615B" w:rsidP="005676CE">
      <w:pPr>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t>Ex:- df.groupby()</w:t>
      </w:r>
    </w:p>
    <w:p w14:paraId="50D0D7BB" w14:textId="74BDD6F9" w:rsidR="00A81F3F" w:rsidRDefault="00A81F3F" w:rsidP="00BF09F5">
      <w:pPr>
        <w:rPr>
          <w:rFonts w:ascii="Calibri" w:hAnsi="Calibri" w:cs="Calibri"/>
          <w:sz w:val="22"/>
          <w:szCs w:val="22"/>
        </w:rPr>
      </w:pPr>
      <w:r w:rsidRPr="00F0615B">
        <w:rPr>
          <w:rFonts w:ascii="Calibri" w:hAnsi="Calibri" w:cs="Calibri"/>
          <w:b/>
          <w:bCs/>
          <w:sz w:val="32"/>
          <w:szCs w:val="32"/>
        </w:rPr>
        <w:t>Inferential statistics</w:t>
      </w:r>
      <w:r>
        <w:rPr>
          <w:rFonts w:ascii="Calibri" w:hAnsi="Calibri" w:cs="Calibri"/>
          <w:sz w:val="22"/>
          <w:szCs w:val="22"/>
        </w:rPr>
        <w:t xml:space="preserve"> – It uses smaller data to conclude a larger group. It helps us predict and draw conclusions about a population.</w:t>
      </w:r>
    </w:p>
    <w:p w14:paraId="005BA8EF" w14:textId="74DDB7DF" w:rsidR="00A81F3F" w:rsidRDefault="0043322E" w:rsidP="0043322E">
      <w:pPr>
        <w:ind w:left="1440"/>
        <w:jc w:val="both"/>
        <w:rPr>
          <w:rFonts w:ascii="Calibri" w:hAnsi="Calibri" w:cs="Calibri"/>
          <w:sz w:val="22"/>
          <w:szCs w:val="22"/>
        </w:rPr>
      </w:pPr>
      <w:r>
        <w:rPr>
          <w:rFonts w:ascii="Calibri" w:hAnsi="Calibri" w:cs="Calibri"/>
          <w:sz w:val="22"/>
          <w:szCs w:val="22"/>
        </w:rPr>
        <w:lastRenderedPageBreak/>
        <w:t>Ex:- testing a hypothesis and concluding a population from sampled data. However, the sample might not provide a perfect estimation of the population all the time. To measure this uncertainty, we can create a confidence interval.</w:t>
      </w:r>
    </w:p>
    <w:p w14:paraId="4BDD31DB" w14:textId="77777777" w:rsidR="0043322E" w:rsidRDefault="0043322E" w:rsidP="00BF09F5">
      <w:pPr>
        <w:rPr>
          <w:rFonts w:ascii="Calibri" w:hAnsi="Calibri" w:cs="Calibri"/>
          <w:sz w:val="22"/>
          <w:szCs w:val="22"/>
        </w:rPr>
      </w:pPr>
    </w:p>
    <w:p w14:paraId="32492C0F" w14:textId="75C5FA63" w:rsidR="0043322E" w:rsidRDefault="0043322E" w:rsidP="00BF09F5">
      <w:pPr>
        <w:rPr>
          <w:rFonts w:ascii="Calibri" w:hAnsi="Calibri" w:cs="Calibri"/>
          <w:sz w:val="22"/>
          <w:szCs w:val="22"/>
        </w:rPr>
      </w:pPr>
      <w:r>
        <w:rPr>
          <w:rFonts w:ascii="Calibri" w:hAnsi="Calibri" w:cs="Calibri"/>
          <w:sz w:val="22"/>
          <w:szCs w:val="22"/>
        </w:rPr>
        <w:t>A confidence interval is a range of values that is likely to contain a population parameter with a certain level of confidence. Ex:- we might produce a 95% confidence interval of [61.5, 64.5] which says that we are 95% confident that the average weight of students from a certain school is between 61.5kg and 64.5kg.</w:t>
      </w:r>
    </w:p>
    <w:p w14:paraId="59B8E117" w14:textId="77777777" w:rsidR="0043322E" w:rsidRDefault="0043322E" w:rsidP="00BF09F5">
      <w:pPr>
        <w:rPr>
          <w:rFonts w:ascii="Calibri" w:hAnsi="Calibri" w:cs="Calibri"/>
          <w:sz w:val="22"/>
          <w:szCs w:val="22"/>
        </w:rPr>
      </w:pPr>
    </w:p>
    <w:p w14:paraId="2A59D72A" w14:textId="4CD66A58" w:rsidR="0043322E" w:rsidRDefault="0043322E" w:rsidP="00BF09F5">
      <w:pPr>
        <w:rPr>
          <w:rFonts w:ascii="Calibri" w:hAnsi="Calibri" w:cs="Calibri"/>
          <w:sz w:val="22"/>
          <w:szCs w:val="22"/>
        </w:rPr>
      </w:pPr>
      <w:r>
        <w:rPr>
          <w:rFonts w:ascii="Calibri" w:hAnsi="Calibri" w:cs="Calibri"/>
          <w:sz w:val="22"/>
          <w:szCs w:val="22"/>
        </w:rPr>
        <w:t>Basics of Statistics:-</w:t>
      </w:r>
    </w:p>
    <w:p w14:paraId="0A4CD673" w14:textId="2C110FF3"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Population mean</w:t>
      </w:r>
    </w:p>
    <w:p w14:paraId="2CE03E95" w14:textId="5B5DF638"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Sample mean</w:t>
      </w:r>
    </w:p>
    <w:p w14:paraId="3FD09852" w14:textId="6F021869"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Sample/population std dev</w:t>
      </w:r>
    </w:p>
    <w:p w14:paraId="500C82EA" w14:textId="7EBD35AA"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Sample/population variance</w:t>
      </w:r>
    </w:p>
    <w:p w14:paraId="6CA5F78B" w14:textId="5E4DBC40"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Class Interval</w:t>
      </w:r>
    </w:p>
    <w:p w14:paraId="7A8CC49E" w14:textId="4FBA208A"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Frequency</w:t>
      </w:r>
    </w:p>
    <w:p w14:paraId="33110C52" w14:textId="4366E278" w:rsidR="0043322E" w:rsidRDefault="0043322E" w:rsidP="0043322E">
      <w:pPr>
        <w:pStyle w:val="ListParagraph"/>
        <w:numPr>
          <w:ilvl w:val="0"/>
          <w:numId w:val="3"/>
        </w:numPr>
        <w:rPr>
          <w:rFonts w:ascii="Calibri" w:hAnsi="Calibri" w:cs="Calibri"/>
          <w:sz w:val="22"/>
          <w:szCs w:val="22"/>
        </w:rPr>
      </w:pPr>
      <w:r>
        <w:rPr>
          <w:rFonts w:ascii="Calibri" w:hAnsi="Calibri" w:cs="Calibri"/>
          <w:sz w:val="22"/>
          <w:szCs w:val="22"/>
        </w:rPr>
        <w:t>Range</w:t>
      </w:r>
    </w:p>
    <w:p w14:paraId="23B5C79D" w14:textId="59B6773F" w:rsidR="00946FDE" w:rsidRDefault="00946FDE" w:rsidP="00946FDE">
      <w:pPr>
        <w:rPr>
          <w:rFonts w:ascii="Calibri" w:hAnsi="Calibri" w:cs="Calibri"/>
          <w:sz w:val="22"/>
          <w:szCs w:val="22"/>
        </w:rPr>
      </w:pPr>
      <w:r>
        <w:rPr>
          <w:rFonts w:ascii="Calibri" w:hAnsi="Calibri" w:cs="Calibri"/>
          <w:sz w:val="22"/>
          <w:szCs w:val="22"/>
        </w:rPr>
        <w:t>Types of Data:-</w:t>
      </w:r>
    </w:p>
    <w:p w14:paraId="2FE347AD" w14:textId="65ED3E14" w:rsidR="00946FDE" w:rsidRDefault="00946FDE" w:rsidP="00946FDE">
      <w:pPr>
        <w:pStyle w:val="ListParagraph"/>
        <w:numPr>
          <w:ilvl w:val="0"/>
          <w:numId w:val="4"/>
        </w:numPr>
        <w:rPr>
          <w:rFonts w:ascii="Calibri" w:hAnsi="Calibri" w:cs="Calibri"/>
          <w:sz w:val="22"/>
          <w:szCs w:val="22"/>
        </w:rPr>
      </w:pPr>
      <w:r>
        <w:rPr>
          <w:rFonts w:ascii="Calibri" w:hAnsi="Calibri" w:cs="Calibri"/>
          <w:sz w:val="22"/>
          <w:szCs w:val="22"/>
        </w:rPr>
        <w:t>Qualitative data – data is descriptive</w:t>
      </w:r>
    </w:p>
    <w:p w14:paraId="3EE868DF" w14:textId="034F0ED3" w:rsidR="00946FDE" w:rsidRDefault="00946FDE" w:rsidP="00946FDE">
      <w:pPr>
        <w:pStyle w:val="ListParagraph"/>
        <w:numPr>
          <w:ilvl w:val="0"/>
          <w:numId w:val="4"/>
        </w:numPr>
        <w:rPr>
          <w:rFonts w:ascii="Calibri" w:hAnsi="Calibri" w:cs="Calibri"/>
          <w:sz w:val="22"/>
          <w:szCs w:val="22"/>
        </w:rPr>
      </w:pPr>
      <w:r>
        <w:rPr>
          <w:rFonts w:ascii="Calibri" w:hAnsi="Calibri" w:cs="Calibri"/>
          <w:sz w:val="22"/>
          <w:szCs w:val="22"/>
        </w:rPr>
        <w:t>Quantitative data – numerical information</w:t>
      </w:r>
    </w:p>
    <w:p w14:paraId="78381AB8" w14:textId="42CBA5C3" w:rsidR="00946FDE" w:rsidRDefault="00946FDE" w:rsidP="00946FDE">
      <w:pPr>
        <w:rPr>
          <w:rFonts w:ascii="Calibri" w:hAnsi="Calibri" w:cs="Calibri"/>
          <w:sz w:val="22"/>
          <w:szCs w:val="22"/>
        </w:rPr>
      </w:pPr>
      <w:r>
        <w:rPr>
          <w:rFonts w:ascii="Calibri" w:hAnsi="Calibri" w:cs="Calibri"/>
          <w:sz w:val="22"/>
          <w:szCs w:val="22"/>
        </w:rPr>
        <w:t>Types of Quantitative data:-</w:t>
      </w:r>
    </w:p>
    <w:p w14:paraId="1DE7FADA" w14:textId="6F49091A" w:rsidR="00946FDE" w:rsidRDefault="00946FDE" w:rsidP="00946FDE">
      <w:pPr>
        <w:pStyle w:val="ListParagraph"/>
        <w:numPr>
          <w:ilvl w:val="0"/>
          <w:numId w:val="5"/>
        </w:numPr>
        <w:rPr>
          <w:rFonts w:ascii="Calibri" w:hAnsi="Calibri" w:cs="Calibri"/>
          <w:sz w:val="22"/>
          <w:szCs w:val="22"/>
        </w:rPr>
      </w:pPr>
      <w:r>
        <w:rPr>
          <w:rFonts w:ascii="Calibri" w:hAnsi="Calibri" w:cs="Calibri"/>
          <w:sz w:val="22"/>
          <w:szCs w:val="22"/>
        </w:rPr>
        <w:t>Discrete data – it has a particular fixed value &amp; can be counted</w:t>
      </w:r>
    </w:p>
    <w:p w14:paraId="175C7391" w14:textId="4971926D" w:rsidR="00946FDE" w:rsidRDefault="00946FDE" w:rsidP="00946FDE">
      <w:pPr>
        <w:pStyle w:val="ListParagraph"/>
        <w:numPr>
          <w:ilvl w:val="0"/>
          <w:numId w:val="5"/>
        </w:numPr>
        <w:rPr>
          <w:rFonts w:ascii="Calibri" w:hAnsi="Calibri" w:cs="Calibri"/>
          <w:sz w:val="22"/>
          <w:szCs w:val="22"/>
        </w:rPr>
      </w:pPr>
      <w:r>
        <w:rPr>
          <w:rFonts w:ascii="Calibri" w:hAnsi="Calibri" w:cs="Calibri"/>
          <w:sz w:val="22"/>
          <w:szCs w:val="22"/>
        </w:rPr>
        <w:t>Continuous data – it is not fixed but has a range of data and can be measured</w:t>
      </w:r>
    </w:p>
    <w:p w14:paraId="39D298EE" w14:textId="7EE7522F" w:rsidR="00946FDE" w:rsidRDefault="00946FDE" w:rsidP="00946FDE">
      <w:pPr>
        <w:rPr>
          <w:rFonts w:ascii="Calibri" w:hAnsi="Calibri" w:cs="Calibri"/>
          <w:sz w:val="22"/>
          <w:szCs w:val="22"/>
        </w:rPr>
      </w:pPr>
      <w:r>
        <w:rPr>
          <w:rFonts w:ascii="Calibri" w:hAnsi="Calibri" w:cs="Calibri"/>
          <w:sz w:val="22"/>
          <w:szCs w:val="22"/>
        </w:rPr>
        <w:t>Measure of Central Tendency:-</w:t>
      </w:r>
    </w:p>
    <w:p w14:paraId="041F5710" w14:textId="0E6EAB60" w:rsidR="00946FDE" w:rsidRDefault="00946FDE" w:rsidP="00946FDE">
      <w:pPr>
        <w:pStyle w:val="ListParagraph"/>
        <w:numPr>
          <w:ilvl w:val="0"/>
          <w:numId w:val="6"/>
        </w:numPr>
        <w:rPr>
          <w:rFonts w:ascii="Calibri" w:hAnsi="Calibri" w:cs="Calibri"/>
          <w:sz w:val="22"/>
          <w:szCs w:val="22"/>
        </w:rPr>
      </w:pPr>
      <w:r>
        <w:rPr>
          <w:rFonts w:ascii="Calibri" w:hAnsi="Calibri" w:cs="Calibri"/>
          <w:sz w:val="22"/>
          <w:szCs w:val="22"/>
        </w:rPr>
        <w:t>Mean</w:t>
      </w:r>
    </w:p>
    <w:p w14:paraId="79C5EFBB" w14:textId="0C12A007" w:rsidR="00946FDE" w:rsidRDefault="00946FDE" w:rsidP="00946FDE">
      <w:pPr>
        <w:pStyle w:val="ListParagraph"/>
        <w:ind w:left="2160"/>
        <w:rPr>
          <w:rFonts w:ascii="Calibri" w:hAnsi="Calibri" w:cs="Calibri"/>
          <w:sz w:val="22"/>
          <w:szCs w:val="22"/>
        </w:rPr>
      </w:pPr>
      <w:r w:rsidRPr="00946FDE">
        <w:rPr>
          <w:rFonts w:ascii="Calibri" w:hAnsi="Calibri" w:cs="Calibri"/>
          <w:sz w:val="22"/>
          <w:szCs w:val="22"/>
        </w:rPr>
        <w:drawing>
          <wp:inline distT="0" distB="0" distL="0" distR="0" wp14:anchorId="4191DC33" wp14:editId="4C114CF4">
            <wp:extent cx="1464050" cy="450850"/>
            <wp:effectExtent l="0" t="0" r="3175" b="6350"/>
            <wp:docPr id="738966332" name="Picture 1" descr="A number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66332" name="Picture 1" descr="A number equation with numbers and symbols&#10;&#10;Description automatically generated with medium confidence"/>
                    <pic:cNvPicPr/>
                  </pic:nvPicPr>
                  <pic:blipFill>
                    <a:blip r:embed="rId8"/>
                    <a:stretch>
                      <a:fillRect/>
                    </a:stretch>
                  </pic:blipFill>
                  <pic:spPr>
                    <a:xfrm>
                      <a:off x="0" y="0"/>
                      <a:ext cx="1485406" cy="457427"/>
                    </a:xfrm>
                    <a:prstGeom prst="rect">
                      <a:avLst/>
                    </a:prstGeom>
                  </pic:spPr>
                </pic:pic>
              </a:graphicData>
            </a:graphic>
          </wp:inline>
        </w:drawing>
      </w:r>
    </w:p>
    <w:p w14:paraId="19C8534E" w14:textId="0D39E841" w:rsidR="00946FDE" w:rsidRDefault="00946FDE" w:rsidP="00946FDE">
      <w:pPr>
        <w:pStyle w:val="ListParagraph"/>
        <w:numPr>
          <w:ilvl w:val="0"/>
          <w:numId w:val="6"/>
        </w:numPr>
        <w:rPr>
          <w:rFonts w:ascii="Calibri" w:hAnsi="Calibri" w:cs="Calibri"/>
          <w:sz w:val="22"/>
          <w:szCs w:val="22"/>
        </w:rPr>
      </w:pPr>
      <w:r>
        <w:rPr>
          <w:rFonts w:ascii="Calibri" w:hAnsi="Calibri" w:cs="Calibri"/>
          <w:sz w:val="22"/>
          <w:szCs w:val="22"/>
        </w:rPr>
        <w:t>Median</w:t>
      </w:r>
    </w:p>
    <w:p w14:paraId="05656403" w14:textId="11ED6CC5" w:rsidR="00946FDE" w:rsidRDefault="00946FDE" w:rsidP="00946FDE">
      <w:pPr>
        <w:pStyle w:val="ListParagraph"/>
        <w:ind w:left="2160"/>
        <w:rPr>
          <w:rFonts w:ascii="Calibri" w:hAnsi="Calibri" w:cs="Calibri"/>
          <w:sz w:val="22"/>
          <w:szCs w:val="22"/>
        </w:rPr>
      </w:pPr>
      <w:r w:rsidRPr="00946FDE">
        <w:rPr>
          <w:rFonts w:ascii="Calibri" w:hAnsi="Calibri" w:cs="Calibri"/>
          <w:sz w:val="22"/>
          <w:szCs w:val="22"/>
        </w:rPr>
        <w:drawing>
          <wp:inline distT="0" distB="0" distL="0" distR="0" wp14:anchorId="5C7284ED" wp14:editId="51696A53">
            <wp:extent cx="2476500" cy="676804"/>
            <wp:effectExtent l="0" t="0" r="0" b="9525"/>
            <wp:docPr id="14859798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9892" name="Picture 1" descr="A white background with black text&#10;&#10;Description automatically generated"/>
                    <pic:cNvPicPr/>
                  </pic:nvPicPr>
                  <pic:blipFill>
                    <a:blip r:embed="rId9"/>
                    <a:stretch>
                      <a:fillRect/>
                    </a:stretch>
                  </pic:blipFill>
                  <pic:spPr>
                    <a:xfrm>
                      <a:off x="0" y="0"/>
                      <a:ext cx="2511183" cy="686282"/>
                    </a:xfrm>
                    <a:prstGeom prst="rect">
                      <a:avLst/>
                    </a:prstGeom>
                  </pic:spPr>
                </pic:pic>
              </a:graphicData>
            </a:graphic>
          </wp:inline>
        </w:drawing>
      </w:r>
    </w:p>
    <w:p w14:paraId="048DF892" w14:textId="1491CA60" w:rsidR="00946FDE" w:rsidRDefault="00946FDE" w:rsidP="00946FDE">
      <w:pPr>
        <w:pStyle w:val="ListParagraph"/>
        <w:numPr>
          <w:ilvl w:val="0"/>
          <w:numId w:val="6"/>
        </w:numPr>
        <w:rPr>
          <w:rFonts w:ascii="Calibri" w:hAnsi="Calibri" w:cs="Calibri"/>
          <w:sz w:val="22"/>
          <w:szCs w:val="22"/>
        </w:rPr>
      </w:pPr>
      <w:r>
        <w:rPr>
          <w:rFonts w:ascii="Calibri" w:hAnsi="Calibri" w:cs="Calibri"/>
          <w:sz w:val="22"/>
          <w:szCs w:val="22"/>
        </w:rPr>
        <w:t>Mode</w:t>
      </w:r>
    </w:p>
    <w:p w14:paraId="082AAD5D" w14:textId="3995C607" w:rsidR="00946FDE" w:rsidRDefault="00946FDE" w:rsidP="00946FDE">
      <w:pPr>
        <w:rPr>
          <w:rFonts w:ascii="Calibri" w:hAnsi="Calibri" w:cs="Calibri"/>
          <w:sz w:val="22"/>
          <w:szCs w:val="22"/>
        </w:rPr>
      </w:pPr>
      <w:r>
        <w:rPr>
          <w:rFonts w:ascii="Calibri" w:hAnsi="Calibri" w:cs="Calibri"/>
          <w:sz w:val="22"/>
          <w:szCs w:val="22"/>
        </w:rPr>
        <w:t>Measure of Dispersion:-</w:t>
      </w:r>
    </w:p>
    <w:p w14:paraId="00B9C04F" w14:textId="12BB18D3"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Range</w:t>
      </w:r>
    </w:p>
    <w:p w14:paraId="4EDB044B" w14:textId="66B9F171"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lastRenderedPageBreak/>
        <w:t>Variance</w:t>
      </w:r>
    </w:p>
    <w:p w14:paraId="23DD20FA" w14:textId="4B103D29"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Standard Deviation</w:t>
      </w:r>
    </w:p>
    <w:p w14:paraId="327DC99E" w14:textId="557D1AB3"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Interquartile Range(IQR)</w:t>
      </w:r>
    </w:p>
    <w:p w14:paraId="40C3F734" w14:textId="187D0C5A"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Quartiles</w:t>
      </w:r>
    </w:p>
    <w:p w14:paraId="59B263C6" w14:textId="59A84B53" w:rsid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Mean Absolute deviation</w:t>
      </w:r>
    </w:p>
    <w:p w14:paraId="4F583752" w14:textId="1804DF18" w:rsidR="00946FDE" w:rsidRPr="00946FDE" w:rsidRDefault="00946FDE" w:rsidP="00946FDE">
      <w:pPr>
        <w:pStyle w:val="ListParagraph"/>
        <w:numPr>
          <w:ilvl w:val="0"/>
          <w:numId w:val="7"/>
        </w:numPr>
        <w:rPr>
          <w:rFonts w:ascii="Calibri" w:hAnsi="Calibri" w:cs="Calibri"/>
          <w:sz w:val="22"/>
          <w:szCs w:val="22"/>
        </w:rPr>
      </w:pPr>
      <w:r>
        <w:rPr>
          <w:rFonts w:ascii="Calibri" w:hAnsi="Calibri" w:cs="Calibri"/>
          <w:sz w:val="22"/>
          <w:szCs w:val="22"/>
        </w:rPr>
        <w:t>Coefficient of Va</w:t>
      </w:r>
    </w:p>
    <w:p w14:paraId="3C146118" w14:textId="77777777" w:rsidR="0043322E" w:rsidRPr="00BF09F5" w:rsidRDefault="0043322E" w:rsidP="00BF09F5">
      <w:pPr>
        <w:rPr>
          <w:rFonts w:ascii="Calibri" w:hAnsi="Calibri" w:cs="Calibri"/>
          <w:sz w:val="22"/>
          <w:szCs w:val="22"/>
        </w:rPr>
      </w:pPr>
    </w:p>
    <w:sectPr w:rsidR="0043322E" w:rsidRPr="00BF0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5A10"/>
    <w:multiLevelType w:val="hybridMultilevel"/>
    <w:tmpl w:val="2EA24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9601A"/>
    <w:multiLevelType w:val="hybridMultilevel"/>
    <w:tmpl w:val="CBB6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27FAB"/>
    <w:multiLevelType w:val="hybridMultilevel"/>
    <w:tmpl w:val="7846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C36A8"/>
    <w:multiLevelType w:val="hybridMultilevel"/>
    <w:tmpl w:val="DAE64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8559B"/>
    <w:multiLevelType w:val="hybridMultilevel"/>
    <w:tmpl w:val="3160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072E0"/>
    <w:multiLevelType w:val="hybridMultilevel"/>
    <w:tmpl w:val="C722E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3E44"/>
    <w:multiLevelType w:val="hybridMultilevel"/>
    <w:tmpl w:val="80B0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351869">
    <w:abstractNumId w:val="3"/>
  </w:num>
  <w:num w:numId="2" w16cid:durableId="1750034938">
    <w:abstractNumId w:val="1"/>
  </w:num>
  <w:num w:numId="3" w16cid:durableId="1089619055">
    <w:abstractNumId w:val="0"/>
  </w:num>
  <w:num w:numId="4" w16cid:durableId="229849082">
    <w:abstractNumId w:val="6"/>
  </w:num>
  <w:num w:numId="5" w16cid:durableId="1502771686">
    <w:abstractNumId w:val="2"/>
  </w:num>
  <w:num w:numId="6" w16cid:durableId="2131893843">
    <w:abstractNumId w:val="4"/>
  </w:num>
  <w:num w:numId="7" w16cid:durableId="1913269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F5"/>
    <w:rsid w:val="00015EC4"/>
    <w:rsid w:val="0016192B"/>
    <w:rsid w:val="001A106A"/>
    <w:rsid w:val="002601DE"/>
    <w:rsid w:val="0043322E"/>
    <w:rsid w:val="00505C3F"/>
    <w:rsid w:val="005676CE"/>
    <w:rsid w:val="00946FDE"/>
    <w:rsid w:val="00A11855"/>
    <w:rsid w:val="00A81F3F"/>
    <w:rsid w:val="00BF09F5"/>
    <w:rsid w:val="00C919B1"/>
    <w:rsid w:val="00CC628C"/>
    <w:rsid w:val="00F0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DFF5"/>
  <w15:chartTrackingRefBased/>
  <w15:docId w15:val="{BE8AD891-4737-4B20-8AFF-00D9E715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F5"/>
    <w:rPr>
      <w:rFonts w:eastAsiaTheme="majorEastAsia" w:cstheme="majorBidi"/>
      <w:color w:val="272727" w:themeColor="text1" w:themeTint="D8"/>
    </w:rPr>
  </w:style>
  <w:style w:type="paragraph" w:styleId="Title">
    <w:name w:val="Title"/>
    <w:basedOn w:val="Normal"/>
    <w:next w:val="Normal"/>
    <w:link w:val="TitleChar"/>
    <w:uiPriority w:val="10"/>
    <w:qFormat/>
    <w:rsid w:val="00BF0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F5"/>
    <w:pPr>
      <w:spacing w:before="160"/>
      <w:jc w:val="center"/>
    </w:pPr>
    <w:rPr>
      <w:i/>
      <w:iCs/>
      <w:color w:val="404040" w:themeColor="text1" w:themeTint="BF"/>
    </w:rPr>
  </w:style>
  <w:style w:type="character" w:customStyle="1" w:styleId="QuoteChar">
    <w:name w:val="Quote Char"/>
    <w:basedOn w:val="DefaultParagraphFont"/>
    <w:link w:val="Quote"/>
    <w:uiPriority w:val="29"/>
    <w:rsid w:val="00BF09F5"/>
    <w:rPr>
      <w:i/>
      <w:iCs/>
      <w:color w:val="404040" w:themeColor="text1" w:themeTint="BF"/>
    </w:rPr>
  </w:style>
  <w:style w:type="paragraph" w:styleId="ListParagraph">
    <w:name w:val="List Paragraph"/>
    <w:basedOn w:val="Normal"/>
    <w:uiPriority w:val="34"/>
    <w:qFormat/>
    <w:rsid w:val="00BF09F5"/>
    <w:pPr>
      <w:ind w:left="720"/>
      <w:contextualSpacing/>
    </w:pPr>
  </w:style>
  <w:style w:type="character" w:styleId="IntenseEmphasis">
    <w:name w:val="Intense Emphasis"/>
    <w:basedOn w:val="DefaultParagraphFont"/>
    <w:uiPriority w:val="21"/>
    <w:qFormat/>
    <w:rsid w:val="00BF09F5"/>
    <w:rPr>
      <w:i/>
      <w:iCs/>
      <w:color w:val="0F4761" w:themeColor="accent1" w:themeShade="BF"/>
    </w:rPr>
  </w:style>
  <w:style w:type="paragraph" w:styleId="IntenseQuote">
    <w:name w:val="Intense Quote"/>
    <w:basedOn w:val="Normal"/>
    <w:next w:val="Normal"/>
    <w:link w:val="IntenseQuoteChar"/>
    <w:uiPriority w:val="30"/>
    <w:qFormat/>
    <w:rsid w:val="00BF0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F5"/>
    <w:rPr>
      <w:i/>
      <w:iCs/>
      <w:color w:val="0F4761" w:themeColor="accent1" w:themeShade="BF"/>
    </w:rPr>
  </w:style>
  <w:style w:type="character" w:styleId="IntenseReference">
    <w:name w:val="Intense Reference"/>
    <w:basedOn w:val="DefaultParagraphFont"/>
    <w:uiPriority w:val="32"/>
    <w:qFormat/>
    <w:rsid w:val="00BF0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1348</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Goel</dc:creator>
  <cp:keywords/>
  <dc:description/>
  <cp:lastModifiedBy>Muskan Goel</cp:lastModifiedBy>
  <cp:revision>1</cp:revision>
  <dcterms:created xsi:type="dcterms:W3CDTF">2025-01-28T06:04:00Z</dcterms:created>
  <dcterms:modified xsi:type="dcterms:W3CDTF">2025-01-29T04:32:00Z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aed0b32-58fd-49a1-925b-0e19a34645b1_Enabled">
    <vt:lpwstr>true</vt:lpwstr>
  </property>
  <property fmtid="{D5CDD505-2E9C-101B-9397-08002B2CF9AE}" pid="3" name="MSIP_Label_0aed0b32-58fd-49a1-925b-0e19a34645b1_SetDate">
    <vt:lpwstr>2025-01-29T04:31:55Z</vt:lpwstr>
  </property>
  <property fmtid="{D5CDD505-2E9C-101B-9397-08002B2CF9AE}" pid="4" name="MSIP_Label_0aed0b32-58fd-49a1-925b-0e19a34645b1_Method">
    <vt:lpwstr>Privileged</vt:lpwstr>
  </property>
  <property fmtid="{D5CDD505-2E9C-101B-9397-08002B2CF9AE}" pid="5" name="MSIP_Label_0aed0b32-58fd-49a1-925b-0e19a34645b1_Name">
    <vt:lpwstr>Personal</vt:lpwstr>
  </property>
  <property fmtid="{D5CDD505-2E9C-101B-9397-08002B2CF9AE}" pid="6" name="MSIP_Label_0aed0b32-58fd-49a1-925b-0e19a34645b1_SiteId">
    <vt:lpwstr>97984c2b-a229-4609-8185-ae84947bc3fc</vt:lpwstr>
  </property>
  <property fmtid="{D5CDD505-2E9C-101B-9397-08002B2CF9AE}" pid="7" name="MSIP_Label_0aed0b32-58fd-49a1-925b-0e19a34645b1_ActionId">
    <vt:lpwstr>e38da346-a04c-41a3-b35a-060582eb2cca</vt:lpwstr>
  </property>
  <property fmtid="{D5CDD505-2E9C-101B-9397-08002B2CF9AE}" pid="8" name="MSIP_Label_0aed0b32-58fd-49a1-925b-0e19a34645b1_ContentBits">
    <vt:lpwstr>0</vt:lpwstr>
  </property>
</Properties>
</file>