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49B" w:rsidRDefault="00EF0BC3" w:rsidP="00C0320D">
      <w:pPr>
        <w:jc w:val="center"/>
        <w:rPr>
          <w:color w:val="FFFF00"/>
          <w:sz w:val="36"/>
          <w:szCs w:val="36"/>
        </w:rPr>
      </w:pPr>
      <w:proofErr w:type="spellStart"/>
      <w:r w:rsidRPr="00C24587">
        <w:rPr>
          <w:color w:val="FFFF00"/>
          <w:sz w:val="36"/>
          <w:szCs w:val="36"/>
          <w:highlight w:val="lightGray"/>
        </w:rPr>
        <w:t>Mernstack</w:t>
      </w:r>
      <w:proofErr w:type="spellEnd"/>
      <w:r w:rsidRPr="00C24587">
        <w:rPr>
          <w:color w:val="FFFF00"/>
          <w:sz w:val="36"/>
          <w:szCs w:val="36"/>
          <w:highlight w:val="lightGray"/>
        </w:rPr>
        <w:t xml:space="preserve"> – HTML5</w:t>
      </w:r>
    </w:p>
    <w:p w:rsidR="00C0320D" w:rsidRDefault="00C0320D" w:rsidP="00C0320D">
      <w:pPr>
        <w:pStyle w:val="ListParagraph"/>
        <w:numPr>
          <w:ilvl w:val="0"/>
          <w:numId w:val="1"/>
        </w:numPr>
        <w:rPr>
          <w:color w:val="FF0000"/>
          <w:sz w:val="32"/>
          <w:szCs w:val="32"/>
        </w:rPr>
      </w:pPr>
      <w:r w:rsidRPr="00C0320D">
        <w:rPr>
          <w:color w:val="FF0000"/>
          <w:sz w:val="32"/>
          <w:szCs w:val="32"/>
        </w:rPr>
        <w:t>Difference b/w HTML &amp; HTML5?</w:t>
      </w:r>
    </w:p>
    <w:p w:rsidR="00C0320D" w:rsidRPr="00C0320D" w:rsidRDefault="00C0320D" w:rsidP="00C0320D">
      <w:pPr>
        <w:shd w:val="clear" w:color="auto" w:fill="FFFFFF"/>
        <w:spacing w:after="0" w:line="240" w:lineRule="auto"/>
        <w:textAlignment w:val="baseline"/>
        <w:rPr>
          <w:rFonts w:ascii="Arial" w:eastAsia="Times New Roman" w:hAnsi="Arial" w:cs="Arial"/>
          <w:color w:val="273239"/>
          <w:spacing w:val="2"/>
          <w:sz w:val="28"/>
          <w:szCs w:val="28"/>
          <w:lang w:bidi="ar-SA"/>
        </w:rPr>
      </w:pPr>
      <w:proofErr w:type="gramStart"/>
      <w:r w:rsidRPr="00C0320D">
        <w:rPr>
          <w:rFonts w:ascii="Arial" w:eastAsia="Times New Roman" w:hAnsi="Arial" w:cs="Arial"/>
          <w:color w:val="273239"/>
          <w:spacing w:val="2"/>
          <w:sz w:val="28"/>
          <w:szCs w:val="28"/>
          <w:bdr w:val="none" w:sz="0" w:space="0" w:color="auto" w:frame="1"/>
          <w:lang w:bidi="ar-SA"/>
        </w:rPr>
        <w:t>pages</w:t>
      </w:r>
      <w:proofErr w:type="gramEnd"/>
      <w:r w:rsidRPr="00C0320D">
        <w:rPr>
          <w:rFonts w:ascii="Arial" w:eastAsia="Times New Roman" w:hAnsi="Arial" w:cs="Arial"/>
          <w:color w:val="273239"/>
          <w:spacing w:val="2"/>
          <w:sz w:val="28"/>
          <w:szCs w:val="28"/>
          <w:bdr w:val="none" w:sz="0" w:space="0" w:color="auto" w:frame="1"/>
          <w:lang w:bidi="ar-SA"/>
        </w:rPr>
        <w:t xml:space="preserve"> using a markup language. HTML is a combination of Hypertext and Markup language. Hypertext defines the link between the web pages. A markup language is used to define the text document within the tag which defines the structure of web pages. This language is used to annotate (at the note for the computer) text so that a machine can understand it and manipulate text accordingly.</w:t>
      </w:r>
    </w:p>
    <w:p w:rsidR="00C0320D" w:rsidRPr="00C0320D" w:rsidRDefault="00C0320D" w:rsidP="00C0320D">
      <w:pPr>
        <w:shd w:val="clear" w:color="auto" w:fill="FFFFFF"/>
        <w:spacing w:after="0" w:line="240" w:lineRule="auto"/>
        <w:textAlignment w:val="baseline"/>
        <w:outlineLvl w:val="1"/>
        <w:rPr>
          <w:rFonts w:ascii="Arial" w:eastAsia="Times New Roman" w:hAnsi="Arial" w:cs="Arial"/>
          <w:b/>
          <w:bCs/>
          <w:color w:val="273239"/>
          <w:spacing w:val="2"/>
          <w:sz w:val="28"/>
          <w:szCs w:val="28"/>
          <w:lang w:bidi="ar-SA"/>
        </w:rPr>
      </w:pPr>
      <w:r w:rsidRPr="00C0320D">
        <w:rPr>
          <w:rFonts w:ascii="Arial" w:eastAsia="Times New Roman" w:hAnsi="Arial" w:cs="Arial"/>
          <w:b/>
          <w:bCs/>
          <w:color w:val="273239"/>
          <w:spacing w:val="2"/>
          <w:sz w:val="28"/>
          <w:szCs w:val="28"/>
          <w:bdr w:val="none" w:sz="0" w:space="0" w:color="auto" w:frame="1"/>
          <w:lang w:bidi="ar-SA"/>
        </w:rPr>
        <w:t>Features of HTML:</w:t>
      </w:r>
    </w:p>
    <w:p w:rsidR="00C0320D" w:rsidRPr="00C0320D" w:rsidRDefault="00C0320D" w:rsidP="00C0320D">
      <w:pPr>
        <w:numPr>
          <w:ilvl w:val="0"/>
          <w:numId w:val="2"/>
        </w:numPr>
        <w:shd w:val="clear" w:color="auto" w:fill="FFFFFF"/>
        <w:spacing w:after="0" w:line="240" w:lineRule="auto"/>
        <w:ind w:left="262"/>
        <w:textAlignment w:val="baseline"/>
        <w:rPr>
          <w:rFonts w:ascii="Arial" w:eastAsia="Times New Roman" w:hAnsi="Arial" w:cs="Arial"/>
          <w:color w:val="273239"/>
          <w:spacing w:val="2"/>
          <w:sz w:val="28"/>
          <w:szCs w:val="28"/>
          <w:lang w:bidi="ar-SA"/>
        </w:rPr>
      </w:pPr>
      <w:r w:rsidRPr="00C0320D">
        <w:rPr>
          <w:rFonts w:ascii="Arial" w:eastAsia="Times New Roman" w:hAnsi="Arial" w:cs="Arial"/>
          <w:color w:val="273239"/>
          <w:spacing w:val="2"/>
          <w:sz w:val="28"/>
          <w:szCs w:val="28"/>
          <w:bdr w:val="none" w:sz="0" w:space="0" w:color="auto" w:frame="1"/>
          <w:lang w:bidi="ar-SA"/>
        </w:rPr>
        <w:t>It allows the creation of hyperlinks with the </w:t>
      </w:r>
      <w:r w:rsidRPr="00152D73">
        <w:rPr>
          <w:rFonts w:ascii="Courier New" w:eastAsia="Times New Roman" w:hAnsi="Courier New" w:cs="Courier New"/>
          <w:color w:val="273239"/>
          <w:spacing w:val="2"/>
          <w:sz w:val="28"/>
          <w:szCs w:val="28"/>
          <w:lang w:bidi="ar-SA"/>
        </w:rPr>
        <w:t>&lt;a&gt;</w:t>
      </w:r>
      <w:r w:rsidRPr="00C0320D">
        <w:rPr>
          <w:rFonts w:ascii="Arial" w:eastAsia="Times New Roman" w:hAnsi="Arial" w:cs="Arial"/>
          <w:color w:val="273239"/>
          <w:spacing w:val="2"/>
          <w:sz w:val="28"/>
          <w:szCs w:val="28"/>
          <w:bdr w:val="none" w:sz="0" w:space="0" w:color="auto" w:frame="1"/>
          <w:lang w:bidi="ar-SA"/>
        </w:rPr>
        <w:t> tag, connecting different web pages.</w:t>
      </w:r>
    </w:p>
    <w:p w:rsidR="00C0320D" w:rsidRPr="00C0320D" w:rsidRDefault="00C0320D" w:rsidP="00C0320D">
      <w:pPr>
        <w:numPr>
          <w:ilvl w:val="0"/>
          <w:numId w:val="3"/>
        </w:numPr>
        <w:shd w:val="clear" w:color="auto" w:fill="FFFFFF"/>
        <w:spacing w:after="0" w:line="240" w:lineRule="auto"/>
        <w:ind w:left="262"/>
        <w:textAlignment w:val="baseline"/>
        <w:rPr>
          <w:rFonts w:ascii="Arial" w:eastAsia="Times New Roman" w:hAnsi="Arial" w:cs="Arial"/>
          <w:color w:val="273239"/>
          <w:spacing w:val="2"/>
          <w:sz w:val="28"/>
          <w:szCs w:val="28"/>
          <w:lang w:bidi="ar-SA"/>
        </w:rPr>
      </w:pPr>
      <w:r w:rsidRPr="00C0320D">
        <w:rPr>
          <w:rFonts w:ascii="Arial" w:eastAsia="Times New Roman" w:hAnsi="Arial" w:cs="Arial"/>
          <w:color w:val="273239"/>
          <w:spacing w:val="2"/>
          <w:sz w:val="28"/>
          <w:szCs w:val="28"/>
          <w:bdr w:val="none" w:sz="0" w:space="0" w:color="auto" w:frame="1"/>
          <w:lang w:bidi="ar-SA"/>
        </w:rPr>
        <w:t>Uses tags to mark elements and content, such as headings (</w:t>
      </w:r>
      <w:r w:rsidRPr="00152D73">
        <w:rPr>
          <w:rFonts w:ascii="Courier New" w:eastAsia="Times New Roman" w:hAnsi="Courier New" w:cs="Courier New"/>
          <w:color w:val="273239"/>
          <w:spacing w:val="2"/>
          <w:sz w:val="28"/>
          <w:szCs w:val="28"/>
          <w:lang w:bidi="ar-SA"/>
        </w:rPr>
        <w:t>&lt;h1&gt;</w:t>
      </w:r>
      <w:r w:rsidRPr="00C0320D">
        <w:rPr>
          <w:rFonts w:ascii="Arial" w:eastAsia="Times New Roman" w:hAnsi="Arial" w:cs="Arial"/>
          <w:color w:val="273239"/>
          <w:spacing w:val="2"/>
          <w:sz w:val="28"/>
          <w:szCs w:val="28"/>
          <w:bdr w:val="none" w:sz="0" w:space="0" w:color="auto" w:frame="1"/>
          <w:lang w:bidi="ar-SA"/>
        </w:rPr>
        <w:t> to </w:t>
      </w:r>
      <w:r w:rsidRPr="00152D73">
        <w:rPr>
          <w:rFonts w:ascii="Courier New" w:eastAsia="Times New Roman" w:hAnsi="Courier New" w:cs="Courier New"/>
          <w:color w:val="273239"/>
          <w:spacing w:val="2"/>
          <w:sz w:val="28"/>
          <w:szCs w:val="28"/>
          <w:lang w:bidi="ar-SA"/>
        </w:rPr>
        <w:t>&lt;h6&gt;</w:t>
      </w:r>
      <w:r w:rsidRPr="00C0320D">
        <w:rPr>
          <w:rFonts w:ascii="Arial" w:eastAsia="Times New Roman" w:hAnsi="Arial" w:cs="Arial"/>
          <w:color w:val="273239"/>
          <w:spacing w:val="2"/>
          <w:sz w:val="28"/>
          <w:szCs w:val="28"/>
          <w:bdr w:val="none" w:sz="0" w:space="0" w:color="auto" w:frame="1"/>
          <w:lang w:bidi="ar-SA"/>
        </w:rPr>
        <w:t>).</w:t>
      </w:r>
    </w:p>
    <w:p w:rsidR="00C0320D" w:rsidRPr="00C0320D" w:rsidRDefault="00C0320D" w:rsidP="00C0320D">
      <w:pPr>
        <w:numPr>
          <w:ilvl w:val="0"/>
          <w:numId w:val="4"/>
        </w:numPr>
        <w:shd w:val="clear" w:color="auto" w:fill="FFFFFF"/>
        <w:spacing w:after="0" w:line="240" w:lineRule="auto"/>
        <w:ind w:left="262"/>
        <w:textAlignment w:val="baseline"/>
        <w:rPr>
          <w:rFonts w:ascii="Arial" w:eastAsia="Times New Roman" w:hAnsi="Arial" w:cs="Arial"/>
          <w:color w:val="273239"/>
          <w:spacing w:val="2"/>
          <w:sz w:val="28"/>
          <w:szCs w:val="28"/>
          <w:lang w:bidi="ar-SA"/>
        </w:rPr>
      </w:pPr>
      <w:r w:rsidRPr="00C0320D">
        <w:rPr>
          <w:rFonts w:ascii="Arial" w:eastAsia="Times New Roman" w:hAnsi="Arial" w:cs="Arial"/>
          <w:color w:val="273239"/>
          <w:spacing w:val="2"/>
          <w:sz w:val="28"/>
          <w:szCs w:val="28"/>
          <w:bdr w:val="none" w:sz="0" w:space="0" w:color="auto" w:frame="1"/>
          <w:lang w:bidi="ar-SA"/>
        </w:rPr>
        <w:t>It supports embedding images (</w:t>
      </w:r>
      <w:r w:rsidRPr="00152D73">
        <w:rPr>
          <w:rFonts w:ascii="Courier New" w:eastAsia="Times New Roman" w:hAnsi="Courier New" w:cs="Courier New"/>
          <w:color w:val="273239"/>
          <w:spacing w:val="2"/>
          <w:sz w:val="28"/>
          <w:szCs w:val="28"/>
          <w:lang w:bidi="ar-SA"/>
        </w:rPr>
        <w:t>&lt;</w:t>
      </w:r>
      <w:proofErr w:type="spellStart"/>
      <w:r w:rsidRPr="00152D73">
        <w:rPr>
          <w:rFonts w:ascii="Courier New" w:eastAsia="Times New Roman" w:hAnsi="Courier New" w:cs="Courier New"/>
          <w:color w:val="273239"/>
          <w:spacing w:val="2"/>
          <w:sz w:val="28"/>
          <w:szCs w:val="28"/>
          <w:lang w:bidi="ar-SA"/>
        </w:rPr>
        <w:t>img</w:t>
      </w:r>
      <w:proofErr w:type="spellEnd"/>
      <w:r w:rsidRPr="00152D73">
        <w:rPr>
          <w:rFonts w:ascii="Courier New" w:eastAsia="Times New Roman" w:hAnsi="Courier New" w:cs="Courier New"/>
          <w:color w:val="273239"/>
          <w:spacing w:val="2"/>
          <w:sz w:val="28"/>
          <w:szCs w:val="28"/>
          <w:lang w:bidi="ar-SA"/>
        </w:rPr>
        <w:t>&gt;</w:t>
      </w:r>
      <w:r w:rsidRPr="00C0320D">
        <w:rPr>
          <w:rFonts w:ascii="Arial" w:eastAsia="Times New Roman" w:hAnsi="Arial" w:cs="Arial"/>
          <w:color w:val="273239"/>
          <w:spacing w:val="2"/>
          <w:sz w:val="28"/>
          <w:szCs w:val="28"/>
          <w:bdr w:val="none" w:sz="0" w:space="0" w:color="auto" w:frame="1"/>
          <w:lang w:bidi="ar-SA"/>
        </w:rPr>
        <w:t>), videos (</w:t>
      </w:r>
      <w:r w:rsidRPr="00152D73">
        <w:rPr>
          <w:rFonts w:ascii="Courier New" w:eastAsia="Times New Roman" w:hAnsi="Courier New" w:cs="Courier New"/>
          <w:color w:val="273239"/>
          <w:spacing w:val="2"/>
          <w:sz w:val="28"/>
          <w:szCs w:val="28"/>
          <w:lang w:bidi="ar-SA"/>
        </w:rPr>
        <w:t>&lt;video&gt;</w:t>
      </w:r>
      <w:r w:rsidRPr="00C0320D">
        <w:rPr>
          <w:rFonts w:ascii="Arial" w:eastAsia="Times New Roman" w:hAnsi="Arial" w:cs="Arial"/>
          <w:color w:val="273239"/>
          <w:spacing w:val="2"/>
          <w:sz w:val="28"/>
          <w:szCs w:val="28"/>
          <w:bdr w:val="none" w:sz="0" w:space="0" w:color="auto" w:frame="1"/>
          <w:lang w:bidi="ar-SA"/>
        </w:rPr>
        <w:t>), and audio (</w:t>
      </w:r>
      <w:r w:rsidRPr="00152D73">
        <w:rPr>
          <w:rFonts w:ascii="Courier New" w:eastAsia="Times New Roman" w:hAnsi="Courier New" w:cs="Courier New"/>
          <w:color w:val="273239"/>
          <w:spacing w:val="2"/>
          <w:sz w:val="28"/>
          <w:szCs w:val="28"/>
          <w:lang w:bidi="ar-SA"/>
        </w:rPr>
        <w:t>&lt;audio&gt;</w:t>
      </w:r>
      <w:r w:rsidRPr="00C0320D">
        <w:rPr>
          <w:rFonts w:ascii="Arial" w:eastAsia="Times New Roman" w:hAnsi="Arial" w:cs="Arial"/>
          <w:color w:val="273239"/>
          <w:spacing w:val="2"/>
          <w:sz w:val="28"/>
          <w:szCs w:val="28"/>
          <w:bdr w:val="none" w:sz="0" w:space="0" w:color="auto" w:frame="1"/>
          <w:lang w:bidi="ar-SA"/>
        </w:rPr>
        <w:t>) for multimedia content.</w:t>
      </w:r>
    </w:p>
    <w:p w:rsidR="00C0320D" w:rsidRPr="00C0320D" w:rsidRDefault="00C0320D" w:rsidP="00C0320D">
      <w:pPr>
        <w:numPr>
          <w:ilvl w:val="0"/>
          <w:numId w:val="5"/>
        </w:numPr>
        <w:shd w:val="clear" w:color="auto" w:fill="FFFFFF"/>
        <w:spacing w:after="0" w:line="240" w:lineRule="auto"/>
        <w:ind w:left="262"/>
        <w:textAlignment w:val="baseline"/>
        <w:rPr>
          <w:rFonts w:ascii="Arial" w:eastAsia="Times New Roman" w:hAnsi="Arial" w:cs="Arial"/>
          <w:color w:val="273239"/>
          <w:spacing w:val="2"/>
          <w:sz w:val="28"/>
          <w:szCs w:val="28"/>
          <w:lang w:bidi="ar-SA"/>
        </w:rPr>
      </w:pPr>
      <w:r w:rsidRPr="00C0320D">
        <w:rPr>
          <w:rFonts w:ascii="Arial" w:eastAsia="Times New Roman" w:hAnsi="Arial" w:cs="Arial"/>
          <w:color w:val="273239"/>
          <w:spacing w:val="2"/>
          <w:sz w:val="28"/>
          <w:szCs w:val="28"/>
          <w:bdr w:val="none" w:sz="0" w:space="0" w:color="auto" w:frame="1"/>
          <w:lang w:bidi="ar-SA"/>
        </w:rPr>
        <w:t>It provides form elements like </w:t>
      </w:r>
      <w:r w:rsidRPr="00152D73">
        <w:rPr>
          <w:rFonts w:ascii="Courier New" w:eastAsia="Times New Roman" w:hAnsi="Courier New" w:cs="Courier New"/>
          <w:color w:val="273239"/>
          <w:spacing w:val="2"/>
          <w:sz w:val="28"/>
          <w:szCs w:val="28"/>
          <w:lang w:bidi="ar-SA"/>
        </w:rPr>
        <w:t>&lt;form&gt;</w:t>
      </w:r>
      <w:r w:rsidRPr="00C0320D">
        <w:rPr>
          <w:rFonts w:ascii="Arial" w:eastAsia="Times New Roman" w:hAnsi="Arial" w:cs="Arial"/>
          <w:color w:val="273239"/>
          <w:spacing w:val="2"/>
          <w:sz w:val="28"/>
          <w:szCs w:val="28"/>
          <w:bdr w:val="none" w:sz="0" w:space="0" w:color="auto" w:frame="1"/>
          <w:lang w:bidi="ar-SA"/>
        </w:rPr>
        <w:t>, </w:t>
      </w:r>
      <w:r w:rsidRPr="00152D73">
        <w:rPr>
          <w:rFonts w:ascii="Courier New" w:eastAsia="Times New Roman" w:hAnsi="Courier New" w:cs="Courier New"/>
          <w:color w:val="273239"/>
          <w:spacing w:val="2"/>
          <w:sz w:val="28"/>
          <w:szCs w:val="28"/>
          <w:lang w:bidi="ar-SA"/>
        </w:rPr>
        <w:t>&lt;input&gt;</w:t>
      </w:r>
      <w:r w:rsidRPr="00C0320D">
        <w:rPr>
          <w:rFonts w:ascii="Arial" w:eastAsia="Times New Roman" w:hAnsi="Arial" w:cs="Arial"/>
          <w:color w:val="273239"/>
          <w:spacing w:val="2"/>
          <w:sz w:val="28"/>
          <w:szCs w:val="28"/>
          <w:bdr w:val="none" w:sz="0" w:space="0" w:color="auto" w:frame="1"/>
          <w:lang w:bidi="ar-SA"/>
        </w:rPr>
        <w:t>, and </w:t>
      </w:r>
      <w:r w:rsidRPr="00152D73">
        <w:rPr>
          <w:rFonts w:ascii="Courier New" w:eastAsia="Times New Roman" w:hAnsi="Courier New" w:cs="Courier New"/>
          <w:color w:val="273239"/>
          <w:spacing w:val="2"/>
          <w:sz w:val="28"/>
          <w:szCs w:val="28"/>
          <w:lang w:bidi="ar-SA"/>
        </w:rPr>
        <w:t>&lt;button&gt;</w:t>
      </w:r>
      <w:r w:rsidRPr="00C0320D">
        <w:rPr>
          <w:rFonts w:ascii="Arial" w:eastAsia="Times New Roman" w:hAnsi="Arial" w:cs="Arial"/>
          <w:color w:val="273239"/>
          <w:spacing w:val="2"/>
          <w:sz w:val="28"/>
          <w:szCs w:val="28"/>
          <w:bdr w:val="none" w:sz="0" w:space="0" w:color="auto" w:frame="1"/>
          <w:lang w:bidi="ar-SA"/>
        </w:rPr>
        <w:t> for user input and data submission.</w:t>
      </w:r>
    </w:p>
    <w:p w:rsidR="00C0320D" w:rsidRPr="00152D73" w:rsidRDefault="00C0320D" w:rsidP="00C0320D">
      <w:pPr>
        <w:numPr>
          <w:ilvl w:val="0"/>
          <w:numId w:val="6"/>
        </w:numPr>
        <w:shd w:val="clear" w:color="auto" w:fill="FFFFFF"/>
        <w:spacing w:after="0" w:line="240" w:lineRule="auto"/>
        <w:ind w:left="262"/>
        <w:textAlignment w:val="baseline"/>
        <w:rPr>
          <w:rFonts w:ascii="Arial" w:eastAsia="Times New Roman" w:hAnsi="Arial" w:cs="Arial"/>
          <w:color w:val="273239"/>
          <w:spacing w:val="2"/>
          <w:sz w:val="28"/>
          <w:szCs w:val="28"/>
          <w:lang w:bidi="ar-SA"/>
        </w:rPr>
      </w:pPr>
      <w:r w:rsidRPr="00C0320D">
        <w:rPr>
          <w:rFonts w:ascii="Arial" w:eastAsia="Times New Roman" w:hAnsi="Arial" w:cs="Arial"/>
          <w:color w:val="273239"/>
          <w:spacing w:val="2"/>
          <w:sz w:val="28"/>
          <w:szCs w:val="28"/>
          <w:bdr w:val="none" w:sz="0" w:space="0" w:color="auto" w:frame="1"/>
          <w:lang w:bidi="ar-SA"/>
        </w:rPr>
        <w:t>Semantic tags like </w:t>
      </w:r>
      <w:r w:rsidRPr="00152D73">
        <w:rPr>
          <w:rFonts w:ascii="Courier New" w:eastAsia="Times New Roman" w:hAnsi="Courier New" w:cs="Courier New"/>
          <w:color w:val="273239"/>
          <w:spacing w:val="2"/>
          <w:sz w:val="28"/>
          <w:szCs w:val="28"/>
          <w:lang w:bidi="ar-SA"/>
        </w:rPr>
        <w:t>&lt;article&gt;</w:t>
      </w:r>
      <w:r w:rsidRPr="00C0320D">
        <w:rPr>
          <w:rFonts w:ascii="Arial" w:eastAsia="Times New Roman" w:hAnsi="Arial" w:cs="Arial"/>
          <w:color w:val="273239"/>
          <w:spacing w:val="2"/>
          <w:sz w:val="28"/>
          <w:szCs w:val="28"/>
          <w:bdr w:val="none" w:sz="0" w:space="0" w:color="auto" w:frame="1"/>
          <w:lang w:bidi="ar-SA"/>
        </w:rPr>
        <w:t>, </w:t>
      </w:r>
      <w:r w:rsidRPr="00152D73">
        <w:rPr>
          <w:rFonts w:ascii="Courier New" w:eastAsia="Times New Roman" w:hAnsi="Courier New" w:cs="Courier New"/>
          <w:color w:val="273239"/>
          <w:spacing w:val="2"/>
          <w:sz w:val="28"/>
          <w:szCs w:val="28"/>
          <w:lang w:bidi="ar-SA"/>
        </w:rPr>
        <w:t>&lt;section&gt;</w:t>
      </w:r>
      <w:r w:rsidRPr="00C0320D">
        <w:rPr>
          <w:rFonts w:ascii="Arial" w:eastAsia="Times New Roman" w:hAnsi="Arial" w:cs="Arial"/>
          <w:color w:val="273239"/>
          <w:spacing w:val="2"/>
          <w:sz w:val="28"/>
          <w:szCs w:val="28"/>
          <w:bdr w:val="none" w:sz="0" w:space="0" w:color="auto" w:frame="1"/>
          <w:lang w:bidi="ar-SA"/>
        </w:rPr>
        <w:t>, and </w:t>
      </w:r>
      <w:r w:rsidRPr="00152D73">
        <w:rPr>
          <w:rFonts w:ascii="Courier New" w:eastAsia="Times New Roman" w:hAnsi="Courier New" w:cs="Courier New"/>
          <w:color w:val="273239"/>
          <w:spacing w:val="2"/>
          <w:sz w:val="28"/>
          <w:szCs w:val="28"/>
          <w:lang w:bidi="ar-SA"/>
        </w:rPr>
        <w:t>&lt;</w:t>
      </w:r>
      <w:proofErr w:type="spellStart"/>
      <w:r w:rsidRPr="00152D73">
        <w:rPr>
          <w:rFonts w:ascii="Courier New" w:eastAsia="Times New Roman" w:hAnsi="Courier New" w:cs="Courier New"/>
          <w:color w:val="273239"/>
          <w:spacing w:val="2"/>
          <w:sz w:val="28"/>
          <w:szCs w:val="28"/>
          <w:lang w:bidi="ar-SA"/>
        </w:rPr>
        <w:t>nav</w:t>
      </w:r>
      <w:proofErr w:type="spellEnd"/>
      <w:r w:rsidRPr="00152D73">
        <w:rPr>
          <w:rFonts w:ascii="Courier New" w:eastAsia="Times New Roman" w:hAnsi="Courier New" w:cs="Courier New"/>
          <w:color w:val="273239"/>
          <w:spacing w:val="2"/>
          <w:sz w:val="28"/>
          <w:szCs w:val="28"/>
          <w:lang w:bidi="ar-SA"/>
        </w:rPr>
        <w:t>&gt;</w:t>
      </w:r>
      <w:r w:rsidRPr="00C0320D">
        <w:rPr>
          <w:rFonts w:ascii="Arial" w:eastAsia="Times New Roman" w:hAnsi="Arial" w:cs="Arial"/>
          <w:color w:val="273239"/>
          <w:spacing w:val="2"/>
          <w:sz w:val="28"/>
          <w:szCs w:val="28"/>
          <w:bdr w:val="none" w:sz="0" w:space="0" w:color="auto" w:frame="1"/>
          <w:lang w:bidi="ar-SA"/>
        </w:rPr>
        <w:t> for better document structure and accessibility.</w:t>
      </w:r>
    </w:p>
    <w:p w:rsidR="0059695C" w:rsidRPr="00152D73" w:rsidRDefault="0059695C" w:rsidP="0059695C">
      <w:pPr>
        <w:shd w:val="clear" w:color="auto" w:fill="FFFFFF"/>
        <w:spacing w:after="0" w:line="240" w:lineRule="auto"/>
        <w:textAlignment w:val="baseline"/>
        <w:rPr>
          <w:rFonts w:ascii="Arial" w:eastAsia="Times New Roman" w:hAnsi="Arial" w:cs="Arial"/>
          <w:color w:val="273239"/>
          <w:spacing w:val="2"/>
          <w:sz w:val="28"/>
          <w:szCs w:val="28"/>
          <w:bdr w:val="none" w:sz="0" w:space="0" w:color="auto" w:frame="1"/>
          <w:lang w:bidi="ar-SA"/>
        </w:rPr>
      </w:pPr>
    </w:p>
    <w:p w:rsidR="0059695C" w:rsidRPr="00152D73" w:rsidRDefault="0059695C" w:rsidP="0059695C">
      <w:pPr>
        <w:shd w:val="clear" w:color="auto" w:fill="FFFFFF"/>
        <w:spacing w:after="0" w:line="240" w:lineRule="auto"/>
        <w:textAlignment w:val="baseline"/>
        <w:rPr>
          <w:rFonts w:ascii="Arial" w:eastAsia="Times New Roman" w:hAnsi="Arial" w:cs="Arial"/>
          <w:color w:val="273239"/>
          <w:spacing w:val="2"/>
          <w:sz w:val="28"/>
          <w:szCs w:val="28"/>
          <w:bdr w:val="none" w:sz="0" w:space="0" w:color="auto" w:frame="1"/>
          <w:lang w:bidi="ar-SA"/>
        </w:rPr>
      </w:pPr>
    </w:p>
    <w:p w:rsidR="0059695C" w:rsidRPr="00C0320D" w:rsidRDefault="0059695C" w:rsidP="0059695C">
      <w:pPr>
        <w:shd w:val="clear" w:color="auto" w:fill="FFFFFF"/>
        <w:spacing w:after="0" w:line="240" w:lineRule="auto"/>
        <w:textAlignment w:val="baseline"/>
        <w:rPr>
          <w:rFonts w:ascii="Arial" w:eastAsia="Times New Roman" w:hAnsi="Arial" w:cs="Arial"/>
          <w:color w:val="273239"/>
          <w:spacing w:val="2"/>
          <w:sz w:val="28"/>
          <w:szCs w:val="28"/>
          <w:lang w:bidi="ar-SA"/>
        </w:rPr>
      </w:pPr>
    </w:p>
    <w:p w:rsidR="00C0320D" w:rsidRPr="00C0320D" w:rsidRDefault="00C0320D" w:rsidP="00C0320D">
      <w:pPr>
        <w:shd w:val="clear" w:color="auto" w:fill="FFFFFF"/>
        <w:spacing w:after="0" w:line="240" w:lineRule="auto"/>
        <w:textAlignment w:val="baseline"/>
        <w:rPr>
          <w:rFonts w:ascii="Arial" w:eastAsia="Times New Roman" w:hAnsi="Arial" w:cs="Arial"/>
          <w:color w:val="273239"/>
          <w:spacing w:val="2"/>
          <w:sz w:val="28"/>
          <w:szCs w:val="28"/>
          <w:lang w:bidi="ar-SA"/>
        </w:rPr>
      </w:pPr>
      <w:r w:rsidRPr="00152D73">
        <w:rPr>
          <w:rFonts w:ascii="Arial" w:eastAsia="Times New Roman" w:hAnsi="Arial" w:cs="Arial"/>
          <w:b/>
          <w:bCs/>
          <w:color w:val="273239"/>
          <w:spacing w:val="2"/>
          <w:sz w:val="28"/>
          <w:szCs w:val="28"/>
          <w:lang w:bidi="ar-SA"/>
        </w:rPr>
        <w:t>HTML 5 </w:t>
      </w:r>
      <w:r w:rsidRPr="00C0320D">
        <w:rPr>
          <w:rFonts w:ascii="Arial" w:eastAsia="Times New Roman" w:hAnsi="Arial" w:cs="Arial"/>
          <w:color w:val="273239"/>
          <w:spacing w:val="2"/>
          <w:sz w:val="28"/>
          <w:szCs w:val="28"/>
          <w:bdr w:val="none" w:sz="0" w:space="0" w:color="auto" w:frame="1"/>
          <w:lang w:bidi="ar-SA"/>
        </w:rPr>
        <w:t xml:space="preserve">is the fifth and current version of HTML. It has improved the markup available for documents and has introduced application programming </w:t>
      </w:r>
      <w:proofErr w:type="gramStart"/>
      <w:r w:rsidRPr="00C0320D">
        <w:rPr>
          <w:rFonts w:ascii="Arial" w:eastAsia="Times New Roman" w:hAnsi="Arial" w:cs="Arial"/>
          <w:color w:val="273239"/>
          <w:spacing w:val="2"/>
          <w:sz w:val="28"/>
          <w:szCs w:val="28"/>
          <w:bdr w:val="none" w:sz="0" w:space="0" w:color="auto" w:frame="1"/>
          <w:lang w:bidi="ar-SA"/>
        </w:rPr>
        <w:t>interfaces(</w:t>
      </w:r>
      <w:proofErr w:type="gramEnd"/>
      <w:r w:rsidRPr="00C0320D">
        <w:rPr>
          <w:rFonts w:ascii="Arial" w:eastAsia="Times New Roman" w:hAnsi="Arial" w:cs="Arial"/>
          <w:color w:val="273239"/>
          <w:spacing w:val="2"/>
          <w:sz w:val="28"/>
          <w:szCs w:val="28"/>
          <w:bdr w:val="none" w:sz="0" w:space="0" w:color="auto" w:frame="1"/>
          <w:lang w:bidi="ar-SA"/>
        </w:rPr>
        <w:t>API) and Document Object Model(DOM). It has introduced various new features like drag and drop, geo-location services</w:t>
      </w:r>
    </w:p>
    <w:p w:rsidR="00C0320D" w:rsidRPr="00C0320D" w:rsidRDefault="00C0320D" w:rsidP="00C0320D">
      <w:pPr>
        <w:shd w:val="clear" w:color="auto" w:fill="FFFFFF"/>
        <w:spacing w:after="0" w:line="240" w:lineRule="auto"/>
        <w:textAlignment w:val="baseline"/>
        <w:outlineLvl w:val="1"/>
        <w:rPr>
          <w:rFonts w:ascii="Arial" w:eastAsia="Times New Roman" w:hAnsi="Arial" w:cs="Arial"/>
          <w:b/>
          <w:bCs/>
          <w:color w:val="273239"/>
          <w:spacing w:val="2"/>
          <w:sz w:val="28"/>
          <w:szCs w:val="28"/>
          <w:lang w:bidi="ar-SA"/>
        </w:rPr>
      </w:pPr>
      <w:r w:rsidRPr="00C0320D">
        <w:rPr>
          <w:rFonts w:ascii="Arial" w:eastAsia="Times New Roman" w:hAnsi="Arial" w:cs="Arial"/>
          <w:b/>
          <w:bCs/>
          <w:color w:val="273239"/>
          <w:spacing w:val="2"/>
          <w:sz w:val="28"/>
          <w:szCs w:val="28"/>
          <w:bdr w:val="none" w:sz="0" w:space="0" w:color="auto" w:frame="1"/>
          <w:lang w:bidi="ar-SA"/>
        </w:rPr>
        <w:t>Features of HTML5:</w:t>
      </w:r>
    </w:p>
    <w:p w:rsidR="00C0320D" w:rsidRPr="00C0320D" w:rsidRDefault="00C0320D" w:rsidP="00C0320D">
      <w:pPr>
        <w:numPr>
          <w:ilvl w:val="0"/>
          <w:numId w:val="7"/>
        </w:numPr>
        <w:shd w:val="clear" w:color="auto" w:fill="FFFFFF"/>
        <w:spacing w:after="0" w:line="240" w:lineRule="auto"/>
        <w:ind w:left="262"/>
        <w:textAlignment w:val="baseline"/>
        <w:rPr>
          <w:rFonts w:ascii="Arial" w:eastAsia="Times New Roman" w:hAnsi="Arial" w:cs="Arial"/>
          <w:color w:val="273239"/>
          <w:spacing w:val="2"/>
          <w:sz w:val="28"/>
          <w:szCs w:val="28"/>
          <w:lang w:bidi="ar-SA"/>
        </w:rPr>
      </w:pPr>
      <w:r w:rsidRPr="00C0320D">
        <w:rPr>
          <w:rFonts w:ascii="Arial" w:eastAsia="Times New Roman" w:hAnsi="Arial" w:cs="Arial"/>
          <w:color w:val="273239"/>
          <w:spacing w:val="2"/>
          <w:sz w:val="28"/>
          <w:szCs w:val="28"/>
          <w:bdr w:val="none" w:sz="0" w:space="0" w:color="auto" w:frame="1"/>
          <w:lang w:bidi="ar-SA"/>
        </w:rPr>
        <w:t>Introduced new semantic elements like </w:t>
      </w:r>
      <w:r w:rsidRPr="00152D73">
        <w:rPr>
          <w:rFonts w:ascii="Courier New" w:eastAsia="Times New Roman" w:hAnsi="Courier New" w:cs="Courier New"/>
          <w:color w:val="273239"/>
          <w:spacing w:val="2"/>
          <w:sz w:val="28"/>
          <w:szCs w:val="28"/>
          <w:lang w:bidi="ar-SA"/>
        </w:rPr>
        <w:t>&lt;header&gt;</w:t>
      </w:r>
      <w:r w:rsidRPr="00C0320D">
        <w:rPr>
          <w:rFonts w:ascii="Arial" w:eastAsia="Times New Roman" w:hAnsi="Arial" w:cs="Arial"/>
          <w:color w:val="273239"/>
          <w:spacing w:val="2"/>
          <w:sz w:val="28"/>
          <w:szCs w:val="28"/>
          <w:bdr w:val="none" w:sz="0" w:space="0" w:color="auto" w:frame="1"/>
          <w:lang w:bidi="ar-SA"/>
        </w:rPr>
        <w:t>, </w:t>
      </w:r>
      <w:r w:rsidRPr="00152D73">
        <w:rPr>
          <w:rFonts w:ascii="Courier New" w:eastAsia="Times New Roman" w:hAnsi="Courier New" w:cs="Courier New"/>
          <w:color w:val="273239"/>
          <w:spacing w:val="2"/>
          <w:sz w:val="28"/>
          <w:szCs w:val="28"/>
          <w:lang w:bidi="ar-SA"/>
        </w:rPr>
        <w:t>&lt;footer&gt;</w:t>
      </w:r>
      <w:r w:rsidRPr="00C0320D">
        <w:rPr>
          <w:rFonts w:ascii="Arial" w:eastAsia="Times New Roman" w:hAnsi="Arial" w:cs="Arial"/>
          <w:color w:val="273239"/>
          <w:spacing w:val="2"/>
          <w:sz w:val="28"/>
          <w:szCs w:val="28"/>
          <w:bdr w:val="none" w:sz="0" w:space="0" w:color="auto" w:frame="1"/>
          <w:lang w:bidi="ar-SA"/>
        </w:rPr>
        <w:t>, </w:t>
      </w:r>
      <w:r w:rsidRPr="00152D73">
        <w:rPr>
          <w:rFonts w:ascii="Courier New" w:eastAsia="Times New Roman" w:hAnsi="Courier New" w:cs="Courier New"/>
          <w:color w:val="273239"/>
          <w:spacing w:val="2"/>
          <w:sz w:val="28"/>
          <w:szCs w:val="28"/>
          <w:lang w:bidi="ar-SA"/>
        </w:rPr>
        <w:t>&lt;section&gt;</w:t>
      </w:r>
      <w:r w:rsidRPr="00C0320D">
        <w:rPr>
          <w:rFonts w:ascii="Arial" w:eastAsia="Times New Roman" w:hAnsi="Arial" w:cs="Arial"/>
          <w:color w:val="273239"/>
          <w:spacing w:val="2"/>
          <w:sz w:val="28"/>
          <w:szCs w:val="28"/>
          <w:bdr w:val="none" w:sz="0" w:space="0" w:color="auto" w:frame="1"/>
          <w:lang w:bidi="ar-SA"/>
        </w:rPr>
        <w:t>, and </w:t>
      </w:r>
      <w:r w:rsidRPr="00152D73">
        <w:rPr>
          <w:rFonts w:ascii="Courier New" w:eastAsia="Times New Roman" w:hAnsi="Courier New" w:cs="Courier New"/>
          <w:color w:val="273239"/>
          <w:spacing w:val="2"/>
          <w:sz w:val="28"/>
          <w:szCs w:val="28"/>
          <w:lang w:bidi="ar-SA"/>
        </w:rPr>
        <w:t>&lt;article&gt;</w:t>
      </w:r>
      <w:r w:rsidRPr="00C0320D">
        <w:rPr>
          <w:rFonts w:ascii="Arial" w:eastAsia="Times New Roman" w:hAnsi="Arial" w:cs="Arial"/>
          <w:color w:val="273239"/>
          <w:spacing w:val="2"/>
          <w:sz w:val="28"/>
          <w:szCs w:val="28"/>
          <w:bdr w:val="none" w:sz="0" w:space="0" w:color="auto" w:frame="1"/>
          <w:lang w:bidi="ar-SA"/>
        </w:rPr>
        <w:t> for improved structure.</w:t>
      </w:r>
    </w:p>
    <w:p w:rsidR="00C0320D" w:rsidRPr="00C0320D" w:rsidRDefault="00C0320D" w:rsidP="00C0320D">
      <w:pPr>
        <w:numPr>
          <w:ilvl w:val="0"/>
          <w:numId w:val="8"/>
        </w:numPr>
        <w:shd w:val="clear" w:color="auto" w:fill="FFFFFF"/>
        <w:spacing w:after="0" w:line="240" w:lineRule="auto"/>
        <w:ind w:left="262"/>
        <w:textAlignment w:val="baseline"/>
        <w:rPr>
          <w:rFonts w:ascii="Arial" w:eastAsia="Times New Roman" w:hAnsi="Arial" w:cs="Arial"/>
          <w:color w:val="273239"/>
          <w:spacing w:val="2"/>
          <w:sz w:val="28"/>
          <w:szCs w:val="28"/>
          <w:lang w:bidi="ar-SA"/>
        </w:rPr>
      </w:pPr>
      <w:r w:rsidRPr="00C0320D">
        <w:rPr>
          <w:rFonts w:ascii="Arial" w:eastAsia="Times New Roman" w:hAnsi="Arial" w:cs="Arial"/>
          <w:color w:val="273239"/>
          <w:spacing w:val="2"/>
          <w:sz w:val="28"/>
          <w:szCs w:val="28"/>
          <w:bdr w:val="none" w:sz="0" w:space="0" w:color="auto" w:frame="1"/>
          <w:lang w:bidi="ar-SA"/>
        </w:rPr>
        <w:t>Enhances multimedia capabilities with native support for audio and video elements.</w:t>
      </w:r>
    </w:p>
    <w:p w:rsidR="00C0320D" w:rsidRPr="00C0320D" w:rsidRDefault="00C0320D" w:rsidP="00C0320D">
      <w:pPr>
        <w:numPr>
          <w:ilvl w:val="0"/>
          <w:numId w:val="9"/>
        </w:numPr>
        <w:shd w:val="clear" w:color="auto" w:fill="FFFFFF"/>
        <w:spacing w:after="0" w:line="240" w:lineRule="auto"/>
        <w:ind w:left="262"/>
        <w:textAlignment w:val="baseline"/>
        <w:rPr>
          <w:rFonts w:ascii="Arial" w:eastAsia="Times New Roman" w:hAnsi="Arial" w:cs="Arial"/>
          <w:color w:val="273239"/>
          <w:spacing w:val="2"/>
          <w:sz w:val="28"/>
          <w:szCs w:val="28"/>
          <w:lang w:bidi="ar-SA"/>
        </w:rPr>
      </w:pPr>
      <w:r w:rsidRPr="00C0320D">
        <w:rPr>
          <w:rFonts w:ascii="Arial" w:eastAsia="Times New Roman" w:hAnsi="Arial" w:cs="Arial"/>
          <w:color w:val="273239"/>
          <w:spacing w:val="2"/>
          <w:sz w:val="28"/>
          <w:szCs w:val="28"/>
          <w:bdr w:val="none" w:sz="0" w:space="0" w:color="auto" w:frame="1"/>
          <w:lang w:bidi="ar-SA"/>
        </w:rPr>
        <w:t>Provides the </w:t>
      </w:r>
      <w:proofErr w:type="spellStart"/>
      <w:r w:rsidRPr="00152D73">
        <w:rPr>
          <w:rFonts w:ascii="Courier New" w:eastAsia="Times New Roman" w:hAnsi="Courier New" w:cs="Courier New"/>
          <w:color w:val="273239"/>
          <w:spacing w:val="2"/>
          <w:sz w:val="28"/>
          <w:szCs w:val="28"/>
          <w:lang w:bidi="ar-SA"/>
        </w:rPr>
        <w:t>localStorage</w:t>
      </w:r>
      <w:proofErr w:type="spellEnd"/>
      <w:r w:rsidRPr="00C0320D">
        <w:rPr>
          <w:rFonts w:ascii="Arial" w:eastAsia="Times New Roman" w:hAnsi="Arial" w:cs="Arial"/>
          <w:color w:val="273239"/>
          <w:spacing w:val="2"/>
          <w:sz w:val="28"/>
          <w:szCs w:val="28"/>
          <w:bdr w:val="none" w:sz="0" w:space="0" w:color="auto" w:frame="1"/>
          <w:lang w:bidi="ar-SA"/>
        </w:rPr>
        <w:t> API, allowing web applications to store data locally on the user's device.</w:t>
      </w:r>
    </w:p>
    <w:p w:rsidR="00C0320D" w:rsidRPr="00C0320D" w:rsidRDefault="00C0320D" w:rsidP="00C0320D">
      <w:pPr>
        <w:numPr>
          <w:ilvl w:val="0"/>
          <w:numId w:val="10"/>
        </w:numPr>
        <w:shd w:val="clear" w:color="auto" w:fill="FFFFFF"/>
        <w:spacing w:after="0" w:line="240" w:lineRule="auto"/>
        <w:ind w:left="262"/>
        <w:textAlignment w:val="baseline"/>
        <w:rPr>
          <w:rFonts w:ascii="Arial" w:eastAsia="Times New Roman" w:hAnsi="Arial" w:cs="Arial"/>
          <w:color w:val="273239"/>
          <w:spacing w:val="2"/>
          <w:sz w:val="28"/>
          <w:szCs w:val="28"/>
          <w:lang w:bidi="ar-SA"/>
        </w:rPr>
      </w:pPr>
      <w:r w:rsidRPr="00C0320D">
        <w:rPr>
          <w:rFonts w:ascii="Arial" w:eastAsia="Times New Roman" w:hAnsi="Arial" w:cs="Arial"/>
          <w:color w:val="273239"/>
          <w:spacing w:val="2"/>
          <w:sz w:val="28"/>
          <w:szCs w:val="28"/>
          <w:bdr w:val="none" w:sz="0" w:space="0" w:color="auto" w:frame="1"/>
          <w:lang w:bidi="ar-SA"/>
        </w:rPr>
        <w:t>Enables websites to access a user's geographical location.</w:t>
      </w:r>
    </w:p>
    <w:p w:rsidR="00C0320D" w:rsidRPr="00C0320D" w:rsidRDefault="00C0320D" w:rsidP="00C0320D">
      <w:pPr>
        <w:numPr>
          <w:ilvl w:val="0"/>
          <w:numId w:val="11"/>
        </w:numPr>
        <w:shd w:val="clear" w:color="auto" w:fill="FFFFFF"/>
        <w:spacing w:after="0" w:line="240" w:lineRule="auto"/>
        <w:ind w:left="262"/>
        <w:textAlignment w:val="baseline"/>
        <w:rPr>
          <w:rFonts w:ascii="Arial" w:eastAsia="Times New Roman" w:hAnsi="Arial" w:cs="Arial"/>
          <w:color w:val="273239"/>
          <w:spacing w:val="2"/>
          <w:sz w:val="28"/>
          <w:szCs w:val="28"/>
          <w:lang w:bidi="ar-SA"/>
        </w:rPr>
      </w:pPr>
      <w:r w:rsidRPr="00C0320D">
        <w:rPr>
          <w:rFonts w:ascii="Arial" w:eastAsia="Times New Roman" w:hAnsi="Arial" w:cs="Arial"/>
          <w:color w:val="273239"/>
          <w:spacing w:val="2"/>
          <w:sz w:val="28"/>
          <w:szCs w:val="28"/>
          <w:bdr w:val="none" w:sz="0" w:space="0" w:color="auto" w:frame="1"/>
          <w:lang w:bidi="ar-SA"/>
        </w:rPr>
        <w:t>Uses SQL database to store data offline.</w:t>
      </w:r>
    </w:p>
    <w:tbl>
      <w:tblPr>
        <w:tblW w:w="0" w:type="auto"/>
        <w:shd w:val="clear" w:color="auto" w:fill="FFFFFF"/>
        <w:tblCellMar>
          <w:left w:w="0" w:type="dxa"/>
          <w:right w:w="0" w:type="dxa"/>
        </w:tblCellMar>
        <w:tblLook w:val="04A0"/>
      </w:tblPr>
      <w:tblGrid>
        <w:gridCol w:w="3818"/>
      </w:tblGrid>
      <w:tr w:rsidR="00C0320D" w:rsidRPr="00C0320D">
        <w:trPr>
          <w:tblHeader/>
        </w:trPr>
        <w:tc>
          <w:tcPr>
            <w:tcW w:w="3818" w:type="dxa"/>
            <w:tcBorders>
              <w:top w:val="single" w:sz="2" w:space="0" w:color="DFDFDF"/>
              <w:left w:val="single" w:sz="2" w:space="0" w:color="DFDFDF"/>
              <w:bottom w:val="single" w:sz="2" w:space="0" w:color="DFDFDF"/>
              <w:right w:val="single" w:sz="2" w:space="0" w:color="DFDFDF"/>
            </w:tcBorders>
            <w:shd w:val="clear" w:color="auto" w:fill="F9F9F9"/>
            <w:tcMar>
              <w:top w:w="109" w:type="dxa"/>
              <w:left w:w="60" w:type="dxa"/>
              <w:bottom w:w="109" w:type="dxa"/>
              <w:right w:w="60" w:type="dxa"/>
            </w:tcMar>
            <w:vAlign w:val="bottom"/>
            <w:hideMark/>
          </w:tcPr>
          <w:p w:rsidR="00C0320D" w:rsidRPr="00C0320D" w:rsidRDefault="00C0320D" w:rsidP="00C0320D">
            <w:pPr>
              <w:spacing w:after="0" w:line="240" w:lineRule="auto"/>
              <w:jc w:val="center"/>
              <w:rPr>
                <w:rFonts w:ascii="Arial" w:eastAsia="Times New Roman" w:hAnsi="Arial" w:cs="Arial"/>
                <w:b/>
                <w:bCs/>
                <w:color w:val="273239"/>
                <w:spacing w:val="2"/>
                <w:sz w:val="28"/>
                <w:szCs w:val="28"/>
                <w:lang w:bidi="ar-SA"/>
              </w:rPr>
            </w:pPr>
          </w:p>
        </w:tc>
      </w:tr>
    </w:tbl>
    <w:p w:rsidR="00C0320D" w:rsidRPr="00C0320D" w:rsidRDefault="00C0320D" w:rsidP="00C0320D">
      <w:pPr>
        <w:pStyle w:val="ListParagraph"/>
        <w:ind w:left="816"/>
        <w:rPr>
          <w:color w:val="FF0000"/>
          <w:sz w:val="32"/>
          <w:szCs w:val="32"/>
        </w:rPr>
      </w:pPr>
    </w:p>
    <w:p w:rsidR="00C0320D" w:rsidRDefault="0059695C" w:rsidP="00C0320D">
      <w:pPr>
        <w:ind w:left="360"/>
        <w:rPr>
          <w:color w:val="FF0000"/>
          <w:sz w:val="32"/>
          <w:szCs w:val="32"/>
        </w:rPr>
      </w:pPr>
      <w:r w:rsidRPr="0059695C">
        <w:rPr>
          <w:color w:val="FF0000"/>
          <w:sz w:val="32"/>
          <w:szCs w:val="32"/>
        </w:rPr>
        <w:t>(2)What are the additional tags used in HTML5?</w:t>
      </w:r>
    </w:p>
    <w:p w:rsidR="0059695C" w:rsidRPr="0059695C" w:rsidRDefault="0059695C" w:rsidP="0059695C">
      <w:pPr>
        <w:pStyle w:val="NormalWeb"/>
        <w:ind w:left="360"/>
        <w:rPr>
          <w:sz w:val="28"/>
          <w:szCs w:val="28"/>
        </w:rPr>
      </w:pPr>
      <w:r w:rsidRPr="0059695C">
        <w:rPr>
          <w:rStyle w:val="HTMLCode"/>
          <w:rFonts w:eastAsiaTheme="majorEastAsia"/>
          <w:sz w:val="28"/>
          <w:szCs w:val="28"/>
        </w:rPr>
        <w:t>&lt;</w:t>
      </w:r>
      <w:proofErr w:type="gramStart"/>
      <w:r w:rsidRPr="0059695C">
        <w:rPr>
          <w:rStyle w:val="HTMLCode"/>
          <w:rFonts w:eastAsiaTheme="majorEastAsia"/>
          <w:sz w:val="28"/>
          <w:szCs w:val="28"/>
        </w:rPr>
        <w:t>header</w:t>
      </w:r>
      <w:proofErr w:type="gramEnd"/>
      <w:r w:rsidRPr="0059695C">
        <w:rPr>
          <w:rStyle w:val="HTMLCode"/>
          <w:rFonts w:eastAsiaTheme="majorEastAsia"/>
          <w:sz w:val="28"/>
          <w:szCs w:val="28"/>
        </w:rPr>
        <w:t>&gt;</w:t>
      </w:r>
      <w:r w:rsidRPr="0059695C">
        <w:rPr>
          <w:sz w:val="28"/>
          <w:szCs w:val="28"/>
        </w:rPr>
        <w:t xml:space="preserve"> — Top section of a page or section</w:t>
      </w:r>
    </w:p>
    <w:p w:rsidR="0059695C" w:rsidRPr="0059695C" w:rsidRDefault="0059695C" w:rsidP="0059695C">
      <w:pPr>
        <w:pStyle w:val="NormalWeb"/>
        <w:ind w:left="360"/>
        <w:rPr>
          <w:sz w:val="28"/>
          <w:szCs w:val="28"/>
        </w:rPr>
      </w:pPr>
      <w:r w:rsidRPr="0059695C">
        <w:rPr>
          <w:rStyle w:val="HTMLCode"/>
          <w:rFonts w:eastAsiaTheme="majorEastAsia"/>
          <w:sz w:val="28"/>
          <w:szCs w:val="28"/>
        </w:rPr>
        <w:t>&lt;</w:t>
      </w:r>
      <w:proofErr w:type="spellStart"/>
      <w:proofErr w:type="gramStart"/>
      <w:r w:rsidRPr="0059695C">
        <w:rPr>
          <w:rStyle w:val="HTMLCode"/>
          <w:rFonts w:eastAsiaTheme="majorEastAsia"/>
          <w:sz w:val="28"/>
          <w:szCs w:val="28"/>
        </w:rPr>
        <w:t>nav</w:t>
      </w:r>
      <w:proofErr w:type="spellEnd"/>
      <w:proofErr w:type="gramEnd"/>
      <w:r w:rsidRPr="0059695C">
        <w:rPr>
          <w:rStyle w:val="HTMLCode"/>
          <w:rFonts w:eastAsiaTheme="majorEastAsia"/>
          <w:sz w:val="28"/>
          <w:szCs w:val="28"/>
        </w:rPr>
        <w:t>&gt;</w:t>
      </w:r>
      <w:r w:rsidRPr="0059695C">
        <w:rPr>
          <w:sz w:val="28"/>
          <w:szCs w:val="28"/>
        </w:rPr>
        <w:t xml:space="preserve"> — Navigation links or menus</w:t>
      </w:r>
      <w:r w:rsidRPr="0059695C">
        <w:rPr>
          <w:sz w:val="28"/>
          <w:szCs w:val="28"/>
        </w:rPr>
        <w:br/>
      </w:r>
      <w:r w:rsidRPr="0059695C">
        <w:rPr>
          <w:rStyle w:val="HTMLCode"/>
          <w:rFonts w:eastAsiaTheme="majorEastAsia"/>
          <w:sz w:val="28"/>
          <w:szCs w:val="28"/>
        </w:rPr>
        <w:t>&lt;section&gt;</w:t>
      </w:r>
      <w:r w:rsidRPr="0059695C">
        <w:rPr>
          <w:sz w:val="28"/>
          <w:szCs w:val="28"/>
        </w:rPr>
        <w:t xml:space="preserve"> — Groups related content together</w:t>
      </w:r>
      <w:r w:rsidRPr="0059695C">
        <w:rPr>
          <w:sz w:val="28"/>
          <w:szCs w:val="28"/>
        </w:rPr>
        <w:br/>
      </w:r>
      <w:r w:rsidRPr="0059695C">
        <w:rPr>
          <w:rStyle w:val="HTMLCode"/>
          <w:rFonts w:eastAsiaTheme="majorEastAsia"/>
          <w:sz w:val="28"/>
          <w:szCs w:val="28"/>
        </w:rPr>
        <w:t>&lt;article&gt;</w:t>
      </w:r>
      <w:r w:rsidRPr="0059695C">
        <w:rPr>
          <w:sz w:val="28"/>
          <w:szCs w:val="28"/>
        </w:rPr>
        <w:t xml:space="preserve"> — An independent piece of content (like a blog post)</w:t>
      </w:r>
      <w:r w:rsidRPr="0059695C">
        <w:rPr>
          <w:sz w:val="28"/>
          <w:szCs w:val="28"/>
        </w:rPr>
        <w:br/>
      </w:r>
      <w:r w:rsidRPr="0059695C">
        <w:rPr>
          <w:rStyle w:val="HTMLCode"/>
          <w:rFonts w:eastAsiaTheme="majorEastAsia"/>
          <w:sz w:val="28"/>
          <w:szCs w:val="28"/>
        </w:rPr>
        <w:t>&lt;aside&gt;</w:t>
      </w:r>
      <w:r w:rsidRPr="0059695C">
        <w:rPr>
          <w:sz w:val="28"/>
          <w:szCs w:val="28"/>
        </w:rPr>
        <w:t xml:space="preserve"> — Side content related to main content</w:t>
      </w:r>
    </w:p>
    <w:p w:rsidR="0059695C" w:rsidRPr="0059695C" w:rsidRDefault="0059695C" w:rsidP="0059695C">
      <w:pPr>
        <w:pStyle w:val="NormalWeb"/>
        <w:ind w:left="360"/>
        <w:rPr>
          <w:sz w:val="28"/>
          <w:szCs w:val="28"/>
        </w:rPr>
      </w:pPr>
      <w:r w:rsidRPr="0059695C">
        <w:rPr>
          <w:rStyle w:val="HTMLCode"/>
          <w:rFonts w:eastAsiaTheme="majorEastAsia"/>
          <w:sz w:val="28"/>
          <w:szCs w:val="28"/>
        </w:rPr>
        <w:t>&lt;</w:t>
      </w:r>
      <w:proofErr w:type="gramStart"/>
      <w:r w:rsidRPr="0059695C">
        <w:rPr>
          <w:rStyle w:val="HTMLCode"/>
          <w:rFonts w:eastAsiaTheme="majorEastAsia"/>
          <w:sz w:val="28"/>
          <w:szCs w:val="28"/>
        </w:rPr>
        <w:t>footer</w:t>
      </w:r>
      <w:proofErr w:type="gramEnd"/>
      <w:r w:rsidRPr="0059695C">
        <w:rPr>
          <w:rStyle w:val="HTMLCode"/>
          <w:rFonts w:eastAsiaTheme="majorEastAsia"/>
          <w:sz w:val="28"/>
          <w:szCs w:val="28"/>
        </w:rPr>
        <w:t>&gt;</w:t>
      </w:r>
      <w:r w:rsidRPr="0059695C">
        <w:rPr>
          <w:sz w:val="28"/>
          <w:szCs w:val="28"/>
        </w:rPr>
        <w:t xml:space="preserve"> — Bottom section of a page or section</w:t>
      </w:r>
      <w:r w:rsidRPr="0059695C">
        <w:rPr>
          <w:sz w:val="28"/>
          <w:szCs w:val="28"/>
        </w:rPr>
        <w:br/>
      </w:r>
      <w:r w:rsidRPr="0059695C">
        <w:rPr>
          <w:rStyle w:val="HTMLCode"/>
          <w:rFonts w:eastAsiaTheme="majorEastAsia"/>
          <w:sz w:val="28"/>
          <w:szCs w:val="28"/>
        </w:rPr>
        <w:t>&lt;main&gt;</w:t>
      </w:r>
      <w:r w:rsidRPr="0059695C">
        <w:rPr>
          <w:sz w:val="28"/>
          <w:szCs w:val="28"/>
        </w:rPr>
        <w:t xml:space="preserve"> — Main or central content of the document</w:t>
      </w:r>
      <w:r w:rsidRPr="0059695C">
        <w:rPr>
          <w:sz w:val="28"/>
          <w:szCs w:val="28"/>
        </w:rPr>
        <w:br/>
      </w:r>
      <w:r w:rsidRPr="0059695C">
        <w:rPr>
          <w:rStyle w:val="HTMLCode"/>
          <w:rFonts w:eastAsiaTheme="majorEastAsia"/>
          <w:sz w:val="28"/>
          <w:szCs w:val="28"/>
        </w:rPr>
        <w:t>&lt;figure&gt;</w:t>
      </w:r>
      <w:r w:rsidRPr="0059695C">
        <w:rPr>
          <w:sz w:val="28"/>
          <w:szCs w:val="28"/>
        </w:rPr>
        <w:t xml:space="preserve"> — Encapsulates media (image, video, etc)</w:t>
      </w:r>
      <w:r w:rsidRPr="0059695C">
        <w:rPr>
          <w:sz w:val="28"/>
          <w:szCs w:val="28"/>
        </w:rPr>
        <w:br/>
      </w:r>
      <w:r w:rsidRPr="0059695C">
        <w:rPr>
          <w:rStyle w:val="HTMLCode"/>
          <w:rFonts w:eastAsiaTheme="majorEastAsia"/>
          <w:sz w:val="28"/>
          <w:szCs w:val="28"/>
        </w:rPr>
        <w:t>&lt;</w:t>
      </w:r>
      <w:proofErr w:type="spellStart"/>
      <w:r w:rsidRPr="0059695C">
        <w:rPr>
          <w:rStyle w:val="HTMLCode"/>
          <w:rFonts w:eastAsiaTheme="majorEastAsia"/>
          <w:sz w:val="28"/>
          <w:szCs w:val="28"/>
        </w:rPr>
        <w:t>figcaption</w:t>
      </w:r>
      <w:proofErr w:type="spellEnd"/>
      <w:r w:rsidRPr="0059695C">
        <w:rPr>
          <w:rStyle w:val="HTMLCode"/>
          <w:rFonts w:eastAsiaTheme="majorEastAsia"/>
          <w:sz w:val="28"/>
          <w:szCs w:val="28"/>
        </w:rPr>
        <w:t>&gt;</w:t>
      </w:r>
      <w:r w:rsidRPr="0059695C">
        <w:rPr>
          <w:sz w:val="28"/>
          <w:szCs w:val="28"/>
        </w:rPr>
        <w:t xml:space="preserve"> — Caption for media within a figure</w:t>
      </w:r>
    </w:p>
    <w:p w:rsidR="0059695C" w:rsidRPr="0059695C" w:rsidRDefault="0059695C" w:rsidP="00C0320D">
      <w:pPr>
        <w:ind w:left="360"/>
        <w:rPr>
          <w:color w:val="FF0000"/>
          <w:sz w:val="32"/>
          <w:szCs w:val="32"/>
        </w:rPr>
      </w:pPr>
    </w:p>
    <w:sectPr w:rsidR="0059695C" w:rsidRPr="0059695C" w:rsidSect="003224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83083"/>
    <w:multiLevelType w:val="hybridMultilevel"/>
    <w:tmpl w:val="8FB83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663639"/>
    <w:multiLevelType w:val="hybridMultilevel"/>
    <w:tmpl w:val="C24091AA"/>
    <w:lvl w:ilvl="0" w:tplc="79A42D3A">
      <w:start w:val="1"/>
      <w:numFmt w:val="decimal"/>
      <w:lvlText w:val="(%1)"/>
      <w:lvlJc w:val="left"/>
      <w:pPr>
        <w:ind w:left="816" w:hanging="456"/>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DA34B9"/>
    <w:multiLevelType w:val="hybridMultilevel"/>
    <w:tmpl w:val="B5B6909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6E552A3"/>
    <w:multiLevelType w:val="multilevel"/>
    <w:tmpl w:val="E380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5A7269"/>
    <w:multiLevelType w:val="multilevel"/>
    <w:tmpl w:val="0100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B85C7E"/>
    <w:multiLevelType w:val="hybridMultilevel"/>
    <w:tmpl w:val="5178C7A8"/>
    <w:lvl w:ilvl="0" w:tplc="0409000F">
      <w:start w:val="1"/>
      <w:numFmt w:val="decimal"/>
      <w:lvlText w:val="%1."/>
      <w:lvlJc w:val="left"/>
      <w:pPr>
        <w:ind w:left="816" w:hanging="456"/>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lvlOverride w:ilvl="0">
      <w:startOverride w:val="1"/>
    </w:lvlOverride>
  </w:num>
  <w:num w:numId="3">
    <w:abstractNumId w:val="3"/>
    <w:lvlOverride w:ilvl="0">
      <w:startOverride w:val="2"/>
    </w:lvlOverride>
  </w:num>
  <w:num w:numId="4">
    <w:abstractNumId w:val="3"/>
    <w:lvlOverride w:ilvl="0">
      <w:startOverride w:val="3"/>
    </w:lvlOverride>
  </w:num>
  <w:num w:numId="5">
    <w:abstractNumId w:val="3"/>
    <w:lvlOverride w:ilvl="0">
      <w:startOverride w:val="4"/>
    </w:lvlOverride>
  </w:num>
  <w:num w:numId="6">
    <w:abstractNumId w:val="3"/>
    <w:lvlOverride w:ilvl="0">
      <w:startOverride w:val="5"/>
    </w:lvlOverride>
  </w:num>
  <w:num w:numId="7">
    <w:abstractNumId w:val="4"/>
    <w:lvlOverride w:ilvl="0">
      <w:startOverride w:val="1"/>
    </w:lvlOverride>
  </w:num>
  <w:num w:numId="8">
    <w:abstractNumId w:val="4"/>
    <w:lvlOverride w:ilvl="0">
      <w:startOverride w:val="2"/>
    </w:lvlOverride>
  </w:num>
  <w:num w:numId="9">
    <w:abstractNumId w:val="4"/>
    <w:lvlOverride w:ilvl="0">
      <w:startOverride w:val="3"/>
    </w:lvlOverride>
  </w:num>
  <w:num w:numId="10">
    <w:abstractNumId w:val="4"/>
    <w:lvlOverride w:ilvl="0">
      <w:startOverride w:val="4"/>
    </w:lvlOverride>
  </w:num>
  <w:num w:numId="11">
    <w:abstractNumId w:val="4"/>
    <w:lvlOverride w:ilvl="0">
      <w:startOverride w:val="5"/>
    </w:lvlOverride>
  </w:num>
  <w:num w:numId="12">
    <w:abstractNumId w:val="5"/>
  </w:num>
  <w:num w:numId="13">
    <w:abstractNumId w:val="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1163F"/>
    <w:rsid w:val="00152D73"/>
    <w:rsid w:val="0032249B"/>
    <w:rsid w:val="0059695C"/>
    <w:rsid w:val="0071163F"/>
    <w:rsid w:val="007E33F2"/>
    <w:rsid w:val="00964DC3"/>
    <w:rsid w:val="00B332F9"/>
    <w:rsid w:val="00C0320D"/>
    <w:rsid w:val="00C24587"/>
    <w:rsid w:val="00CF39D4"/>
    <w:rsid w:val="00EF0B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9D4"/>
  </w:style>
  <w:style w:type="paragraph" w:styleId="Heading1">
    <w:name w:val="heading 1"/>
    <w:basedOn w:val="Normal"/>
    <w:next w:val="Normal"/>
    <w:link w:val="Heading1Char"/>
    <w:uiPriority w:val="9"/>
    <w:qFormat/>
    <w:rsid w:val="00CF39D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F39D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F39D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F39D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F39D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F39D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F39D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F39D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F39D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9D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F39D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39D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F39D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F39D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F39D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F39D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F39D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F39D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F39D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F39D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F39D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F39D4"/>
    <w:rPr>
      <w:rFonts w:asciiTheme="majorHAnsi" w:eastAsiaTheme="majorEastAsia" w:hAnsiTheme="majorHAnsi" w:cstheme="majorBidi"/>
      <w:i/>
      <w:iCs/>
      <w:spacing w:val="13"/>
      <w:sz w:val="24"/>
      <w:szCs w:val="24"/>
    </w:rPr>
  </w:style>
  <w:style w:type="character" w:styleId="Strong">
    <w:name w:val="Strong"/>
    <w:uiPriority w:val="22"/>
    <w:qFormat/>
    <w:rsid w:val="00CF39D4"/>
    <w:rPr>
      <w:b/>
      <w:bCs/>
    </w:rPr>
  </w:style>
  <w:style w:type="character" w:styleId="Emphasis">
    <w:name w:val="Emphasis"/>
    <w:uiPriority w:val="20"/>
    <w:qFormat/>
    <w:rsid w:val="00CF39D4"/>
    <w:rPr>
      <w:b/>
      <w:bCs/>
      <w:i/>
      <w:iCs/>
      <w:spacing w:val="10"/>
      <w:bdr w:val="none" w:sz="0" w:space="0" w:color="auto"/>
      <w:shd w:val="clear" w:color="auto" w:fill="auto"/>
    </w:rPr>
  </w:style>
  <w:style w:type="paragraph" w:styleId="NoSpacing">
    <w:name w:val="No Spacing"/>
    <w:basedOn w:val="Normal"/>
    <w:uiPriority w:val="1"/>
    <w:qFormat/>
    <w:rsid w:val="00CF39D4"/>
    <w:pPr>
      <w:spacing w:after="0" w:line="240" w:lineRule="auto"/>
    </w:pPr>
  </w:style>
  <w:style w:type="paragraph" w:styleId="ListParagraph">
    <w:name w:val="List Paragraph"/>
    <w:basedOn w:val="Normal"/>
    <w:uiPriority w:val="34"/>
    <w:qFormat/>
    <w:rsid w:val="00CF39D4"/>
    <w:pPr>
      <w:ind w:left="720"/>
      <w:contextualSpacing/>
    </w:pPr>
  </w:style>
  <w:style w:type="paragraph" w:styleId="Quote">
    <w:name w:val="Quote"/>
    <w:basedOn w:val="Normal"/>
    <w:next w:val="Normal"/>
    <w:link w:val="QuoteChar"/>
    <w:uiPriority w:val="29"/>
    <w:qFormat/>
    <w:rsid w:val="00CF39D4"/>
    <w:pPr>
      <w:spacing w:before="200" w:after="0"/>
      <w:ind w:left="360" w:right="360"/>
    </w:pPr>
    <w:rPr>
      <w:i/>
      <w:iCs/>
    </w:rPr>
  </w:style>
  <w:style w:type="character" w:customStyle="1" w:styleId="QuoteChar">
    <w:name w:val="Quote Char"/>
    <w:basedOn w:val="DefaultParagraphFont"/>
    <w:link w:val="Quote"/>
    <w:uiPriority w:val="29"/>
    <w:rsid w:val="00CF39D4"/>
    <w:rPr>
      <w:i/>
      <w:iCs/>
    </w:rPr>
  </w:style>
  <w:style w:type="paragraph" w:styleId="IntenseQuote">
    <w:name w:val="Intense Quote"/>
    <w:basedOn w:val="Normal"/>
    <w:next w:val="Normal"/>
    <w:link w:val="IntenseQuoteChar"/>
    <w:uiPriority w:val="30"/>
    <w:qFormat/>
    <w:rsid w:val="00CF39D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F39D4"/>
    <w:rPr>
      <w:b/>
      <w:bCs/>
      <w:i/>
      <w:iCs/>
    </w:rPr>
  </w:style>
  <w:style w:type="character" w:styleId="SubtleEmphasis">
    <w:name w:val="Subtle Emphasis"/>
    <w:uiPriority w:val="19"/>
    <w:qFormat/>
    <w:rsid w:val="00CF39D4"/>
    <w:rPr>
      <w:i/>
      <w:iCs/>
    </w:rPr>
  </w:style>
  <w:style w:type="character" w:styleId="IntenseEmphasis">
    <w:name w:val="Intense Emphasis"/>
    <w:uiPriority w:val="21"/>
    <w:qFormat/>
    <w:rsid w:val="00CF39D4"/>
    <w:rPr>
      <w:b/>
      <w:bCs/>
    </w:rPr>
  </w:style>
  <w:style w:type="character" w:styleId="SubtleReference">
    <w:name w:val="Subtle Reference"/>
    <w:uiPriority w:val="31"/>
    <w:qFormat/>
    <w:rsid w:val="00CF39D4"/>
    <w:rPr>
      <w:smallCaps/>
    </w:rPr>
  </w:style>
  <w:style w:type="character" w:styleId="IntenseReference">
    <w:name w:val="Intense Reference"/>
    <w:uiPriority w:val="32"/>
    <w:qFormat/>
    <w:rsid w:val="00CF39D4"/>
    <w:rPr>
      <w:smallCaps/>
      <w:spacing w:val="5"/>
      <w:u w:val="single"/>
    </w:rPr>
  </w:style>
  <w:style w:type="character" w:styleId="BookTitle">
    <w:name w:val="Book Title"/>
    <w:uiPriority w:val="33"/>
    <w:qFormat/>
    <w:rsid w:val="00CF39D4"/>
    <w:rPr>
      <w:i/>
      <w:iCs/>
      <w:smallCaps/>
      <w:spacing w:val="5"/>
    </w:rPr>
  </w:style>
  <w:style w:type="paragraph" w:styleId="TOCHeading">
    <w:name w:val="TOC Heading"/>
    <w:basedOn w:val="Heading1"/>
    <w:next w:val="Normal"/>
    <w:uiPriority w:val="39"/>
    <w:semiHidden/>
    <w:unhideWhenUsed/>
    <w:qFormat/>
    <w:rsid w:val="00CF39D4"/>
    <w:pPr>
      <w:outlineLvl w:val="9"/>
    </w:pPr>
  </w:style>
  <w:style w:type="paragraph" w:styleId="NormalWeb">
    <w:name w:val="Normal (Web)"/>
    <w:basedOn w:val="Normal"/>
    <w:uiPriority w:val="99"/>
    <w:semiHidden/>
    <w:unhideWhenUsed/>
    <w:rsid w:val="00C0320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C0320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053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janvi methaniya</dc:creator>
  <cp:lastModifiedBy>janvi methaniya</cp:lastModifiedBy>
  <cp:revision>6</cp:revision>
  <dcterms:created xsi:type="dcterms:W3CDTF">2025-06-16T06:26:00Z</dcterms:created>
  <dcterms:modified xsi:type="dcterms:W3CDTF">2025-06-16T06:50:00Z</dcterms:modified>
</cp:coreProperties>
</file>