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F9" w:rsidRDefault="00A5774C" w:rsidP="00A5774C">
      <w:pPr>
        <w:jc w:val="center"/>
        <w:rPr>
          <w:rFonts w:asciiTheme="minorBidi" w:hAnsiTheme="minorBidi"/>
          <w:b/>
          <w:bCs/>
          <w:sz w:val="40"/>
          <w:szCs w:val="40"/>
          <w:lang w:val="en-US"/>
        </w:rPr>
      </w:pPr>
      <w:r>
        <w:rPr>
          <w:rFonts w:asciiTheme="minorBidi" w:hAnsiTheme="minorBidi"/>
          <w:b/>
          <w:bCs/>
          <w:sz w:val="40"/>
          <w:szCs w:val="40"/>
          <w:lang w:val="en-US"/>
        </w:rPr>
        <w:t>REACT – COMPONENTS, STATE, PROPS</w:t>
      </w:r>
    </w:p>
    <w:p w:rsidR="00A5774C" w:rsidRDefault="00A5774C" w:rsidP="00A5774C">
      <w:pPr>
        <w:jc w:val="center"/>
        <w:rPr>
          <w:rFonts w:asciiTheme="minorBidi" w:hAnsiTheme="minorBidi"/>
          <w:b/>
          <w:bCs/>
          <w:sz w:val="40"/>
          <w:szCs w:val="40"/>
          <w:lang w:val="en-US"/>
        </w:rPr>
      </w:pPr>
    </w:p>
    <w:p w:rsidR="00A5774C" w:rsidRDefault="00432560" w:rsidP="0043256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What is components in react? Explain the difference between functional components and class components.</w:t>
      </w:r>
    </w:p>
    <w:p w:rsidR="00D66B1D" w:rsidRDefault="00432560" w:rsidP="0043256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     Components are in dependent and reusable bits of code. They server the same purpose as javaScript </w:t>
      </w:r>
      <w:r w:rsidR="00D66B1D">
        <w:rPr>
          <w:rFonts w:cstheme="minorHAnsi"/>
          <w:sz w:val="32"/>
          <w:szCs w:val="32"/>
          <w:lang w:val="en-US"/>
        </w:rPr>
        <w:t>functions, but work in isolation and return HTML. Components come in two types, class components and function components, in this tutorial we will concentrate of function components.</w:t>
      </w:r>
    </w:p>
    <w:p w:rsidR="00432560" w:rsidRDefault="00D66B1D" w:rsidP="00D66B1D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Functional component</w:t>
      </w:r>
    </w:p>
    <w:p w:rsidR="00D66B1D" w:rsidRDefault="00D66B1D" w:rsidP="00D66B1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Functional components is a plain javascript, you do not have a choice to set the state in functional component.</w:t>
      </w:r>
    </w:p>
    <w:p w:rsidR="00D66B1D" w:rsidRDefault="00D66B1D" w:rsidP="00D66B1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 is no render function we are using in functional components.</w:t>
      </w:r>
    </w:p>
    <w:p w:rsidR="00D66B1D" w:rsidRDefault="00D66B1D" w:rsidP="00D66B1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Functional components only accept the props as an argument.</w:t>
      </w:r>
    </w:p>
    <w:p w:rsidR="00D66B1D" w:rsidRDefault="00D66B1D" w:rsidP="00D66B1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Functional components are sometimes called stateless components.</w:t>
      </w:r>
    </w:p>
    <w:p w:rsidR="00D66B1D" w:rsidRDefault="00D66B1D" w:rsidP="00D66B1D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Class Component  </w:t>
      </w:r>
    </w:p>
    <w:p w:rsidR="00D66B1D" w:rsidRDefault="00D66B1D" w:rsidP="00D66B1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Class components we have a feature to set the set state in component.</w:t>
      </w:r>
    </w:p>
    <w:p w:rsidR="00D66B1D" w:rsidRDefault="00D66B1D" w:rsidP="00D66B1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 class </w:t>
      </w:r>
      <w:r w:rsidR="00E64923">
        <w:rPr>
          <w:rFonts w:cstheme="minorHAnsi"/>
          <w:sz w:val="32"/>
          <w:szCs w:val="32"/>
          <w:lang w:val="en-US"/>
        </w:rPr>
        <w:t>components, we have a render function which is use to return the react element.</w:t>
      </w:r>
    </w:p>
    <w:p w:rsidR="00E64923" w:rsidRDefault="00E64923" w:rsidP="00D66B1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 class components, we have both options use the props and set the state also.</w:t>
      </w:r>
    </w:p>
    <w:p w:rsidR="00E64923" w:rsidRDefault="00E64923" w:rsidP="00D66B1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Class components are sometimes called stateful components.</w:t>
      </w:r>
    </w:p>
    <w:p w:rsidR="00E64923" w:rsidRDefault="00E64923" w:rsidP="00E64923">
      <w:pPr>
        <w:rPr>
          <w:rFonts w:cstheme="minorHAnsi"/>
          <w:sz w:val="32"/>
          <w:szCs w:val="32"/>
          <w:lang w:val="en-US"/>
        </w:rPr>
      </w:pPr>
    </w:p>
    <w:p w:rsidR="00E64923" w:rsidRDefault="00E64923" w:rsidP="00E6492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Explain the concept of state in react and how it is used to manage componentdata.</w:t>
      </w:r>
    </w:p>
    <w:p w:rsidR="00E64923" w:rsidRDefault="00E64923" w:rsidP="00E6492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                            In react, state is a javascript object that stores data about a component and how it should render. State can change over time in response to user actions, system events, or other factors, and when it does, the component re-renders. This allows developers to create inte</w:t>
      </w:r>
      <w:r w:rsidR="00E144E7">
        <w:rPr>
          <w:rFonts w:cstheme="minorHAnsi"/>
          <w:sz w:val="32"/>
          <w:szCs w:val="32"/>
          <w:lang w:val="en-US"/>
        </w:rPr>
        <w:t>ractive UIs by enabling components to respond to user input.</w:t>
      </w:r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Default="00E144E7" w:rsidP="00E144E7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State initialization: </w:t>
      </w:r>
      <w:r>
        <w:rPr>
          <w:rFonts w:cstheme="minorHAnsi"/>
          <w:sz w:val="32"/>
          <w:szCs w:val="32"/>
          <w:lang w:val="en-US"/>
        </w:rPr>
        <w:t>the usestate hook is used to initialize state, and an initial value can be provided.</w:t>
      </w:r>
    </w:p>
    <w:p w:rsidR="00E144E7" w:rsidRDefault="00E144E7" w:rsidP="00E144E7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State updates:</w:t>
      </w:r>
      <w:r>
        <w:rPr>
          <w:rFonts w:cstheme="minorHAnsi"/>
          <w:sz w:val="32"/>
          <w:szCs w:val="32"/>
          <w:lang w:val="en-US"/>
        </w:rPr>
        <w:t xml:space="preserve"> the setstate function is used to update the state of a component.</w:t>
      </w:r>
    </w:p>
    <w:p w:rsidR="00E144E7" w:rsidRDefault="00E144E7" w:rsidP="00E144E7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State management:</w:t>
      </w:r>
      <w:r>
        <w:rPr>
          <w:rFonts w:cstheme="minorHAnsi"/>
          <w:sz w:val="32"/>
          <w:szCs w:val="32"/>
          <w:lang w:val="en-US"/>
        </w:rPr>
        <w:t xml:space="preserve"> some state management libraries for react include redux, recoil, and Mobx.</w:t>
      </w:r>
    </w:p>
    <w:p w:rsidR="00E144E7" w:rsidRDefault="00E144E7" w:rsidP="00E144E7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Component re-rendering:</w:t>
      </w:r>
      <w:r>
        <w:rPr>
          <w:rFonts w:cstheme="minorHAnsi"/>
          <w:sz w:val="32"/>
          <w:szCs w:val="32"/>
          <w:lang w:val="en-US"/>
        </w:rPr>
        <w:t xml:space="preserve"> react only re-renders the parts of the page that have changed, which helps avoid unnecessary re-rendering.</w:t>
      </w:r>
    </w:p>
    <w:p w:rsidR="00E144E7" w:rsidRDefault="00E144E7" w:rsidP="00E144E7">
      <w:pPr>
        <w:rPr>
          <w:rFonts w:cstheme="minorHAnsi"/>
          <w:sz w:val="32"/>
          <w:szCs w:val="32"/>
          <w:lang w:val="en-US"/>
        </w:rPr>
      </w:pPr>
    </w:p>
    <w:p w:rsidR="00E144E7" w:rsidRDefault="00766DA4" w:rsidP="00E6492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</w:t>
      </w:r>
      <w:bookmarkStart w:id="0" w:name="_GoBack"/>
      <w:bookmarkEnd w:id="0"/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E144E7" w:rsidRPr="00E64923" w:rsidRDefault="00E144E7" w:rsidP="00E64923">
      <w:pPr>
        <w:rPr>
          <w:rFonts w:cstheme="minorHAnsi"/>
          <w:sz w:val="32"/>
          <w:szCs w:val="32"/>
          <w:lang w:val="en-US"/>
        </w:rPr>
      </w:pPr>
    </w:p>
    <w:p w:rsidR="00432560" w:rsidRPr="00432560" w:rsidRDefault="00432560" w:rsidP="0043256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   </w:t>
      </w:r>
    </w:p>
    <w:sectPr w:rsidR="00432560" w:rsidRPr="00432560" w:rsidSect="00D66B1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738"/>
    <w:multiLevelType w:val="hybridMultilevel"/>
    <w:tmpl w:val="F3F4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C6B69"/>
    <w:multiLevelType w:val="hybridMultilevel"/>
    <w:tmpl w:val="E868A0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E222F"/>
    <w:multiLevelType w:val="hybridMultilevel"/>
    <w:tmpl w:val="5FC0B2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26EF1"/>
    <w:multiLevelType w:val="hybridMultilevel"/>
    <w:tmpl w:val="D8FE1C00"/>
    <w:lvl w:ilvl="0" w:tplc="400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">
    <w:nsid w:val="69A705B2"/>
    <w:multiLevelType w:val="hybridMultilevel"/>
    <w:tmpl w:val="3EA0F5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51FAF"/>
    <w:multiLevelType w:val="hybridMultilevel"/>
    <w:tmpl w:val="83DC163E"/>
    <w:lvl w:ilvl="0" w:tplc="40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6CB52AC1"/>
    <w:multiLevelType w:val="hybridMultilevel"/>
    <w:tmpl w:val="D3AE6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4C"/>
    <w:rsid w:val="001060F9"/>
    <w:rsid w:val="00432560"/>
    <w:rsid w:val="005710B3"/>
    <w:rsid w:val="00604AEB"/>
    <w:rsid w:val="006B1459"/>
    <w:rsid w:val="00726986"/>
    <w:rsid w:val="00766DA4"/>
    <w:rsid w:val="00A5774C"/>
    <w:rsid w:val="00D66B1D"/>
    <w:rsid w:val="00DC4D10"/>
    <w:rsid w:val="00E144E7"/>
    <w:rsid w:val="00E64923"/>
    <w:rsid w:val="00ED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35438-FE47-4E3D-AE9F-83DD767D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3840B-207A-4747-8485-EF66347B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2024-12-24T12:30:00Z</dcterms:created>
  <dcterms:modified xsi:type="dcterms:W3CDTF">2024-12-24T15:07:00Z</dcterms:modified>
</cp:coreProperties>
</file>