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BE601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I</w:t>
      </w:r>
    </w:p>
    <w:p>
      <w:pPr>
        <w:pStyle w:val="Subtitle"/>
      </w:pPr>
      <w:r>
        <w:t xml:space="preserve">Chapter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Probability</w:t>
      </w:r>
      <w:r>
        <w:t xml:space="preserve"> </w:t>
      </w:r>
      <w:r>
        <w:t xml:space="preserve">-</w:t>
      </w:r>
      <w:r>
        <w:t xml:space="preserve"> </w:t>
      </w:r>
      <w:r>
        <w:t xml:space="preserve">Book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Uyen</w:t>
      </w:r>
      <w:r>
        <w:t xml:space="preserve"> </w:t>
      </w:r>
      <w:r>
        <w:t xml:space="preserve">Vu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uyen.vu@phdstudent.hhs.se</w:t>
        </w:r>
      </w:hyperlink>
      <w:r>
        <w:t xml:space="preserve">)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12th,</w:t>
      </w:r>
      <w:r>
        <w:t xml:space="preserve"> </w:t>
      </w:r>
      <w:r>
        <w:t xml:space="preserve">2022</w:t>
      </w:r>
    </w:p>
    <w:p>
      <w:pPr>
        <w:pStyle w:val="Heading1"/>
      </w:pPr>
      <w:bookmarkStart w:id="21" w:name="exercise"/>
      <w:r>
        <w:t xml:space="preserve">Exercise:</w:t>
      </w:r>
      <w:bookmarkEnd w:id="21"/>
    </w:p>
    <w:p>
      <w:pPr>
        <w:pStyle w:val="Heading2"/>
      </w:pPr>
      <w:bookmarkStart w:id="22" w:name="section"/>
      <w:r>
        <w:t xml:space="preserve">3.27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define the outcome:</w:t>
      </w:r>
    </w:p>
    <w:p>
      <w:pPr>
        <w:pStyle w:val="FirstParagraph"/>
      </w:pPr>
      <w:r>
        <w:t xml:space="preserve">A1: use superior strategy</w:t>
      </w:r>
    </w:p>
    <w:p>
      <w:pPr>
        <w:pStyle w:val="BodyText"/>
      </w:pPr>
      <w:r>
        <w:t xml:space="preserve">A2: use normal strategy</w:t>
      </w:r>
    </w:p>
    <w:p>
      <w:pPr>
        <w:pStyle w:val="BodyText"/>
      </w:pPr>
      <w:r>
        <w:t xml:space="preserve">A3: use cheap strategy</w:t>
      </w:r>
    </w:p>
    <w:p>
      <w:pPr>
        <w:pStyle w:val="BodyText"/>
      </w:pPr>
      <w:r>
        <w:t xml:space="preserve">B1: media ad</w:t>
      </w:r>
    </w:p>
    <w:p>
      <w:pPr>
        <w:pStyle w:val="BodyText"/>
      </w:pPr>
      <w:r>
        <w:t xml:space="preserve">B2: price discount</w:t>
      </w:r>
    </w:p>
    <w:p>
      <w:pPr>
        <w:pStyle w:val="BodyText"/>
      </w:pPr>
      <w:r>
        <w:t xml:space="preserve">B3: coupon</w:t>
      </w:r>
    </w:p>
    <w:p>
      <w:pPr>
        <w:pStyle w:val="Compact"/>
        <w:numPr>
          <w:numId w:val="1002"/>
          <w:ilvl w:val="0"/>
        </w:numPr>
      </w:pPr>
      <w:r>
        <w:t xml:space="preserve">event of interest: A1 በ B1</w:t>
      </w:r>
    </w:p>
    <w:p>
      <w:pPr>
        <w:pStyle w:val="FirstParagraph"/>
      </w:pPr>
      <w:r>
        <w:t xml:space="preserve">P(A1) = P(A2) = P(A3) = 1/3</w:t>
      </w:r>
    </w:p>
    <w:p>
      <w:pPr>
        <w:pStyle w:val="BodyText"/>
      </w:pPr>
      <w:r>
        <w:t xml:space="preserve">P(B1) = P(B2) = P(B3) = 1/3</w:t>
      </w:r>
    </w:p>
    <w:p>
      <w:pPr>
        <w:pStyle w:val="BodyText"/>
      </w:pPr>
      <w:r>
        <w:t xml:space="preserve">Because A &amp; B are statistically independent:</w:t>
      </w:r>
    </w:p>
    <w:p>
      <w:pPr>
        <w:pStyle w:val="BodyText"/>
      </w:pPr>
      <w:r>
        <w:t xml:space="preserve">P(A1 በ B1) = P(A) * P(B) = 1/9</w:t>
      </w:r>
    </w:p>
    <w:p>
      <w:pPr>
        <w:pStyle w:val="Heading2"/>
      </w:pPr>
      <w:bookmarkStart w:id="23" w:name="section-1"/>
      <w:r>
        <w:t xml:space="preserve">3.28</w:t>
      </w:r>
      <w:bookmarkEnd w:id="23"/>
    </w:p>
    <w:p>
      <w:pPr>
        <w:pStyle w:val="SourceCode"/>
      </w:pPr>
      <w:r>
        <w:rPr>
          <w:rStyle w:val="CommentTok"/>
        </w:rPr>
        <w:t xml:space="preserve"># number of ways to rank: 9!</w:t>
      </w:r>
      <w:r>
        <w:br/>
      </w:r>
      <w:r>
        <w:rPr>
          <w:rStyle w:val="Keyword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362880</w:t>
      </w:r>
    </w:p>
    <w:p>
      <w:pPr>
        <w:pStyle w:val="FirstParagraph"/>
      </w:pPr>
      <w:r>
        <w:t xml:space="preserve">For each of the position, the chance to be correct is 1/9</w:t>
      </w:r>
    </w:p>
    <w:p>
      <w:pPr>
        <w:pStyle w:val="Heading2"/>
      </w:pPr>
      <w:bookmarkStart w:id="24" w:name="section-2"/>
      <w:r>
        <w:t xml:space="preserve">3.29</w:t>
      </w:r>
      <w:bookmarkEnd w:id="24"/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: receive full scholarship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: receive 50% scholarship</w:t>
      </w:r>
    </w:p>
    <w:p>
      <w:pPr>
        <w:pStyle w:val="SourceCode"/>
      </w:pPr>
      <w:r>
        <w:rPr>
          <w:rStyle w:val="CommentTok"/>
        </w:rPr>
        <w:t xml:space="preserve">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uyen.vu@phdstudent.hhs.s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uyen.vu@phdstudent.hhs.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BE601 - DATA ANALYTICS I</dc:title>
  <dc:creator>Uyen Vu (uyen.vu@phdstudent.hhs.se)</dc:creator>
  <cp:keywords/>
  <dcterms:created xsi:type="dcterms:W3CDTF">2022-08-12T06:19:52Z</dcterms:created>
  <dcterms:modified xsi:type="dcterms:W3CDTF">2022-08-12T06:19:52Z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12th, 2022</vt:lpwstr>
  </property>
  <property fmtid="{D5CDD505-2E9C-101B-9397-08002B2CF9AE}" pid="3" name="monofont">
    <vt:lpwstr>consolas</vt:lpwstr>
  </property>
  <property fmtid="{D5CDD505-2E9C-101B-9397-08002B2CF9AE}" pid="4" name="output">
    <vt:lpwstr>word_document</vt:lpwstr>
  </property>
  <property fmtid="{D5CDD505-2E9C-101B-9397-08002B2CF9AE}" pid="5" name="subtitle">
    <vt:lpwstr>Chapter 3 - Probability - Book Exercise</vt:lpwstr>
  </property>
</Properties>
</file>