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AE2AD" w14:textId="4679FB3E" w:rsidR="00B31AFC" w:rsidRDefault="00B5730F">
      <w:r>
        <w:rPr>
          <w:noProof/>
        </w:rPr>
        <w:drawing>
          <wp:inline distT="0" distB="0" distL="0" distR="0" wp14:anchorId="46B70DDE" wp14:editId="5FA7E145">
            <wp:extent cx="5061857" cy="5061857"/>
            <wp:effectExtent l="0" t="0" r="5715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38" cy="508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57EF" w14:textId="456DA0C9" w:rsidR="00B5730F" w:rsidRDefault="00B5730F">
      <w:pPr>
        <w:rPr>
          <w:lang w:val="en-US"/>
        </w:rPr>
      </w:pPr>
    </w:p>
    <w:p w14:paraId="19BE1A23" w14:textId="1DE8E6C3" w:rsidR="00B5730F" w:rsidRPr="00B5730F" w:rsidRDefault="00B5730F">
      <w:pPr>
        <w:rPr>
          <w:lang w:val="nl-NL"/>
        </w:rPr>
      </w:pPr>
      <w:r w:rsidRPr="00B5730F">
        <w:rPr>
          <w:lang w:val="nl-NL"/>
        </w:rPr>
        <w:t>QR code voor achter de k</w:t>
      </w:r>
      <w:r>
        <w:rPr>
          <w:lang w:val="nl-NL"/>
        </w:rPr>
        <w:t>lokken</w:t>
      </w:r>
    </w:p>
    <w:sectPr w:rsidR="00B5730F" w:rsidRPr="00B57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0F"/>
    <w:rsid w:val="00537BCD"/>
    <w:rsid w:val="00A55530"/>
    <w:rsid w:val="00B5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530B"/>
  <w15:chartTrackingRefBased/>
  <w15:docId w15:val="{5BAD379F-5A28-44CD-8556-BE73CE79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Willem Boer</dc:creator>
  <cp:keywords/>
  <dc:description/>
  <cp:lastModifiedBy>Jan Willem Boer</cp:lastModifiedBy>
  <cp:revision>1</cp:revision>
  <dcterms:created xsi:type="dcterms:W3CDTF">2020-11-25T18:27:00Z</dcterms:created>
  <dcterms:modified xsi:type="dcterms:W3CDTF">2020-11-25T18:27:00Z</dcterms:modified>
</cp:coreProperties>
</file>