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df47koc3oe0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Preproposal: Verifiable Agent Tool-Use Safety via Self-Steering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 Members: Bowen Xu, Chris Chen, Janys 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x87681pzk0e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Motivation and Background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recent emergence of autonomous agent systems, such as </w:t>
      </w:r>
      <w:r w:rsidDel="00000000" w:rsidR="00000000" w:rsidRPr="00000000">
        <w:rPr>
          <w:color w:val="1f1f1f"/>
          <w:rtl w:val="0"/>
        </w:rPr>
        <w:t xml:space="preserve">OpenClaw</w:t>
      </w:r>
      <w:r w:rsidDel="00000000" w:rsidR="00000000" w:rsidRPr="00000000">
        <w:rPr>
          <w:color w:val="1f1f1f"/>
          <w:rtl w:val="0"/>
        </w:rPr>
        <w:t xml:space="preserve">, has highlighted the immense potential for LLMs to execute complex, multi-step tasks. However, this autonomy has also led to significant safety accidents—such as unintended file deletions and unauthorized resource consumption—proving that current models' progress remains unreliable in high-stakes environments. Existing "black-box" safety measures, like system prompt guardrails, are easily bypassed by prompt injection or logic drift in long-horizon trajectories.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Inspired by these challenges, we aim to study tool-use safety by focusing on two critical aspects: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DISCIPL-based Framework</w:t>
      </w:r>
      <w:r w:rsidDel="00000000" w:rsidR="00000000" w:rsidRPr="00000000">
        <w:rPr>
          <w:color w:val="1f1f1f"/>
          <w:rtl w:val="0"/>
        </w:rPr>
        <w:t xml:space="preserve">: Shifting from simple prompting to "white-box" safety that ensures correctness by construction.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Novel Benchmark</w:t>
      </w:r>
      <w:r w:rsidDel="00000000" w:rsidR="00000000" w:rsidRPr="00000000">
        <w:rPr>
          <w:color w:val="1f1f1f"/>
          <w:rtl w:val="0"/>
        </w:rPr>
        <w:t xml:space="preserve">: Developing a novel robust evaluation suite to measure agent tool use safety.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General Direction and Research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Implementing the DISCIPL Framework</w:t>
      </w:r>
      <w:r w:rsidDel="00000000" w:rsidR="00000000" w:rsidRPr="00000000">
        <w:rPr>
          <w:color w:val="1f1f1f"/>
          <w:rtl w:val="0"/>
        </w:rPr>
        <w:t xml:space="preserve">: We will utilize the DISCIPL framework to decouple agent reasoning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Planner</w:t>
      </w:r>
      <w:r w:rsidDel="00000000" w:rsidR="00000000" w:rsidRPr="00000000">
        <w:rPr>
          <w:color w:val="1f1f1f"/>
          <w:rtl w:val="0"/>
        </w:rPr>
        <w:t xml:space="preserve"> and multiple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Followers</w:t>
      </w:r>
      <w:r w:rsidDel="00000000" w:rsidR="00000000" w:rsidRPr="00000000">
        <w:rPr>
          <w:color w:val="1f1f1f"/>
          <w:rtl w:val="0"/>
        </w:rPr>
        <w:t xml:space="preserve">. The Planner will generate explicit Python-based inference programs that encode safety constraints as executable code. Since the single LLM agent scores low in many tool-use safety benchmarks, we are curious to see whether it can improve general performance when serving as Planner.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Novel Benchmark Development</w:t>
      </w:r>
      <w:r w:rsidDel="00000000" w:rsidR="00000000" w:rsidRPr="00000000">
        <w:rPr>
          <w:color w:val="1f1f1f"/>
          <w:rtl w:val="0"/>
        </w:rPr>
        <w:t xml:space="preserve">: We will systematically study current tool-use safety benchmarks (e.g., AgentHarm, ToolSword) to identify their limitations. A critical gap we aim to address is the lack of evaluation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long-horizon multi-turn reliability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bb6qvnx8cn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Anticipated Risks and Challenges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Planner Reliability</w:t>
      </w:r>
      <w:r w:rsidDel="00000000" w:rsidR="00000000" w:rsidRPr="00000000">
        <w:rPr>
          <w:color w:val="1f1f1f"/>
          <w:rtl w:val="0"/>
        </w:rPr>
        <w:t xml:space="preserve">: The framework’s security depends on the Planner’s ability to write error-free code; bugs in the safety programs (e.g., logic errors or infinite loops) could inadvertently create vulnerabilities. We are also not sure if the Planner is sufficiently safe-aligned to give appropriate instructions.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 Rigidity</w:t>
      </w:r>
      <w:r w:rsidDel="00000000" w:rsidR="00000000" w:rsidRPr="00000000">
        <w:rPr>
          <w:color w:val="1f1f1f"/>
          <w:rtl w:val="0"/>
        </w:rPr>
        <w:t xml:space="preserve">: Extremely strict safety constraints may degrade the utility of the agent's output if the Follower cannot find a valid path that satisfies the Planner's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