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5A57A" w14:textId="227C2D79" w:rsidR="00512371" w:rsidRDefault="00512371">
      <w:r>
        <w:t>Bazén 25x50m</w:t>
      </w:r>
    </w:p>
    <w:p w14:paraId="10E93C4C" w14:textId="77777777" w:rsidR="00512371" w:rsidRDefault="00512371"/>
    <w:p w14:paraId="220354D8" w14:textId="48969945" w:rsidR="007C604F" w:rsidRDefault="00505890">
      <w:r>
        <w:t>Tribuna</w:t>
      </w:r>
      <w:r w:rsidR="00512371">
        <w:t xml:space="preserve"> (severovýchod)</w:t>
      </w:r>
    </w:p>
    <w:p w14:paraId="069493AA" w14:textId="7D52A7C6" w:rsidR="00505890" w:rsidRDefault="00505890">
      <w:r>
        <w:t>tribuna na 550 osob (</w:t>
      </w:r>
      <w:r w:rsidR="006B0DAE">
        <w:t>2-3 stupně</w:t>
      </w:r>
      <w:r>
        <w:t xml:space="preserve"> delší s</w:t>
      </w:r>
      <w:r w:rsidR="006B0DAE">
        <w:t> </w:t>
      </w:r>
      <w:r>
        <w:t>vysouvací</w:t>
      </w:r>
      <w:r w:rsidR="006B0DAE">
        <w:t>mi tribunami patrovitě uspořádanými</w:t>
      </w:r>
      <w:r>
        <w:t xml:space="preserve">, která v době mimo závody poskytuje prostor pro </w:t>
      </w:r>
      <w:r w:rsidR="00512371">
        <w:t>relaxaci, lehátka, prostory pro rodiče a bar, kde se schází celý bazén, mimo zón, aby se oddělily od prostorů na plavání a wellness a nedocházelo k znečišťování zón.</w:t>
      </w:r>
      <w:r w:rsidR="006B0DAE">
        <w:t xml:space="preserve"> Mimo to musí být oddělen prostor kudy přichází veřejnost/diváci a plavci/ závodníci. Přístup na tribunu skrz recepci</w:t>
      </w:r>
      <w:r w:rsidR="000A38B9">
        <w:t>(vstup)</w:t>
      </w:r>
      <w:r w:rsidR="006B0DAE">
        <w:t xml:space="preserve"> pro veřejnost a diváky (shora tribuny), přístup pro plavce/závodníky ze spodu od bazénu, stavebně vyřešit tak, aby se průchodnost tribuny dala omezit a nedocházelo k promíchání všech návštěvníků. Mokrý bar umístit do části tribuny tak, aby byl dostupný především pro platící návštěvníky, a měli možnost relaxace na tribunách.</w:t>
      </w:r>
    </w:p>
    <w:p w14:paraId="311A699E" w14:textId="382BBE14" w:rsidR="006B0DAE" w:rsidRDefault="006B0DAE">
      <w:r>
        <w:t>Tribuny jsou stavebně zvýšeny oproti úrovni bazénu. – bar dostupný propojením tribuny a úrovně bazénu – schodovým či podobným řešením.</w:t>
      </w:r>
    </w:p>
    <w:p w14:paraId="0127E64D" w14:textId="72BAD410" w:rsidR="006B0DAE" w:rsidRDefault="006B0DAE"/>
    <w:p w14:paraId="04665D95" w14:textId="15C62B62" w:rsidR="006B0DAE" w:rsidRDefault="006B0DAE">
      <w:r>
        <w:t xml:space="preserve">Tribuny jsou využité v době veřejného plavání a i v době závodního využití, stejně tak </w:t>
      </w:r>
      <w:r w:rsidR="00F850DA">
        <w:t>i v době pronájmů</w:t>
      </w:r>
    </w:p>
    <w:p w14:paraId="4B3C2F61" w14:textId="0B1834CD" w:rsidR="006B0DAE" w:rsidRDefault="006B0DAE"/>
    <w:p w14:paraId="3AAE442F" w14:textId="72E48116" w:rsidR="00F850DA" w:rsidRDefault="00F850DA">
      <w:r>
        <w:t xml:space="preserve">Využitelnost prostor pod tribunou – šatny, tělocvična, zázemí mokrého baru, skladové prostory, prostory plavecké školy, klubu, kanceláře vedení, zázemí bazénu, </w:t>
      </w:r>
      <w:r w:rsidR="000A38B9">
        <w:t>nějaké zvláštní zázemí pro moderátory</w:t>
      </w:r>
      <w:r w:rsidR="00015871">
        <w:t xml:space="preserve"> (klub) – prostor na tribuně stavebně oddělené</w:t>
      </w:r>
    </w:p>
    <w:p w14:paraId="256633FD" w14:textId="77777777" w:rsidR="006B0DAE" w:rsidRDefault="006B0DAE"/>
    <w:p w14:paraId="14EB22FC" w14:textId="43392D17" w:rsidR="006B0DAE" w:rsidRDefault="006B0DAE">
      <w:r>
        <w:t>Bazén je stavebně oddělen od wellness zóny.</w:t>
      </w:r>
    </w:p>
    <w:p w14:paraId="0383AE31" w14:textId="7E7B62A4" w:rsidR="00015871" w:rsidRDefault="001135AD">
      <w:r>
        <w:t>Vstupní hala – zálivy pro oddělenou konverzaci, čekání, aby člověk mohl odpočívat, psychicky odpočinout, nenutit lidi, restaurace pro veřejnost – i s pohledem k bazénu a možností sledování bazénu, určité propojení</w:t>
      </w:r>
    </w:p>
    <w:p w14:paraId="3476CE03" w14:textId="5E6A636C" w:rsidR="00015871" w:rsidRDefault="00015871">
      <w:r>
        <w:t xml:space="preserve">Wellnes zóna </w:t>
      </w:r>
      <w:r w:rsidR="00B13208">
        <w:t>–</w:t>
      </w:r>
      <w:r>
        <w:t xml:space="preserve"> </w:t>
      </w:r>
      <w:r w:rsidR="001135AD">
        <w:t xml:space="preserve">stavebně odděleno, ale průchozí s bazénem a aquaparkem neomezeno (odděleno především kvůli teplotám a </w:t>
      </w:r>
      <w:r w:rsidR="00CE3474">
        <w:t>rekreační teplejší bazény a atrakce, dostatečně veliké, pro děti a doprovod, stejně tak pro možnou výuku malých dětí (plavání školek 1.,2. tříd), protiproudy apod.</w:t>
      </w:r>
    </w:p>
    <w:p w14:paraId="76F8A9FC" w14:textId="349C74A3" w:rsidR="00B13208" w:rsidRDefault="00B13208">
      <w:r>
        <w:t>Aquapark – v létě zrušení bariéry s aquaparkem a musí být průchozí (bezbariérově)</w:t>
      </w:r>
    </w:p>
    <w:p w14:paraId="463B04CE" w14:textId="3876825C" w:rsidR="00512371" w:rsidRDefault="00CE3474">
      <w:r>
        <w:t>Prostor bazénu – dle technických podmínek FINA/LEN/ČSPS</w:t>
      </w:r>
    </w:p>
    <w:p w14:paraId="3573DF6F" w14:textId="707EE7B3" w:rsidR="00CE3474" w:rsidRDefault="00CE3474" w:rsidP="00CE3474">
      <w:pPr>
        <w:pStyle w:val="Odstavecseseznamem"/>
        <w:numPr>
          <w:ilvl w:val="0"/>
          <w:numId w:val="1"/>
        </w:numPr>
      </w:pPr>
      <w:r>
        <w:t>Prostor bazénu 50x25</w:t>
      </w:r>
    </w:p>
    <w:p w14:paraId="4F8BB05E" w14:textId="11D6DFA1" w:rsidR="00CE3474" w:rsidRDefault="00CE3474" w:rsidP="00CE3474">
      <w:pPr>
        <w:pStyle w:val="Odstavecseseznamem"/>
        <w:numPr>
          <w:ilvl w:val="0"/>
          <w:numId w:val="1"/>
        </w:numPr>
      </w:pPr>
      <w:r>
        <w:t>Menší /větší hloubku ( parametry pro plavání malých dětí, akvabely, vodní pólo)</w:t>
      </w:r>
    </w:p>
    <w:p w14:paraId="7B4DE1E6" w14:textId="1B7134D0" w:rsidR="00CE3474" w:rsidRDefault="00CE3474" w:rsidP="00CE3474">
      <w:pPr>
        <w:pStyle w:val="Odstavecseseznamem"/>
        <w:numPr>
          <w:ilvl w:val="0"/>
          <w:numId w:val="1"/>
        </w:numPr>
      </w:pPr>
      <w:r>
        <w:t>Dostatečný prostor okolo okraje bazénu, s možnými vstupu do kanceláří plavecké školy a klubu a zázemí</w:t>
      </w:r>
    </w:p>
    <w:p w14:paraId="5A4D898D" w14:textId="77777777" w:rsidR="00CE3474" w:rsidRDefault="00CE3474" w:rsidP="00CE3474">
      <w:pPr>
        <w:pStyle w:val="Odstavecseseznamem"/>
        <w:numPr>
          <w:ilvl w:val="0"/>
          <w:numId w:val="1"/>
        </w:numPr>
      </w:pPr>
      <w:r>
        <w:t>Stavebně propojeno s dalšími zónami, do kterých se skrze bazén (centrální prostor) prochází do ostatních zón, umožňuje vstup do wellness, restaurace, mokrého baru, tribunu, venkovní aquapark. Vždy ale stavebně odděleno, ale průchozí s možnými turnikety, apod.</w:t>
      </w:r>
    </w:p>
    <w:p w14:paraId="3C05BCCB" w14:textId="335BF657" w:rsidR="0021788E" w:rsidRDefault="0021788E" w:rsidP="0021788E">
      <w:pPr>
        <w:pStyle w:val="Odstavecseseznamem"/>
      </w:pPr>
    </w:p>
    <w:p w14:paraId="6A063095" w14:textId="77777777" w:rsidR="0021788E" w:rsidRDefault="0021788E" w:rsidP="0021788E">
      <w:pPr>
        <w:pStyle w:val="Odstavecseseznamem"/>
      </w:pPr>
    </w:p>
    <w:p w14:paraId="2FB6D4E1" w14:textId="0887A291" w:rsidR="00512371" w:rsidRDefault="0021788E">
      <w:r>
        <w:lastRenderedPageBreak/>
        <w:t>Pomocné prvky</w:t>
      </w:r>
    </w:p>
    <w:p w14:paraId="56744A53" w14:textId="0A82C130" w:rsidR="0021788E" w:rsidRDefault="0021788E" w:rsidP="0021788E">
      <w:pPr>
        <w:pStyle w:val="Odstavecseseznamem"/>
        <w:numPr>
          <w:ilvl w:val="0"/>
          <w:numId w:val="1"/>
        </w:numPr>
      </w:pPr>
      <w:r>
        <w:t>Háky na stěnách, aerobik, volné oddělené prostory pro cvičení, ale přitom součástí bazénu, normálně využitelné jako relax zóna pro odpočinek</w:t>
      </w:r>
    </w:p>
    <w:p w14:paraId="553A07FB" w14:textId="7C98413F" w:rsidR="0021788E" w:rsidRDefault="0021788E" w:rsidP="0021788E">
      <w:r>
        <w:t>Stěna s obří led tabulí</w:t>
      </w:r>
    </w:p>
    <w:p w14:paraId="780C052B" w14:textId="77777777" w:rsidR="0021788E" w:rsidRDefault="0021788E" w:rsidP="0021788E">
      <w:bookmarkStart w:id="0" w:name="_GoBack"/>
      <w:bookmarkEnd w:id="0"/>
    </w:p>
    <w:sectPr w:rsidR="00217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25AFE"/>
    <w:multiLevelType w:val="hybridMultilevel"/>
    <w:tmpl w:val="0BCAAEB8"/>
    <w:lvl w:ilvl="0" w:tplc="F38E4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1"/>
    <w:rsid w:val="00015871"/>
    <w:rsid w:val="000A38B9"/>
    <w:rsid w:val="001135AD"/>
    <w:rsid w:val="0021788E"/>
    <w:rsid w:val="00310150"/>
    <w:rsid w:val="00505890"/>
    <w:rsid w:val="00512371"/>
    <w:rsid w:val="00544C91"/>
    <w:rsid w:val="006B0DAE"/>
    <w:rsid w:val="007C604F"/>
    <w:rsid w:val="00B13208"/>
    <w:rsid w:val="00CE3474"/>
    <w:rsid w:val="00DD02B6"/>
    <w:rsid w:val="00F8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E59F"/>
  <w15:chartTrackingRefBased/>
  <w15:docId w15:val="{7691B772-A62C-4733-8F40-9E371953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376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 Lukáš</dc:creator>
  <cp:keywords/>
  <dc:description/>
  <cp:lastModifiedBy>Kousal Lukáš</cp:lastModifiedBy>
  <cp:revision>4</cp:revision>
  <dcterms:created xsi:type="dcterms:W3CDTF">2017-11-06T17:08:00Z</dcterms:created>
  <dcterms:modified xsi:type="dcterms:W3CDTF">2017-11-06T18:44:00Z</dcterms:modified>
</cp:coreProperties>
</file>