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84" w:rsidRDefault="00906584" w:rsidP="00906584">
      <w:bookmarkStart w:id="0" w:name="_GoBack"/>
      <w:bookmarkEnd w:id="0"/>
      <w:proofErr w:type="spellStart"/>
      <w:r>
        <w:t>Zdroj</w:t>
      </w:r>
      <w:proofErr w:type="spellEnd"/>
      <w:r>
        <w:t>:</w:t>
      </w:r>
      <w:r>
        <w:br/>
        <w:t xml:space="preserve"> </w:t>
      </w:r>
      <w:r>
        <w:rPr>
          <w:noProof/>
        </w:rPr>
        <w:drawing>
          <wp:inline distT="0" distB="0" distL="0" distR="0">
            <wp:extent cx="1772920" cy="405765"/>
            <wp:effectExtent l="0" t="0" r="0" b="0"/>
            <wp:docPr id="5" name="Picture 5" descr="B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84" w:rsidRDefault="00906584" w:rsidP="00906584">
      <w:r w:rsidRPr="00906584">
        <w:t>https://www.brno.cz/brno-aktualne/tiskovy-servis/tiskove-zpravy/a/mesto-vybralo-novou-podobu-aquaparku-luzanky/</w:t>
      </w:r>
    </w:p>
    <w:p w:rsidR="00906584" w:rsidRDefault="00906584" w:rsidP="00906584">
      <w:pPr>
        <w:shd w:val="clear" w:color="auto" w:fill="FFFFFF"/>
        <w:spacing w:before="102" w:after="74" w:line="240" w:lineRule="auto"/>
        <w:outlineLvl w:val="0"/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</w:pPr>
    </w:p>
    <w:p w:rsidR="00906584" w:rsidRPr="00906584" w:rsidRDefault="00906584" w:rsidP="00906584">
      <w:pPr>
        <w:shd w:val="clear" w:color="auto" w:fill="FFFFFF"/>
        <w:spacing w:before="102" w:after="74" w:line="240" w:lineRule="auto"/>
        <w:outlineLvl w:val="0"/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</w:pPr>
      <w:proofErr w:type="spellStart"/>
      <w:r w:rsidRPr="00906584"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  <w:t>Město</w:t>
      </w:r>
      <w:proofErr w:type="spellEnd"/>
      <w:r w:rsidRPr="00906584"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  <w:t>vybralo</w:t>
      </w:r>
      <w:proofErr w:type="spellEnd"/>
      <w:r w:rsidRPr="00906584"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  <w:t>novou</w:t>
      </w:r>
      <w:proofErr w:type="spellEnd"/>
      <w:r w:rsidRPr="00906584"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  <w:t>podobu</w:t>
      </w:r>
      <w:proofErr w:type="spellEnd"/>
      <w:r w:rsidRPr="00906584"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  <w:t>Aquaparku</w:t>
      </w:r>
      <w:proofErr w:type="spellEnd"/>
      <w:r w:rsidRPr="00906584"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CB0E21"/>
          <w:kern w:val="36"/>
          <w:sz w:val="48"/>
          <w:szCs w:val="48"/>
        </w:rPr>
        <w:t>Lužánky</w:t>
      </w:r>
      <w:proofErr w:type="spellEnd"/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CB0E21"/>
          <w:sz w:val="20"/>
          <w:szCs w:val="20"/>
        </w:rPr>
      </w:pPr>
      <w:r w:rsidRPr="00906584">
        <w:rPr>
          <w:rFonts w:ascii="Arial" w:eastAsia="Times New Roman" w:hAnsi="Arial" w:cs="Arial"/>
          <w:color w:val="CB0E21"/>
          <w:sz w:val="20"/>
          <w:szCs w:val="20"/>
        </w:rPr>
        <w:t xml:space="preserve">25. </w:t>
      </w:r>
      <w:proofErr w:type="spellStart"/>
      <w:proofErr w:type="gramStart"/>
      <w:r w:rsidRPr="00906584">
        <w:rPr>
          <w:rFonts w:ascii="Arial" w:eastAsia="Times New Roman" w:hAnsi="Arial" w:cs="Arial"/>
          <w:color w:val="CB0E21"/>
          <w:sz w:val="20"/>
          <w:szCs w:val="20"/>
        </w:rPr>
        <w:t>července</w:t>
      </w:r>
      <w:proofErr w:type="spellEnd"/>
      <w:proofErr w:type="gramEnd"/>
      <w:r w:rsidRPr="00906584">
        <w:rPr>
          <w:rFonts w:ascii="Arial" w:eastAsia="Times New Roman" w:hAnsi="Arial" w:cs="Arial"/>
          <w:color w:val="CB0E21"/>
          <w:sz w:val="20"/>
          <w:szCs w:val="20"/>
        </w:rPr>
        <w:t xml:space="preserve"> 2017</w:t>
      </w:r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Rada </w:t>
      </w:r>
      <w:proofErr w:type="spellStart"/>
      <w:proofErr w:type="gram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města</w:t>
      </w:r>
      <w:proofErr w:type="spellEnd"/>
      <w:proofErr w:type="gram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Brna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na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dnešním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zasedání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souhlasila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 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návrhem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podoby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Aquaparku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Lužánky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.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Byly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předloženy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čtyři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varianty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, z 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nichž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proofErr w:type="spellStart"/>
      <w:proofErr w:type="gram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na</w:t>
      </w:r>
      <w:proofErr w:type="spellEnd"/>
      <w:proofErr w:type="gram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doporučení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Kanceláře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architekta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města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Brna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byla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upřednostněna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varianta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č. 1,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tzv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. </w:t>
      </w:r>
      <w:proofErr w:type="spellStart"/>
      <w:proofErr w:type="gram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vlna</w:t>
      </w:r>
      <w:proofErr w:type="spellEnd"/>
      <w:proofErr w:type="gram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„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Nový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aquapark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v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Lužánkách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bude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situován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vedle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současného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krytého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plaveckého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bazénu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.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Při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výstavbě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se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počítá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s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vybudováním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parkoviště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zajištěním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přístupové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cesty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k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dalším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sportovním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stavbám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které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by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zde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měly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vyrůst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. Na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základě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dnešního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rozhodnutí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bude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zpracován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3D model a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vizualizace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podoby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nového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aquaparku</w:t>
      </w:r>
      <w:proofErr w:type="spellEnd"/>
      <w:proofErr w:type="gram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,“</w:t>
      </w:r>
      <w:proofErr w:type="gramEnd"/>
      <w:r w:rsidRPr="0090658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uvedl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první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náměstek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primátora</w:t>
      </w:r>
      <w:proofErr w:type="spellEnd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Petr 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Hladík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Pro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stavbu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nového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aquaparku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bude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nutné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zajistit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nové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územní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stavební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řízení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„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Již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v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letošním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roce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probíhají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v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krytém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bazénu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za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Lužánkami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stavební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úpravy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díky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nimž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vznikne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nové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gram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wellness</w:t>
      </w:r>
      <w:proofErr w:type="gram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centrum. V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příštím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roce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bude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vybudován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další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25metrový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bazén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. Po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jeho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realizaci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chceme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pokračovat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výstavbou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aquaparku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.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Rádi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bychom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tak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podpořili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rozvoj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plaveckého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sportu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 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modernizovat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celý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areál</w:t>
      </w:r>
      <w:proofErr w:type="spellEnd"/>
      <w:proofErr w:type="gram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,“</w:t>
      </w:r>
      <w:proofErr w:type="gramEnd"/>
      <w:r w:rsidRPr="0090658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dodal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906584">
        <w:rPr>
          <w:rFonts w:ascii="Arial" w:eastAsia="Times New Roman" w:hAnsi="Arial" w:cs="Arial"/>
          <w:b/>
          <w:bCs/>
          <w:color w:val="000000"/>
          <w:sz w:val="20"/>
          <w:szCs w:val="20"/>
        </w:rPr>
        <w:t>Hladík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Vybraný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návrh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podoby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Aquaparku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Lužánky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>: </w:t>
      </w:r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06584">
        <w:rPr>
          <w:rFonts w:ascii="Arial" w:eastAsia="Times New Roman" w:hAnsi="Arial" w:cs="Arial"/>
          <w:noProof/>
          <w:color w:val="5C0766"/>
          <w:sz w:val="20"/>
          <w:szCs w:val="20"/>
        </w:rPr>
        <w:drawing>
          <wp:inline distT="0" distB="0" distL="0" distR="0">
            <wp:extent cx="2854325" cy="1614170"/>
            <wp:effectExtent l="0" t="0" r="3175" b="5080"/>
            <wp:docPr id="4" name="Picture 4" descr="Aquapark Lužánky, vybraná podoba. Vizualizace: HEXAPLAN Internationa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park Lužánky, vybraná podoba. Vizualizace: HEXAPLAN Internationa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Ostatní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návrhy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06584">
        <w:rPr>
          <w:rFonts w:ascii="Arial" w:eastAsia="Times New Roman" w:hAnsi="Arial" w:cs="Arial"/>
          <w:noProof/>
          <w:color w:val="5C0766"/>
          <w:sz w:val="20"/>
          <w:szCs w:val="20"/>
        </w:rPr>
        <w:lastRenderedPageBreak/>
        <w:drawing>
          <wp:inline distT="0" distB="0" distL="0" distR="0">
            <wp:extent cx="2854325" cy="1614170"/>
            <wp:effectExtent l="0" t="0" r="3175" b="5080"/>
            <wp:docPr id="3" name="Picture 3" descr="Aquapark Lužánky, další varianta. Vizualizace: HEXAPLAN International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quapark Lužánky, další varianta. Vizualizace: HEXAPLAN International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6584">
        <w:rPr>
          <w:rFonts w:ascii="Arial" w:eastAsia="Times New Roman" w:hAnsi="Arial" w:cs="Arial"/>
          <w:noProof/>
          <w:color w:val="5C0766"/>
          <w:sz w:val="20"/>
          <w:szCs w:val="20"/>
        </w:rPr>
        <w:drawing>
          <wp:inline distT="0" distB="0" distL="0" distR="0">
            <wp:extent cx="2854325" cy="1614170"/>
            <wp:effectExtent l="0" t="0" r="3175" b="5080"/>
            <wp:docPr id="2" name="Picture 2" descr="Aquapark Lužánky, další varianta. Vizualizace: HEXAPLAN International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quapark Lužánky, další varianta. Vizualizace: HEXAPLAN International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06584">
        <w:rPr>
          <w:rFonts w:ascii="Arial" w:eastAsia="Times New Roman" w:hAnsi="Arial" w:cs="Arial"/>
          <w:noProof/>
          <w:color w:val="5C0766"/>
          <w:sz w:val="20"/>
          <w:szCs w:val="20"/>
        </w:rPr>
        <w:drawing>
          <wp:inline distT="0" distB="0" distL="0" distR="0">
            <wp:extent cx="2854325" cy="1614170"/>
            <wp:effectExtent l="0" t="0" r="3175" b="5080"/>
            <wp:docPr id="1" name="Picture 1" descr="Aquapark Lužánky, další varianta. Vizualizace: HEXAPLAN International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quapark Lužánky, další varianta. Vizualizace: HEXAPLAN International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Návrhy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podoby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 xml:space="preserve">: HEXAPLAN International, </w:t>
      </w:r>
      <w:proofErr w:type="spellStart"/>
      <w:r w:rsidRPr="00906584">
        <w:rPr>
          <w:rFonts w:ascii="Arial" w:eastAsia="Times New Roman" w:hAnsi="Arial" w:cs="Arial"/>
          <w:color w:val="000000"/>
          <w:sz w:val="20"/>
          <w:szCs w:val="20"/>
        </w:rPr>
        <w:t>spol</w:t>
      </w:r>
      <w:proofErr w:type="spellEnd"/>
      <w:r w:rsidRPr="00906584">
        <w:rPr>
          <w:rFonts w:ascii="Arial" w:eastAsia="Times New Roman" w:hAnsi="Arial" w:cs="Arial"/>
          <w:color w:val="000000"/>
          <w:sz w:val="20"/>
          <w:szCs w:val="20"/>
        </w:rPr>
        <w:t>. s. r. o.</w:t>
      </w:r>
    </w:p>
    <w:p w:rsidR="00906584" w:rsidRPr="00906584" w:rsidRDefault="00906584" w:rsidP="00906584">
      <w:pPr>
        <w:shd w:val="clear" w:color="auto" w:fill="FFFFFF"/>
        <w:spacing w:after="222" w:line="332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Bc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. Filip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Poňuchálek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Tiskový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mluvčí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Magistrát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města</w:t>
      </w:r>
      <w:proofErr w:type="spellEnd"/>
      <w:proofErr w:type="gram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Brna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  <w:t>tel.: +420 542 172 162</w:t>
      </w:r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</w:r>
      <w:proofErr w:type="spellStart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mobil</w:t>
      </w:r>
      <w:proofErr w:type="spellEnd"/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t>: +420 773 785 318</w:t>
      </w:r>
      <w:r w:rsidRPr="00906584">
        <w:rPr>
          <w:rFonts w:ascii="Arial" w:eastAsia="Times New Roman" w:hAnsi="Arial" w:cs="Arial"/>
          <w:i/>
          <w:iCs/>
          <w:color w:val="000000"/>
          <w:sz w:val="20"/>
          <w:szCs w:val="20"/>
        </w:rPr>
        <w:br/>
        <w:t>e-mail: </w:t>
      </w:r>
      <w:hyperlink r:id="rId13" w:history="1">
        <w:r w:rsidRPr="00906584">
          <w:rPr>
            <w:rFonts w:ascii="Arial" w:eastAsia="Times New Roman" w:hAnsi="Arial" w:cs="Arial"/>
            <w:i/>
            <w:iCs/>
            <w:color w:val="5C0766"/>
            <w:sz w:val="20"/>
            <w:szCs w:val="20"/>
            <w:u w:val="single"/>
          </w:rPr>
          <w:t>ponuchalek.filip@brno.cz</w:t>
        </w:r>
      </w:hyperlink>
    </w:p>
    <w:p w:rsidR="006F2100" w:rsidRDefault="006F2100"/>
    <w:p w:rsidR="00906584" w:rsidRDefault="00906584"/>
    <w:p w:rsidR="00906584" w:rsidRDefault="00906584" w:rsidP="00906584">
      <w:proofErr w:type="spellStart"/>
      <w:r>
        <w:t>Zdroj</w:t>
      </w:r>
      <w:proofErr w:type="spellEnd"/>
      <w:r>
        <w:t>:</w:t>
      </w:r>
      <w:r>
        <w:br/>
        <w:t xml:space="preserve"> </w:t>
      </w:r>
      <w:r>
        <w:rPr>
          <w:noProof/>
        </w:rPr>
        <w:drawing>
          <wp:inline distT="0" distB="0" distL="0" distR="0" wp14:anchorId="4E551764" wp14:editId="316F3870">
            <wp:extent cx="1772920" cy="405765"/>
            <wp:effectExtent l="0" t="0" r="0" b="0"/>
            <wp:docPr id="6" name="Picture 6" descr="B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84" w:rsidRDefault="00906584" w:rsidP="00906584">
      <w:r w:rsidRPr="00906584">
        <w:t>https://www.brno.cz/brno-aktualne/tiskovy-servis/tiskove-zpravy/a/mesto-vybralo-novou-podobu-aquaparku-luzanky/</w:t>
      </w:r>
    </w:p>
    <w:p w:rsidR="00906584" w:rsidRDefault="00906584"/>
    <w:sectPr w:rsidR="0090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84"/>
    <w:rsid w:val="006F2100"/>
    <w:rsid w:val="007D41FD"/>
    <w:rsid w:val="00906584"/>
    <w:rsid w:val="009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BF590-5CE0-434D-B118-D76FD983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5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5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um">
    <w:name w:val="datum"/>
    <w:basedOn w:val="Normal"/>
    <w:rsid w:val="0090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6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584"/>
    <w:rPr>
      <w:b/>
      <w:bCs/>
    </w:rPr>
  </w:style>
  <w:style w:type="character" w:styleId="Emphasis">
    <w:name w:val="Emphasis"/>
    <w:basedOn w:val="DefaultParagraphFont"/>
    <w:uiPriority w:val="20"/>
    <w:qFormat/>
    <w:rsid w:val="009065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ponuchalek.filip@brno.c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no.cz/fileadmin/user_upload/sprava_mesta/magistrat_mesta_brna/KPMB/072017/170725_Aquapark_Luzanky_navrh2_2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brno.cz/fileadmin/user_upload/sprava_mesta/magistrat_mesta_brna/KPMB/072017/170725_Aquapark_Luzanky_navrh4_2.jpg" TargetMode="External"/><Relationship Id="rId5" Type="http://schemas.openxmlformats.org/officeDocument/2006/relationships/hyperlink" Target="https://www.brno.cz/fileadmin/user_upload/sprava_mesta/magistrat_mesta_brna/KPMB/072017/170725_Aquapark_Luzanky_vybrana_varianta_2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gif"/><Relationship Id="rId9" Type="http://schemas.openxmlformats.org/officeDocument/2006/relationships/hyperlink" Target="https://www.brno.cz/fileadmin/user_upload/sprava_mesta/magistrat_mesta_brna/KPMB/072017/170725_Aquapark_Luzanky_navrh3_2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1</cp:revision>
  <dcterms:created xsi:type="dcterms:W3CDTF">2017-11-20T07:34:00Z</dcterms:created>
  <dcterms:modified xsi:type="dcterms:W3CDTF">2017-11-20T07:36:00Z</dcterms:modified>
</cp:coreProperties>
</file>