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779" w:rsidRDefault="00500779" w:rsidP="00500779">
      <w:proofErr w:type="spellStart"/>
      <w:r>
        <w:t>Zdroj</w:t>
      </w:r>
      <w:proofErr w:type="spellEnd"/>
      <w:r>
        <w:t>:</w:t>
      </w:r>
      <w:r w:rsidR="000813FC">
        <w:t xml:space="preserve"> </w:t>
      </w:r>
    </w:p>
    <w:p w:rsidR="00500779" w:rsidRDefault="000813FC" w:rsidP="00500779">
      <w:pPr>
        <w:spacing w:after="0" w:line="240" w:lineRule="auto"/>
      </w:pPr>
      <w:hyperlink r:id="rId4" w:history="1">
        <w:r w:rsidRPr="00AC7FE0">
          <w:rPr>
            <w:rStyle w:val="Hyperlink"/>
          </w:rPr>
          <w:t>http://www.archiweb.cz/news.php?type=&amp;action=show&amp;id=10961</w:t>
        </w:r>
      </w:hyperlink>
    </w:p>
    <w:p w:rsidR="000813FC" w:rsidRDefault="000813FC" w:rsidP="00500779">
      <w:pPr>
        <w:spacing w:after="0" w:line="240" w:lineRule="auto"/>
        <w:rPr>
          <w:rFonts w:ascii="Arial CE" w:eastAsia="Times New Roman" w:hAnsi="Arial CE" w:cs="Arial CE"/>
          <w:b/>
          <w:bCs/>
          <w:color w:val="000000"/>
          <w:sz w:val="26"/>
          <w:szCs w:val="26"/>
        </w:rPr>
      </w:pPr>
    </w:p>
    <w:p w:rsidR="000813FC" w:rsidRPr="000813FC" w:rsidRDefault="000813FC" w:rsidP="00081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Sušici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přijde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nový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bazén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na</w:t>
      </w:r>
      <w:proofErr w:type="spellEnd"/>
      <w:proofErr w:type="gramEnd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114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milionů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korun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zaplatí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ho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město</w:t>
      </w:r>
      <w:proofErr w:type="spellEnd"/>
    </w:p>
    <w:p w:rsidR="000813FC" w:rsidRPr="000813FC" w:rsidRDefault="000813FC" w:rsidP="00081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3F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="t" fillcolor="#a0a0a0" stroked="f"/>
        </w:pict>
      </w:r>
    </w:p>
    <w:tbl>
      <w:tblPr>
        <w:tblW w:w="3750" w:type="dxa"/>
        <w:tblCellSpacing w:w="0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</w:tblGrid>
      <w:tr w:rsidR="000813FC" w:rsidRPr="000813FC" w:rsidTr="000813F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13FC" w:rsidRPr="000813FC" w:rsidRDefault="000813FC" w:rsidP="000813FC">
            <w:pPr>
              <w:spacing w:before="60" w:after="0" w:line="240" w:lineRule="auto"/>
              <w:rPr>
                <w:rFonts w:ascii="Arial CE" w:eastAsia="Times New Roman" w:hAnsi="Arial CE" w:cs="Arial CE"/>
                <w:sz w:val="24"/>
                <w:szCs w:val="24"/>
              </w:rPr>
            </w:pPr>
            <w:r w:rsidRPr="000813FC">
              <w:rPr>
                <w:rFonts w:ascii="Arial CE" w:eastAsia="Times New Roman" w:hAnsi="Arial CE" w:cs="Arial CE"/>
                <w:noProof/>
                <w:sz w:val="24"/>
                <w:szCs w:val="24"/>
              </w:rPr>
              <w:drawing>
                <wp:inline distT="0" distB="0" distL="0" distR="0">
                  <wp:extent cx="2377440" cy="1788795"/>
                  <wp:effectExtent l="0" t="0" r="3810" b="1905"/>
                  <wp:docPr id="2" name="Picture 2" descr="http://archiweb.cz/Image/zpravy/2011-11/susice_baz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rchiweb.cz/Image/zpravy/2011-11/susice_baz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78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813FC" w:rsidRPr="000813FC" w:rsidTr="000813F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:rsidR="000813FC" w:rsidRPr="000813FC" w:rsidRDefault="000813FC" w:rsidP="000813FC">
            <w:pPr>
              <w:spacing w:before="60" w:after="0" w:line="195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0813FC">
              <w:rPr>
                <w:rFonts w:ascii="Arial" w:eastAsia="Times New Roman" w:hAnsi="Arial" w:cs="Arial"/>
                <w:sz w:val="17"/>
                <w:szCs w:val="17"/>
              </w:rPr>
              <w:t>Foto</w:t>
            </w:r>
            <w:proofErr w:type="spellEnd"/>
            <w:r w:rsidRPr="000813FC">
              <w:rPr>
                <w:rFonts w:ascii="Arial" w:eastAsia="Times New Roman" w:hAnsi="Arial" w:cs="Arial"/>
                <w:sz w:val="17"/>
                <w:szCs w:val="17"/>
              </w:rPr>
              <w:t xml:space="preserve">: </w:t>
            </w:r>
            <w:proofErr w:type="spellStart"/>
            <w:r w:rsidRPr="000813FC">
              <w:rPr>
                <w:rFonts w:ascii="Arial" w:eastAsia="Times New Roman" w:hAnsi="Arial" w:cs="Arial"/>
                <w:sz w:val="17"/>
                <w:szCs w:val="17"/>
              </w:rPr>
              <w:t>MěÚ</w:t>
            </w:r>
            <w:proofErr w:type="spellEnd"/>
            <w:r w:rsidRPr="000813FC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 w:rsidRPr="000813FC">
              <w:rPr>
                <w:rFonts w:ascii="Arial" w:eastAsia="Times New Roman" w:hAnsi="Arial" w:cs="Arial"/>
                <w:sz w:val="17"/>
                <w:szCs w:val="17"/>
              </w:rPr>
              <w:t>Sušice</w:t>
            </w:r>
            <w:proofErr w:type="spellEnd"/>
          </w:p>
        </w:tc>
      </w:tr>
    </w:tbl>
    <w:p w:rsidR="008E5F3A" w:rsidRDefault="000813FC" w:rsidP="000813FC">
      <w:pPr>
        <w:spacing w:after="0" w:line="270" w:lineRule="atLeast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Sušice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(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Klatovsko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) - Na </w:t>
      </w:r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  <w:highlight w:val="yellow"/>
        </w:rPr>
        <w:t xml:space="preserve">114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  <w:highlight w:val="yellow"/>
        </w:rPr>
        <w:t>milionů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  <w:highlight w:val="yellow"/>
        </w:rPr>
        <w:t>korun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  <w:highlight w:val="yellow"/>
        </w:rPr>
        <w:t xml:space="preserve"> bez DPH</w:t>
      </w:r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by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mělo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město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Sušice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přijít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postavení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nového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krytého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plaveckého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bazénu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.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Firmu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která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nabídla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ve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veřejné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soutěži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nejnižší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cenu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potvrdili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v 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pondělí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večer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městští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radní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.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Pokud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vše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půjde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bez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odvolávání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firem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chce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město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staveniště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předat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firmě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ještě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v 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prosinci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hotový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bazén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by </w:t>
      </w:r>
      <w:proofErr w:type="spellStart"/>
      <w:proofErr w:type="gram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měl</w:t>
      </w:r>
      <w:proofErr w:type="spellEnd"/>
      <w:proofErr w:type="gram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být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do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konce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roku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2013,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řekl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ČTK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starosta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Petr </w:t>
      </w:r>
      <w:proofErr w:type="spellStart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Mottl</w:t>
      </w:r>
      <w:proofErr w:type="spellEnd"/>
      <w:r w:rsidRPr="000813FC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(ODS). </w:t>
      </w:r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br/>
        <w:t xml:space="preserve">    Do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soutěže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proofErr w:type="gram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na</w:t>
      </w:r>
      <w:proofErr w:type="spellEnd"/>
      <w:proofErr w:type="gram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postavení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bazénu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se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městu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přihlásilo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12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zájemců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nabízeli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ceny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od 114 do 156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milionů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korun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Zastupitelé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už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dříve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rozhodli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že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stavbu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Sušice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postaví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z 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vlastních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prostředků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v 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ceně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maximálně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do 150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milionů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korun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a </w:t>
      </w:r>
      <w:proofErr w:type="spellStart"/>
      <w:proofErr w:type="gram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na</w:t>
      </w:r>
      <w:proofErr w:type="spellEnd"/>
      <w:proofErr w:type="gram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pomoc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vezme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nejvýše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devadesátimilionový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úvěr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. </w:t>
      </w:r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br/>
        <w:t xml:space="preserve">    </w:t>
      </w:r>
    </w:p>
    <w:p w:rsidR="008E5F3A" w:rsidRDefault="000813FC" w:rsidP="000813FC">
      <w:pPr>
        <w:spacing w:after="0" w:line="270" w:lineRule="atLeast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Mottl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je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přesvědčen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že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 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poměrně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vysoká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investice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má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pro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město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s 11</w:t>
      </w:r>
      <w:proofErr w:type="gram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,5</w:t>
      </w:r>
      <w:proofErr w:type="gram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tisíci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obyvatel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do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budoucna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smysl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. "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Sušice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má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výhodnou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polohu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jsme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branou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Šumavy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takže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do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bazénu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budou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jezdit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nejen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naši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občané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, ale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také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návštěvníci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a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turisté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ze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Šumavy</w:t>
      </w:r>
      <w:proofErr w:type="spellEnd"/>
      <w:r w:rsidRPr="000813FC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,</w:t>
      </w:r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"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uvedl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Bazén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může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podle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něj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nabídnout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turistům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zábavu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když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proofErr w:type="gram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jim</w:t>
      </w:r>
      <w:proofErr w:type="spellEnd"/>
      <w:proofErr w:type="gram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počasí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zrovna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nepřeje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Takových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možností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je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stále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proofErr w:type="gram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na</w:t>
      </w:r>
      <w:proofErr w:type="spellEnd"/>
      <w:proofErr w:type="gram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Šumavě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nedostatek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Nejbližší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krytý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bazén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je v 16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kilometrů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vzdálených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Horažďovicích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nebo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ještě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dál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v 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Klatovech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případně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až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v 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Německu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v 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Ambergu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. </w:t>
      </w:r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br/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Starosta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je proto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přesvědčen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že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nový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bazén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přinese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oživení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 do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samotné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Sušice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. Ne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všichni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obyvatelé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jsou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ale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ze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stavby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proofErr w:type="gram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na</w:t>
      </w:r>
      <w:proofErr w:type="spellEnd"/>
      <w:proofErr w:type="gram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dluh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nadšeni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Proti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se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ozývají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například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rodiče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dětí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ze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základní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školy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Komenského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kterou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město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kvůli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úsporám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zruší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a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děti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přesune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do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jiné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školy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. </w:t>
      </w:r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br/>
        <w:t xml:space="preserve">    </w:t>
      </w:r>
    </w:p>
    <w:p w:rsidR="000813FC" w:rsidRDefault="000813FC" w:rsidP="000813FC">
      <w:pPr>
        <w:spacing w:after="0" w:line="270" w:lineRule="atLeast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Bazén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bude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stát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vedle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zimního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stadionu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a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bude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s 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ním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propojen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provozně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personálně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 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technologicky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  <w:highlight w:val="yellow"/>
        </w:rPr>
        <w:t>Odpadní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  <w:highlight w:val="yellow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  <w:highlight w:val="yellow"/>
        </w:rPr>
        <w:t>teplo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  <w:highlight w:val="yellow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  <w:highlight w:val="yellow"/>
        </w:rPr>
        <w:t>vzniklé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  <w:highlight w:val="yellow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  <w:highlight w:val="yellow"/>
        </w:rPr>
        <w:t>při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  <w:highlight w:val="yellow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  <w:highlight w:val="yellow"/>
        </w:rPr>
        <w:t>chlazení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  <w:highlight w:val="yellow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  <w:highlight w:val="yellow"/>
        </w:rPr>
        <w:t>ledové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  <w:highlight w:val="yellow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  <w:highlight w:val="yellow"/>
        </w:rPr>
        <w:t>plochy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poslouží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částečně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k 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vyhřívání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bazénu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vysvětlil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starosta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Město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už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má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hotové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projekty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Plány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počítají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se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čtyřmi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pětadvacetimetrovými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plaveckými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dráhami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, s 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dětským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bazénem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brouzdalištěm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gram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a</w:t>
      </w:r>
      <w:proofErr w:type="gram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s 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tobogánem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Nebudou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chybět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ani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vířivky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, wellness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část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, sauna, fitness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či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kavárna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které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už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dnes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patří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ke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standardnímu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vybavení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bazénů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.</w:t>
      </w:r>
    </w:p>
    <w:p w:rsidR="008E5F3A" w:rsidRPr="000813FC" w:rsidRDefault="008E5F3A" w:rsidP="000813FC">
      <w:pPr>
        <w:spacing w:after="0" w:line="270" w:lineRule="atLeast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</w:p>
    <w:p w:rsidR="000813FC" w:rsidRPr="000813FC" w:rsidRDefault="000813FC" w:rsidP="000813FC">
      <w:pPr>
        <w:shd w:val="clear" w:color="auto" w:fill="F0F0F0"/>
        <w:spacing w:after="0" w:line="270" w:lineRule="atLeast"/>
        <w:rPr>
          <w:rFonts w:ascii="Arial CE" w:eastAsia="Times New Roman" w:hAnsi="Arial CE" w:cs="Arial CE"/>
          <w:color w:val="000000"/>
          <w:sz w:val="20"/>
          <w:szCs w:val="20"/>
        </w:rPr>
      </w:pP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Zdroj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 xml:space="preserve">: Lada </w:t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Pešková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br/>
      </w:r>
      <w:proofErr w:type="spellStart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Vložil</w:t>
      </w:r>
      <w:proofErr w:type="spellEnd"/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: </w:t>
      </w:r>
      <w:hyperlink r:id="rId6" w:history="1">
        <w:r w:rsidRPr="000813FC">
          <w:rPr>
            <w:rFonts w:ascii="Arial CE" w:eastAsia="Times New Roman" w:hAnsi="Arial CE" w:cs="Arial CE"/>
            <w:color w:val="000080"/>
            <w:sz w:val="20"/>
            <w:szCs w:val="20"/>
            <w:u w:val="single"/>
          </w:rPr>
          <w:t>ČTK</w:t>
        </w:r>
      </w:hyperlink>
      <w:r w:rsidRPr="000813FC">
        <w:rPr>
          <w:rFonts w:ascii="Arial CE" w:eastAsia="Times New Roman" w:hAnsi="Arial CE" w:cs="Arial CE"/>
          <w:color w:val="000000"/>
          <w:sz w:val="20"/>
          <w:szCs w:val="20"/>
        </w:rPr>
        <w:t>, 15.11.11 21:00</w:t>
      </w:r>
    </w:p>
    <w:p w:rsidR="00500779" w:rsidRDefault="00500779">
      <w:proofErr w:type="spellStart"/>
      <w:r>
        <w:t>Zdroj</w:t>
      </w:r>
      <w:proofErr w:type="spellEnd"/>
      <w:r>
        <w:t>:</w:t>
      </w:r>
    </w:p>
    <w:p w:rsidR="000813FC" w:rsidRDefault="000813FC" w:rsidP="000813FC">
      <w:hyperlink r:id="rId7" w:history="1">
        <w:r w:rsidRPr="00AC7FE0">
          <w:rPr>
            <w:rStyle w:val="Hyperlink"/>
          </w:rPr>
          <w:t>http://www.archiweb.cz/news.php?type=&amp;action=show&amp;id=10961</w:t>
        </w:r>
      </w:hyperlink>
    </w:p>
    <w:sectPr w:rsidR="0008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CE"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79"/>
    <w:rsid w:val="000813FC"/>
    <w:rsid w:val="00410C86"/>
    <w:rsid w:val="00500779"/>
    <w:rsid w:val="006F2100"/>
    <w:rsid w:val="007D41FD"/>
    <w:rsid w:val="008E5F3A"/>
    <w:rsid w:val="0097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62567-41B7-465C-A8D0-7270490B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plabel">
    <w:name w:val="top_label"/>
    <w:basedOn w:val="DefaultParagraphFont"/>
    <w:rsid w:val="00500779"/>
  </w:style>
  <w:style w:type="character" w:customStyle="1" w:styleId="textauthor">
    <w:name w:val="text_author"/>
    <w:basedOn w:val="DefaultParagraphFont"/>
    <w:rsid w:val="00500779"/>
  </w:style>
  <w:style w:type="character" w:styleId="Hyperlink">
    <w:name w:val="Hyperlink"/>
    <w:basedOn w:val="DefaultParagraphFont"/>
    <w:uiPriority w:val="99"/>
    <w:unhideWhenUsed/>
    <w:rsid w:val="005007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0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rchiweb.cz/news.php?type=&amp;action=show&amp;id=109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chiweb.cz/authors.php?action=show&amp;id=613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archiweb.cz/news.php?type=&amp;action=show&amp;id=1096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3</cp:revision>
  <dcterms:created xsi:type="dcterms:W3CDTF">2017-11-29T15:04:00Z</dcterms:created>
  <dcterms:modified xsi:type="dcterms:W3CDTF">2017-11-29T15:06:00Z</dcterms:modified>
</cp:coreProperties>
</file>