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0574A2" w14:textId="77777777" w:rsidR="003E75ED" w:rsidRPr="0075446D" w:rsidRDefault="00000000">
      <w:pPr>
        <w:pStyle w:val="Ttulo"/>
        <w:jc w:val="center"/>
        <w:rPr>
          <w:lang w:val="pt-BR"/>
        </w:rPr>
      </w:pPr>
      <w:r w:rsidRPr="0075446D">
        <w:rPr>
          <w:rFonts w:ascii="Calibri" w:hAnsi="Calibri"/>
          <w:lang w:val="pt-BR"/>
        </w:rPr>
        <w:t>RFC — LAJE App: Gestão e Divulgação de Campeonatos Universitários</w:t>
      </w:r>
    </w:p>
    <w:p w14:paraId="7358492F" w14:textId="77777777" w:rsidR="003E75ED" w:rsidRPr="0075446D" w:rsidRDefault="00000000">
      <w:pPr>
        <w:rPr>
          <w:lang w:val="pt-BR"/>
        </w:rPr>
      </w:pPr>
      <w:r w:rsidRPr="0075446D">
        <w:rPr>
          <w:b/>
          <w:lang w:val="pt-BR"/>
        </w:rPr>
        <w:t>Engenharia de Software – Católica SC</w:t>
      </w:r>
    </w:p>
    <w:p w14:paraId="1CFC8437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1E68FA4A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t>Identificação</w:t>
      </w:r>
    </w:p>
    <w:p w14:paraId="3C56A73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Título do Projeto:</w:t>
      </w:r>
      <w:r w:rsidRPr="0075446D">
        <w:rPr>
          <w:color w:val="000000"/>
          <w:lang w:val="pt-BR"/>
        </w:rPr>
        <w:t xml:space="preserve"> LAJE App</w:t>
      </w:r>
    </w:p>
    <w:p w14:paraId="635A1457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Linha de Projeto (Direction):</w:t>
      </w:r>
      <w:r w:rsidRPr="0075446D">
        <w:rPr>
          <w:color w:val="000000"/>
          <w:lang w:val="pt-BR"/>
        </w:rPr>
        <w:t xml:space="preserve"> Web Apps</w:t>
      </w:r>
    </w:p>
    <w:p w14:paraId="11CB374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Autor:</w:t>
      </w:r>
      <w:r w:rsidRPr="0075446D">
        <w:rPr>
          <w:color w:val="000000"/>
          <w:lang w:val="pt-BR"/>
        </w:rPr>
        <w:t xml:space="preserve"> João Paulo Duarte Xavier</w:t>
      </w:r>
    </w:p>
    <w:p w14:paraId="3C1396C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Data da Proposta:</w:t>
      </w:r>
      <w:r w:rsidRPr="0075446D">
        <w:rPr>
          <w:color w:val="000000"/>
          <w:lang w:val="pt-BR"/>
        </w:rPr>
        <w:t xml:space="preserve"> 08/04/2026</w:t>
      </w:r>
    </w:p>
    <w:p w14:paraId="568CF64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Versão:</w:t>
      </w:r>
      <w:r w:rsidRPr="0075446D">
        <w:rPr>
          <w:color w:val="000000"/>
          <w:lang w:val="pt-BR"/>
        </w:rPr>
        <w:t xml:space="preserve"> 1.0</w:t>
      </w:r>
    </w:p>
    <w:p w14:paraId="78D22B9B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31DFE3A1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t>1. Visão do Produto e Impacto (O Problema)</w:t>
      </w:r>
    </w:p>
    <w:p w14:paraId="752C56CD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 LAJE App é uma aplicação web voltada à gestão operacional e à divulgação pública de campeonatos universitários organizados pela Liga das Atléticas de Joinville (LAJE). A proposta do projeto consiste em centralizar, em um único sistema, a administração de jogos, classificações, chaveamentos, agenda e eventos institucionais, além de disponibilizar essas informações ao público de forma estruturada e atualizada em tempo quase real.</w:t>
      </w:r>
    </w:p>
    <w:p w14:paraId="410AE2F8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Atualmente, o projeto já possui base funcional implementada no repositório, bem como documentação técnica organizada em </w:t>
      </w:r>
      <w:r w:rsidRPr="0075446D">
        <w:rPr>
          <w:rFonts w:ascii="Consolas" w:hAnsi="Consolas"/>
          <w:color w:val="333333"/>
          <w:sz w:val="20"/>
          <w:lang w:val="pt-BR"/>
        </w:rPr>
        <w:t>README</w:t>
      </w:r>
      <w:r w:rsidRPr="0075446D">
        <w:rPr>
          <w:color w:val="000000"/>
          <w:lang w:val="pt-BR"/>
        </w:rPr>
        <w:t xml:space="preserve">, diretório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docs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</w:t>
      </w:r>
      <w:r w:rsidRPr="0075446D">
        <w:rPr>
          <w:color w:val="000000"/>
          <w:lang w:val="pt-BR"/>
        </w:rPr>
        <w:t xml:space="preserve"> e Wiki do GitHub. No estado atual, a aplicação opera com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React</w:t>
      </w:r>
      <w:proofErr w:type="spellEnd"/>
      <w:r w:rsidRPr="0075446D">
        <w:rPr>
          <w:color w:val="000000"/>
          <w:lang w:val="pt-BR"/>
        </w:rPr>
        <w:t xml:space="preserve"> integrado ao ecossistema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, utilizando autenticação, persistência e atualização em tempo real por meio da plataforma. Nesta RFC, o </w:t>
      </w:r>
      <w:r w:rsidRPr="0075446D">
        <w:rPr>
          <w:b/>
          <w:color w:val="000000"/>
          <w:lang w:val="pt-BR"/>
        </w:rPr>
        <w:t>estado atual comprovado</w:t>
      </w:r>
      <w:r w:rsidRPr="0075446D">
        <w:rPr>
          <w:color w:val="000000"/>
          <w:lang w:val="pt-BR"/>
        </w:rPr>
        <w:t xml:space="preserve"> é a referência principal do documento. Quando necessário, o texto também registra o </w:t>
      </w:r>
      <w:r w:rsidRPr="0075446D">
        <w:rPr>
          <w:b/>
          <w:color w:val="000000"/>
          <w:lang w:val="pt-BR"/>
        </w:rPr>
        <w:t>estado-alvo</w:t>
      </w:r>
      <w:r w:rsidRPr="0075446D">
        <w:rPr>
          <w:color w:val="000000"/>
          <w:lang w:val="pt-BR"/>
        </w:rPr>
        <w:t xml:space="preserve"> como direção de evolução arquitetural, sem tratar como entrega concluída aquilo que ainda permanece em refatoração ou planejamento.</w:t>
      </w:r>
    </w:p>
    <w:p w14:paraId="59B21E88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214A2A77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1.1 Contexto e Problema</w:t>
      </w:r>
    </w:p>
    <w:p w14:paraId="354BCFA7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A organização de campeonatos universitários envolve múltiplos processos que precisam ocorrer de forma coordenada, tais como:</w:t>
      </w:r>
    </w:p>
    <w:p w14:paraId="386A0AE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definição de campeonatos e edições (ano);</w:t>
      </w:r>
    </w:p>
    <w:p w14:paraId="5730A2C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cadastro de modalidades e participantes;</w:t>
      </w:r>
    </w:p>
    <w:p w14:paraId="7FE1468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criação e gestão de partidas;</w:t>
      </w:r>
    </w:p>
    <w:p w14:paraId="005B25D3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operação ao vivo com atualização de placares;</w:t>
      </w:r>
    </w:p>
    <w:p w14:paraId="43C6CA7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cálculo de classificação;</w:t>
      </w:r>
    </w:p>
    <w:p w14:paraId="3C524DF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lastRenderedPageBreak/>
        <w:t>geração e acompanhamento de chaveamentos;</w:t>
      </w:r>
    </w:p>
    <w:p w14:paraId="3C86B67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divulgação pública de agenda, resultados e eventos institucionais.</w:t>
      </w:r>
    </w:p>
    <w:p w14:paraId="17126E4A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Quando esses processos são executados de forma fragmentada — por meio de planilhas, mensagens informais, anotações manuais e múltiplas ferramentas desconectadas — surgem problemas recorrentes relacionados à consistência, rastreabilidade e velocidade de atualização.</w:t>
      </w:r>
    </w:p>
    <w:p w14:paraId="391DC0CF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No contexto da LAJE, os principais problemas identificados são:</w:t>
      </w:r>
    </w:p>
    <w:p w14:paraId="457A9A51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Fragmentação da informação</w:t>
      </w:r>
      <w:r w:rsidRPr="0075446D">
        <w:rPr>
          <w:color w:val="000000"/>
          <w:lang w:val="pt-BR"/>
        </w:rPr>
        <w:t xml:space="preserve"> Dados de campeonatos, jogos, classificação e calendário ficam distribuídos em diferentes fontes, dificultando a gestão centralizada.</w:t>
      </w:r>
    </w:p>
    <w:p w14:paraId="0B7EFC75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Atualização tardia das informações públicas</w:t>
      </w:r>
      <w:r w:rsidRPr="0075446D">
        <w:rPr>
          <w:color w:val="000000"/>
          <w:lang w:val="pt-BR"/>
        </w:rPr>
        <w:t xml:space="preserve"> A ausência de um fluxo integrado leva à dependência de atualizações manuais, prejudicando o acompanhamento em tempo real.</w:t>
      </w:r>
    </w:p>
    <w:p w14:paraId="21A7BE9E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Dependência de processos manuais</w:t>
      </w:r>
      <w:r w:rsidRPr="0075446D">
        <w:rPr>
          <w:color w:val="000000"/>
          <w:lang w:val="pt-BR"/>
        </w:rPr>
        <w:t xml:space="preserve"> Operações como atualização de placar, </w:t>
      </w:r>
      <w:proofErr w:type="spellStart"/>
      <w:r w:rsidRPr="0075446D">
        <w:rPr>
          <w:color w:val="000000"/>
          <w:lang w:val="pt-BR"/>
        </w:rPr>
        <w:t>recomputação</w:t>
      </w:r>
      <w:proofErr w:type="spellEnd"/>
      <w:r w:rsidRPr="0075446D">
        <w:rPr>
          <w:color w:val="000000"/>
          <w:lang w:val="pt-BR"/>
        </w:rPr>
        <w:t xml:space="preserve"> de classificação e ajustes de agenda demandam retrabalho e aumentam o risco de erro.</w:t>
      </w:r>
    </w:p>
    <w:p w14:paraId="3B486A06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Baixa rastreabilidade administrativa</w:t>
      </w:r>
      <w:r w:rsidRPr="0075446D">
        <w:rPr>
          <w:color w:val="000000"/>
          <w:lang w:val="pt-BR"/>
        </w:rPr>
        <w:t xml:space="preserve"> Não há controle claro sobre quem realizou alterações, quando elas ocorreram e qual era o estado anterior dos dados.</w:t>
      </w:r>
    </w:p>
    <w:p w14:paraId="64182B9D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Desalinhamento entre operação interna e informação pública</w:t>
      </w:r>
      <w:r w:rsidRPr="0075446D">
        <w:rPr>
          <w:color w:val="000000"/>
          <w:lang w:val="pt-BR"/>
        </w:rPr>
        <w:t xml:space="preserve"> A ausência de uma fonte única de verdade pode gerar inconsistência entre o que a organização registra e o que o público visualiza.</w:t>
      </w:r>
    </w:p>
    <w:p w14:paraId="0E4E1229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Soluções existentes no mercado tendem a resolver partes do problema, como agenda, chaveamento ou divulgação, mas raramente oferecem integração completa entre operação administrativa, regras de domínio e experiência pública.</w:t>
      </w:r>
    </w:p>
    <w:p w14:paraId="641B667D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 LAJE App propõe uma solução integrada, com base única de dados e fluxos automatizados que conectam operação interna e visualização pública.</w:t>
      </w:r>
    </w:p>
    <w:p w14:paraId="0A37C113" w14:textId="77777777" w:rsidR="003E75ED" w:rsidRPr="0075446D" w:rsidRDefault="00000000">
      <w:pPr>
        <w:rPr>
          <w:lang w:val="pt-BR"/>
        </w:rPr>
      </w:pPr>
      <w:r w:rsidRPr="0075446D">
        <w:rPr>
          <w:b/>
          <w:lang w:val="pt-BR"/>
        </w:rPr>
        <w:t>Estado atual do sistema:</w:t>
      </w:r>
    </w:p>
    <w:p w14:paraId="17F6AC74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React</w:t>
      </w:r>
      <w:proofErr w:type="spellEnd"/>
      <w:r w:rsidRPr="0075446D">
        <w:rPr>
          <w:color w:val="000000"/>
          <w:lang w:val="pt-BR"/>
        </w:rPr>
        <w:t xml:space="preserve"> já implementado e integrado ao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>;</w:t>
      </w:r>
    </w:p>
    <w:p w14:paraId="6D429A9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autenticação administrativa atualmente apoiada em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Auth</w:t>
      </w:r>
      <w:proofErr w:type="spellEnd"/>
      <w:r w:rsidRPr="0075446D">
        <w:rPr>
          <w:color w:val="000000"/>
          <w:lang w:val="pt-BR"/>
        </w:rPr>
        <w:t>;</w:t>
      </w:r>
    </w:p>
    <w:p w14:paraId="2F321C8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persistência e regras de domínio atualmente apoiadas em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>/</w:t>
      </w:r>
      <w:proofErr w:type="spellStart"/>
      <w:r w:rsidRPr="0075446D">
        <w:rPr>
          <w:color w:val="000000"/>
          <w:lang w:val="pt-BR"/>
        </w:rPr>
        <w:t>Postgres</w:t>
      </w:r>
      <w:proofErr w:type="spellEnd"/>
      <w:r w:rsidRPr="0075446D">
        <w:rPr>
          <w:color w:val="000000"/>
          <w:lang w:val="pt-BR"/>
        </w:rPr>
        <w:t xml:space="preserve"> e funções SQL;</w:t>
      </w:r>
    </w:p>
    <w:p w14:paraId="307E2AC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modelagem de campeonatos, jogos, classificação e chaveamento implementada;</w:t>
      </w:r>
    </w:p>
    <w:p w14:paraId="733D1C0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logs de ações administrativas e atualização em tempo real em fluxos relevantes.</w:t>
      </w:r>
    </w:p>
    <w:p w14:paraId="0A68B6F9" w14:textId="77777777" w:rsidR="003E75ED" w:rsidRPr="0075446D" w:rsidRDefault="00000000">
      <w:pPr>
        <w:rPr>
          <w:lang w:val="pt-BR"/>
        </w:rPr>
      </w:pPr>
      <w:r w:rsidRPr="0075446D">
        <w:rPr>
          <w:b/>
          <w:lang w:val="pt-BR"/>
        </w:rPr>
        <w:t>Estado-alvo da entrega:</w:t>
      </w:r>
    </w:p>
    <w:p w14:paraId="6E402920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 web consumindo API dedicada;</w:t>
      </w:r>
    </w:p>
    <w:p w14:paraId="2E769315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próprio em </w:t>
      </w:r>
      <w:r w:rsidRPr="0075446D">
        <w:rPr>
          <w:rFonts w:ascii="Consolas" w:hAnsi="Consolas"/>
          <w:color w:val="333333"/>
          <w:sz w:val="20"/>
          <w:lang w:val="pt-BR"/>
        </w:rPr>
        <w:t>Node.js + Express</w:t>
      </w:r>
      <w:r w:rsidRPr="0075446D">
        <w:rPr>
          <w:color w:val="000000"/>
          <w:lang w:val="pt-BR"/>
        </w:rPr>
        <w:t xml:space="preserve"> no repositório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>;</w:t>
      </w:r>
    </w:p>
    <w:p w14:paraId="15F55A08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banco relacional </w:t>
      </w:r>
      <w:r w:rsidRPr="0075446D">
        <w:rPr>
          <w:rFonts w:ascii="Consolas" w:hAnsi="Consolas"/>
          <w:color w:val="333333"/>
          <w:sz w:val="20"/>
          <w:lang w:val="pt-BR"/>
        </w:rPr>
        <w:t>PostgreSQL</w:t>
      </w:r>
      <w:r w:rsidRPr="0075446D">
        <w:rPr>
          <w:color w:val="000000"/>
          <w:lang w:val="pt-BR"/>
        </w:rPr>
        <w:t xml:space="preserve"> como fonte principal de persistência;</w:t>
      </w:r>
    </w:p>
    <w:p w14:paraId="008BB0B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infraestrutura pública compatível com a linha de Web Apps, tendo </w:t>
      </w:r>
      <w:r w:rsidRPr="0075446D">
        <w:rPr>
          <w:rFonts w:ascii="Consolas" w:hAnsi="Consolas"/>
          <w:color w:val="333333"/>
          <w:sz w:val="20"/>
          <w:lang w:val="pt-BR"/>
        </w:rPr>
        <w:t>AWS</w:t>
      </w:r>
      <w:r w:rsidRPr="0075446D">
        <w:rPr>
          <w:color w:val="000000"/>
          <w:lang w:val="pt-BR"/>
        </w:rPr>
        <w:t xml:space="preserve"> como referência inicial de estado-alvo;</w:t>
      </w:r>
    </w:p>
    <w:p w14:paraId="0A07EF3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pipeline CI/CD, análise estática, observabilidade e estratégia de testes alinhadas ao Portfólio.</w:t>
      </w:r>
    </w:p>
    <w:p w14:paraId="6D71FA49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489BA2EA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lastRenderedPageBreak/>
        <w:t>1.2 Origem da Demanda e Evidências</w:t>
      </w:r>
    </w:p>
    <w:p w14:paraId="15C5CBBE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Este projeto está sendo estruturado como uma solução voltada à comunidade LAJE e ao ecossistema universitário relacionado, caracterizando uma demanda comunitária real, ainda que nesta etapa não exista uma formalização documental de parceiro externo específico anexada à RFC.</w:t>
      </w:r>
    </w:p>
    <w:p w14:paraId="6025FE9B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Origem da demanda</w:t>
      </w:r>
    </w:p>
    <w:p w14:paraId="2CA55E32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A demanda nasce da observação de um cenário recorrente em ligas e campeonatos universitários: a operação esportiva e a comunicação pública dependem de organização manual, ferramentas dispersas e processos pouco integrados. No caso da LAJE, a própria estrutura do domínio já exige:</w:t>
      </w:r>
    </w:p>
    <w:p w14:paraId="5F1B6E7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gestão de campeonatos com temporadas e status;</w:t>
      </w:r>
    </w:p>
    <w:p w14:paraId="3A6AB8C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cadastro e manutenção de jogos;</w:t>
      </w:r>
    </w:p>
    <w:p w14:paraId="2B40994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operação ao vivo com atualização de placar;</w:t>
      </w:r>
    </w:p>
    <w:p w14:paraId="68459FA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cálculo automático de classificação;</w:t>
      </w:r>
    </w:p>
    <w:p w14:paraId="520A6F2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geração e acompanhamento de chaveamentos;</w:t>
      </w:r>
    </w:p>
    <w:p w14:paraId="75563E4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calendário institucional da liga;</w:t>
      </w:r>
    </w:p>
    <w:p w14:paraId="08A0C66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controle de acesso administrativo com rastreabilidade.</w:t>
      </w:r>
    </w:p>
    <w:p w14:paraId="1AE6FF68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Esse conjunto de necessidades não caracteriza um exercício técnico abstrato, mas sim um problema operacional concreto, com impacto direto sobre organizadores, operadores, atléticas participantes e público.</w:t>
      </w:r>
    </w:p>
    <w:p w14:paraId="2AE10AE7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Evidências atuais</w:t>
      </w:r>
    </w:p>
    <w:p w14:paraId="166C1CC2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Na presente etapa, a evidência adotada para sustentar a demanda é a </w:t>
      </w:r>
      <w:r w:rsidRPr="0075446D">
        <w:rPr>
          <w:b/>
          <w:color w:val="000000"/>
          <w:lang w:val="pt-BR"/>
        </w:rPr>
        <w:t>dor operacional observada no domínio</w:t>
      </w:r>
      <w:r w:rsidRPr="0075446D">
        <w:rPr>
          <w:color w:val="000000"/>
          <w:lang w:val="pt-BR"/>
        </w:rPr>
        <w:t>, refletida nos artefatos já produzidos e no próprio recorte funcional implementado no projeto. Entre os elementos que reforçam essa evidência estão:</w:t>
      </w:r>
    </w:p>
    <w:p w14:paraId="4C97F3F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 documentação funcional já consolidada no repositório;</w:t>
      </w:r>
    </w:p>
    <w:p w14:paraId="7C778BD1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 Wiki estruturada por arquitetura, fluxos, regras, funcionalidades e modelagem de dados;</w:t>
      </w:r>
    </w:p>
    <w:p w14:paraId="113BD481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 presença de fluxos de negócio completos no sistema, como autenticação administrativa, controle ao vivo, classificação automática, chaveamento e calendário da liga;</w:t>
      </w:r>
    </w:p>
    <w:p w14:paraId="3F540AD7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 existência de modelagem e regras específicas para o contexto competitivo da LAJE.</w:t>
      </w:r>
    </w:p>
    <w:p w14:paraId="1630B9DE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Essas evidências demonstram aderência a um problema real do domínio e foram complementadas por validação empírica já realizada com usuários finais em contexto real de uso.</w:t>
      </w:r>
    </w:p>
    <w:p w14:paraId="6657325E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Evidência empírica já coletada (interações reais — 2026)</w:t>
      </w:r>
    </w:p>
    <w:p w14:paraId="3A342D3F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Além da análise do domínio e da modelagem funcional já implementada, foram observadas interações reais em grupos da LAJE (ano de 2026) envolvendo membros da organização e participantes da liga durante o uso inicial e apresentação do sistema.</w:t>
      </w:r>
    </w:p>
    <w:p w14:paraId="7EB88F57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Alguns feedbacks espontâneos registrados incluem:</w:t>
      </w:r>
    </w:p>
    <w:p w14:paraId="09600B6C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lastRenderedPageBreak/>
        <w:drawing>
          <wp:inline distT="0" distB="0" distL="0" distR="0" wp14:anchorId="226E03D3" wp14:editId="71958081">
            <wp:extent cx="54864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E9A7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Feedback 1</w:t>
      </w:r>
    </w:p>
    <w:p w14:paraId="38EA8715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drawing>
          <wp:inline distT="0" distB="0" distL="0" distR="0" wp14:anchorId="0F6FC050" wp14:editId="4D3182AC">
            <wp:extent cx="3505200" cy="275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FB2F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Feedback 2</w:t>
      </w:r>
    </w:p>
    <w:p w14:paraId="5C4D09A6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drawing>
          <wp:inline distT="0" distB="0" distL="0" distR="0" wp14:anchorId="7F6ED081" wp14:editId="5941E4C4">
            <wp:extent cx="3898900" cy="1663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FB67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Feedback 3</w:t>
      </w:r>
    </w:p>
    <w:p w14:paraId="1FF44695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Essas manifestações indicam percepção imediata de valor na organização e visualização das informações, especialmente em relação a tabelas, classificação e estruturação dos dados.</w:t>
      </w:r>
    </w:p>
    <w:p w14:paraId="79448363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Também houve validação funcional direta de necessidades do sistema:</w:t>
      </w:r>
    </w:p>
    <w:p w14:paraId="5471752F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lastRenderedPageBreak/>
        <w:drawing>
          <wp:inline distT="0" distB="0" distL="0" distR="0" wp14:anchorId="4FF20F70" wp14:editId="14472C88">
            <wp:extent cx="5486400" cy="1155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6E75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Feedback 4</w:t>
      </w:r>
    </w:p>
    <w:p w14:paraId="41FF44F0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Esse tipo de questionamento reforça que funcionalidades centrais do domínio fazem parte do problema real.</w:t>
      </w:r>
    </w:p>
    <w:p w14:paraId="79047B22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Além disso, foi observada percepção de potencial de expansão do produto:</w:t>
      </w:r>
    </w:p>
    <w:p w14:paraId="3BF4C049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drawing>
          <wp:inline distT="0" distB="0" distL="0" distR="0" wp14:anchorId="09842604" wp14:editId="2DB31B4E">
            <wp:extent cx="5334000" cy="1498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90CE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Feedback 5</w:t>
      </w:r>
    </w:p>
    <w:p w14:paraId="009CF1FA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Como ponto de melhoria inicial identificado:</w:t>
      </w:r>
    </w:p>
    <w:p w14:paraId="1FFBADB5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drawing>
          <wp:inline distT="0" distB="0" distL="0" distR="0" wp14:anchorId="4B2B4D7C" wp14:editId="57487931">
            <wp:extent cx="5486400" cy="1130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C0D7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Feedback 6</w:t>
      </w:r>
    </w:p>
    <w:p w14:paraId="6349AD0A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Esse feedback evidencia necessidade de evolução em usabilidade, </w:t>
      </w:r>
      <w:proofErr w:type="spellStart"/>
      <w:r w:rsidRPr="0075446D">
        <w:rPr>
          <w:color w:val="000000"/>
          <w:lang w:val="pt-BR"/>
        </w:rPr>
        <w:t>onboarding</w:t>
      </w:r>
      <w:proofErr w:type="spellEnd"/>
      <w:r w:rsidRPr="0075446D">
        <w:rPr>
          <w:color w:val="000000"/>
          <w:lang w:val="pt-BR"/>
        </w:rPr>
        <w:t xml:space="preserve"> ou documentação para operadores.</w:t>
      </w:r>
    </w:p>
    <w:p w14:paraId="1C805248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Embora esses registros não constituam, por si só, um estudo formal de usabilidade, eles funcionam como </w:t>
      </w:r>
      <w:r w:rsidRPr="0075446D">
        <w:rPr>
          <w:b/>
          <w:color w:val="000000"/>
          <w:lang w:val="pt-BR"/>
        </w:rPr>
        <w:t>evidência empírica já coletada de aderência ao problema e aceitação da solução</w:t>
      </w:r>
      <w:r w:rsidRPr="0075446D">
        <w:rPr>
          <w:color w:val="000000"/>
          <w:lang w:val="pt-BR"/>
        </w:rPr>
        <w:t>, complementando a análise do domínio apresentada nesta RFC.</w:t>
      </w:r>
    </w:p>
    <w:p w14:paraId="01E156C6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Síntese da validação já realizada com usuários finais</w:t>
      </w:r>
    </w:p>
    <w:p w14:paraId="3CCA8966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Além dos registros qualitativos apresentados acima, esta RFC considera como marcos de validação já realizados:</w:t>
      </w:r>
    </w:p>
    <w:p w14:paraId="4105F2F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validação durante a </w:t>
      </w:r>
      <w:r w:rsidRPr="0075446D">
        <w:rPr>
          <w:b/>
          <w:color w:val="000000"/>
          <w:lang w:val="pt-BR"/>
        </w:rPr>
        <w:t>Copa Laje de Verão</w:t>
      </w:r>
      <w:r w:rsidRPr="0075446D">
        <w:rPr>
          <w:color w:val="000000"/>
          <w:lang w:val="pt-BR"/>
        </w:rPr>
        <w:t xml:space="preserve">, com data final registrada em </w:t>
      </w:r>
      <w:r w:rsidRPr="0075446D">
        <w:rPr>
          <w:rFonts w:ascii="Consolas" w:hAnsi="Consolas"/>
          <w:color w:val="333333"/>
          <w:sz w:val="20"/>
          <w:lang w:val="pt-BR"/>
        </w:rPr>
        <w:t>12/04/2026</w:t>
      </w:r>
      <w:r w:rsidRPr="0075446D">
        <w:rPr>
          <w:color w:val="000000"/>
          <w:lang w:val="pt-BR"/>
        </w:rPr>
        <w:t>;</w:t>
      </w:r>
    </w:p>
    <w:p w14:paraId="1C4791B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validação durante a </w:t>
      </w:r>
      <w:r w:rsidRPr="0075446D">
        <w:rPr>
          <w:b/>
          <w:color w:val="000000"/>
          <w:lang w:val="pt-BR"/>
        </w:rPr>
        <w:t>Copa Laje Society</w:t>
      </w:r>
      <w:r w:rsidRPr="0075446D">
        <w:rPr>
          <w:color w:val="000000"/>
          <w:lang w:val="pt-BR"/>
        </w:rPr>
        <w:t xml:space="preserve">, com data final registrada em </w:t>
      </w:r>
      <w:r w:rsidRPr="0075446D">
        <w:rPr>
          <w:rFonts w:ascii="Consolas" w:hAnsi="Consolas"/>
          <w:color w:val="333333"/>
          <w:sz w:val="20"/>
          <w:lang w:val="pt-BR"/>
        </w:rPr>
        <w:t>21/06/2026</w:t>
      </w:r>
      <w:r w:rsidRPr="0075446D">
        <w:rPr>
          <w:color w:val="000000"/>
          <w:lang w:val="pt-BR"/>
        </w:rPr>
        <w:t>;</w:t>
      </w:r>
    </w:p>
    <w:p w14:paraId="00AE60C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coleta de feedbacks espontâneos preservados em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docs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assets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/reviews</w:t>
      </w:r>
      <w:r w:rsidRPr="0075446D">
        <w:rPr>
          <w:color w:val="000000"/>
          <w:lang w:val="pt-BR"/>
        </w:rPr>
        <w:t>;</w:t>
      </w:r>
    </w:p>
    <w:p w14:paraId="3CC4058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lastRenderedPageBreak/>
        <w:t>confirmação de interesse nas funcionalidades de tabela, pontuação, classificação e organização pública das informações.</w:t>
      </w:r>
    </w:p>
    <w:p w14:paraId="47147484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Assim, nesta versão do documento, a origem da demanda é registrada como </w:t>
      </w:r>
      <w:r w:rsidRPr="0075446D">
        <w:rPr>
          <w:b/>
          <w:color w:val="000000"/>
          <w:lang w:val="pt-BR"/>
        </w:rPr>
        <w:t>demanda comunitária da LAJE</w:t>
      </w:r>
      <w:r w:rsidRPr="0075446D">
        <w:rPr>
          <w:color w:val="000000"/>
          <w:lang w:val="pt-BR"/>
        </w:rPr>
        <w:t xml:space="preserve"> sustentada por dor operacional observada e por validação empírica inicial já realizada com usuários finais. Novas rodadas de validação podem ampliar esse conjunto de evidências, mas não são o ponto de partida desta RFC.</w:t>
      </w:r>
    </w:p>
    <w:p w14:paraId="76C6CFE8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4422DCF6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1.3 Análise de Soluções Existentes (Benchmark)</w:t>
      </w:r>
    </w:p>
    <w:p w14:paraId="08838F94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Para avaliar o espaço de solução, foram analisadas plataformas amplamente utilizadas que oferecem recursos relacionados à gestão de torneios, ligas, agenda, chaveamento e acompanhamento público. A comparação abaixo ajuda a identificar o que já existe no mercado e qual lacuna o LAJE App pretende atender de forma mais aderente ao seu nicho.</w:t>
      </w:r>
    </w:p>
    <w:tbl>
      <w:tblPr>
        <w:tblStyle w:val="Tabelacomgrade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9"/>
        <w:gridCol w:w="1059"/>
        <w:gridCol w:w="2318"/>
        <w:gridCol w:w="2318"/>
        <w:gridCol w:w="2318"/>
      </w:tblGrid>
      <w:tr w:rsidR="003E75ED" w:rsidRPr="0075446D" w14:paraId="04983FD4" w14:textId="77777777">
        <w:tc>
          <w:tcPr>
            <w:tcW w:w="1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DBCF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Solução</w:t>
            </w:r>
          </w:p>
        </w:tc>
        <w:tc>
          <w:tcPr>
            <w:tcW w:w="1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7323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Link</w:t>
            </w:r>
          </w:p>
        </w:tc>
        <w:tc>
          <w:tcPr>
            <w:tcW w:w="231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BE82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Público-alvo</w:t>
            </w:r>
          </w:p>
        </w:tc>
        <w:tc>
          <w:tcPr>
            <w:tcW w:w="231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754B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Funcionalidades principais</w:t>
            </w:r>
          </w:p>
        </w:tc>
        <w:tc>
          <w:tcPr>
            <w:tcW w:w="231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7FA9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Limitações em relação ao nicho LAJE</w:t>
            </w:r>
          </w:p>
        </w:tc>
      </w:tr>
      <w:tr w:rsidR="003E75ED" w:rsidRPr="0075446D" w14:paraId="144F3C48" w14:textId="77777777">
        <w:tc>
          <w:tcPr>
            <w:tcW w:w="1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5BCA" w14:textId="77777777" w:rsidR="003E75ED" w:rsidRPr="0075446D" w:rsidRDefault="00000000">
            <w:pPr>
              <w:spacing w:after="40"/>
              <w:rPr>
                <w:lang w:val="pt-BR"/>
              </w:rPr>
            </w:pPr>
            <w:proofErr w:type="spellStart"/>
            <w:r w:rsidRPr="0075446D">
              <w:rPr>
                <w:color w:val="000000"/>
                <w:sz w:val="20"/>
                <w:lang w:val="pt-BR"/>
              </w:rPr>
              <w:t>SportsEngine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Tourney</w:t>
            </w:r>
            <w:proofErr w:type="spellEnd"/>
          </w:p>
        </w:tc>
        <w:tc>
          <w:tcPr>
            <w:tcW w:w="1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41EE" w14:textId="77777777" w:rsidR="003E75ED" w:rsidRPr="0075446D" w:rsidRDefault="003E75ED">
            <w:pPr>
              <w:spacing w:after="40"/>
              <w:rPr>
                <w:lang w:val="pt-BR"/>
              </w:rPr>
            </w:pPr>
            <w:hyperlink r:id="rId12">
              <w:r w:rsidRPr="0075446D">
                <w:rPr>
                  <w:lang w:val="pt-BR"/>
                </w:rPr>
                <w:t>tourneymachine.com</w:t>
              </w:r>
            </w:hyperlink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105F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Organizadores de torneios esportivos, equipes e famílias</w:t>
            </w:r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B5DF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 xml:space="preserve">Agenda,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brackets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standings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>, resultados e app móvel para acompanhamento</w:t>
            </w:r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100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Foco amplo em torneios esportivos; não é orientado especificamente ao contexto institucional da LAJE nem à gestão integrada de calendário da liga, permissões administrativas customizadas e regras específicas do domínio universitário local</w:t>
            </w:r>
          </w:p>
        </w:tc>
      </w:tr>
      <w:tr w:rsidR="003E75ED" w:rsidRPr="0075446D" w14:paraId="1E75CBD5" w14:textId="77777777">
        <w:tc>
          <w:tcPr>
            <w:tcW w:w="1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582B" w14:textId="77777777" w:rsidR="003E75ED" w:rsidRPr="0075446D" w:rsidRDefault="00000000">
            <w:pPr>
              <w:spacing w:after="40"/>
              <w:rPr>
                <w:lang w:val="pt-BR"/>
              </w:rPr>
            </w:pPr>
            <w:proofErr w:type="spellStart"/>
            <w:r w:rsidRPr="0075446D">
              <w:rPr>
                <w:color w:val="000000"/>
                <w:sz w:val="20"/>
                <w:lang w:val="pt-BR"/>
              </w:rPr>
              <w:t>LeagueApps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Tournaments</w:t>
            </w:r>
            <w:proofErr w:type="spellEnd"/>
          </w:p>
        </w:tc>
        <w:tc>
          <w:tcPr>
            <w:tcW w:w="1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4470" w14:textId="77777777" w:rsidR="003E75ED" w:rsidRPr="0075446D" w:rsidRDefault="003E75ED">
            <w:pPr>
              <w:spacing w:after="40"/>
              <w:rPr>
                <w:lang w:val="pt-BR"/>
              </w:rPr>
            </w:pPr>
            <w:hyperlink r:id="rId13">
              <w:r w:rsidRPr="0075446D">
                <w:rPr>
                  <w:lang w:val="pt-BR"/>
                </w:rPr>
                <w:t>leagueapps.com/</w:t>
              </w:r>
              <w:proofErr w:type="spellStart"/>
              <w:r w:rsidRPr="0075446D">
                <w:rPr>
                  <w:lang w:val="pt-BR"/>
                </w:rPr>
                <w:t>tournaments</w:t>
              </w:r>
              <w:proofErr w:type="spellEnd"/>
            </w:hyperlink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35DC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Organizações esportivas, clubes e torneios juvenis</w:t>
            </w:r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031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 xml:space="preserve">Inscrição, comunicação, agenda,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brackets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standings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>, pagamentos e relatórios</w:t>
            </w:r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CF8B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Tem forte foco comercial e operacional para organizações esportivas generalistas; não é especializado na governança, regras e fluxos públicos específicos de uma liga universitária como a LAJE</w:t>
            </w:r>
          </w:p>
        </w:tc>
      </w:tr>
      <w:tr w:rsidR="003E75ED" w:rsidRPr="0075446D" w14:paraId="781CE734" w14:textId="77777777">
        <w:tc>
          <w:tcPr>
            <w:tcW w:w="1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7708" w14:textId="77777777" w:rsidR="003E75ED" w:rsidRPr="0075446D" w:rsidRDefault="00000000">
            <w:pPr>
              <w:spacing w:after="40"/>
              <w:rPr>
                <w:lang w:val="pt-BR"/>
              </w:rPr>
            </w:pPr>
            <w:proofErr w:type="spellStart"/>
            <w:r w:rsidRPr="0075446D">
              <w:rPr>
                <w:color w:val="000000"/>
                <w:sz w:val="20"/>
                <w:lang w:val="pt-BR"/>
              </w:rPr>
              <w:t>Toornament</w:t>
            </w:r>
            <w:proofErr w:type="spellEnd"/>
          </w:p>
        </w:tc>
        <w:tc>
          <w:tcPr>
            <w:tcW w:w="1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40C6" w14:textId="77777777" w:rsidR="003E75ED" w:rsidRPr="0075446D" w:rsidRDefault="003E75ED">
            <w:pPr>
              <w:spacing w:after="40"/>
              <w:rPr>
                <w:lang w:val="pt-BR"/>
              </w:rPr>
            </w:pPr>
            <w:hyperlink r:id="rId14">
              <w:r w:rsidRPr="0075446D">
                <w:rPr>
                  <w:lang w:val="pt-BR"/>
                </w:rPr>
                <w:t>developer.toornament.com</w:t>
              </w:r>
            </w:hyperlink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E817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Organizadores de competições, sobretudo torneios digitais e ecossistemas competitivos</w:t>
            </w:r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6D14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Gestão de torneios, API, projetos, inscrições, check-in, controle de participantes e estrutura de competição</w:t>
            </w:r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9757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 xml:space="preserve">É bastante forte em competição e estruturação, mas sua aderência ao cenário institucional esportivo </w:t>
            </w:r>
            <w:r w:rsidRPr="0075446D">
              <w:rPr>
                <w:color w:val="000000"/>
                <w:sz w:val="20"/>
                <w:lang w:val="pt-BR"/>
              </w:rPr>
              <w:lastRenderedPageBreak/>
              <w:t>universitário é indireta; não contempla de forma nativa calendário institucional, operação local da liga e necessidades administrativas específicas do domínio</w:t>
            </w:r>
          </w:p>
        </w:tc>
      </w:tr>
      <w:tr w:rsidR="003E75ED" w:rsidRPr="0075446D" w14:paraId="65B7AFAD" w14:textId="77777777">
        <w:tc>
          <w:tcPr>
            <w:tcW w:w="1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A6D0" w14:textId="77777777" w:rsidR="003E75ED" w:rsidRPr="0075446D" w:rsidRDefault="00000000">
            <w:pPr>
              <w:spacing w:after="40"/>
              <w:rPr>
                <w:lang w:val="pt-BR"/>
              </w:rPr>
            </w:pPr>
            <w:proofErr w:type="spellStart"/>
            <w:r w:rsidRPr="0075446D">
              <w:rPr>
                <w:color w:val="000000"/>
                <w:sz w:val="20"/>
                <w:lang w:val="pt-BR"/>
              </w:rPr>
              <w:lastRenderedPageBreak/>
              <w:t>instantLIGA</w:t>
            </w:r>
            <w:proofErr w:type="spellEnd"/>
          </w:p>
        </w:tc>
        <w:tc>
          <w:tcPr>
            <w:tcW w:w="1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22DA" w14:textId="77777777" w:rsidR="003E75ED" w:rsidRPr="0075446D" w:rsidRDefault="003E75ED">
            <w:pPr>
              <w:spacing w:after="40"/>
              <w:rPr>
                <w:lang w:val="pt-BR"/>
              </w:rPr>
            </w:pPr>
            <w:hyperlink r:id="rId15">
              <w:r w:rsidRPr="0075446D">
                <w:rPr>
                  <w:lang w:val="pt-BR"/>
                </w:rPr>
                <w:t>instantliga.com</w:t>
              </w:r>
            </w:hyperlink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FBBE4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Clubes, escolas, organizadores e grupos que precisam criar torneios rapidamente</w:t>
            </w:r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0A97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 xml:space="preserve">Criação de torneios, agenda,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standings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brackets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 e compartilhamento de resultados</w:t>
            </w:r>
          </w:p>
        </w:tc>
        <w:tc>
          <w:tcPr>
            <w:tcW w:w="2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5137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Resolve bem cenários genéricos e rápidos, mas com menor profundidade de personalização para permissões, auditoria, regras por campeonato e integração da experiência administrativa e pública em um contexto institucional próprio</w:t>
            </w:r>
          </w:p>
        </w:tc>
      </w:tr>
    </w:tbl>
    <w:p w14:paraId="52DB7410" w14:textId="77777777" w:rsidR="003E75ED" w:rsidRPr="0075446D" w:rsidRDefault="003E75ED">
      <w:pPr>
        <w:spacing w:after="80"/>
        <w:rPr>
          <w:lang w:val="pt-BR"/>
        </w:rPr>
      </w:pPr>
    </w:p>
    <w:p w14:paraId="48005916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Comparação</w:t>
      </w:r>
    </w:p>
    <w:tbl>
      <w:tblPr>
        <w:tblStyle w:val="Tabelacomgrade"/>
        <w:tblW w:w="907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42"/>
        <w:gridCol w:w="3700"/>
        <w:gridCol w:w="4229"/>
      </w:tblGrid>
      <w:tr w:rsidR="003E75ED" w:rsidRPr="0075446D" w14:paraId="5A873C02" w14:textId="77777777">
        <w:tc>
          <w:tcPr>
            <w:tcW w:w="114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8193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Solução</w:t>
            </w:r>
          </w:p>
        </w:tc>
        <w:tc>
          <w:tcPr>
            <w:tcW w:w="3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C36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Pontos Fortes</w:t>
            </w:r>
          </w:p>
        </w:tc>
        <w:tc>
          <w:tcPr>
            <w:tcW w:w="422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7946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Limitações</w:t>
            </w:r>
          </w:p>
        </w:tc>
      </w:tr>
      <w:tr w:rsidR="003E75ED" w:rsidRPr="0075446D" w14:paraId="7D42C6F4" w14:textId="77777777"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00CE" w14:textId="77777777" w:rsidR="003E75ED" w:rsidRPr="0075446D" w:rsidRDefault="00000000">
            <w:pPr>
              <w:spacing w:after="40"/>
              <w:rPr>
                <w:lang w:val="pt-BR"/>
              </w:rPr>
            </w:pPr>
            <w:proofErr w:type="spellStart"/>
            <w:r w:rsidRPr="0075446D">
              <w:rPr>
                <w:color w:val="000000"/>
                <w:sz w:val="20"/>
                <w:lang w:val="pt-BR"/>
              </w:rPr>
              <w:t>SportsEngine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Tourney</w:t>
            </w:r>
            <w:proofErr w:type="spellEnd"/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9DC7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Forte operação de torneios, boa experiência de agenda e acompanhamento</w:t>
            </w:r>
          </w:p>
        </w:tc>
        <w:tc>
          <w:tcPr>
            <w:tcW w:w="42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A4F3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Menor aderência ao recorte institucional e universitário da LAJE</w:t>
            </w:r>
          </w:p>
        </w:tc>
      </w:tr>
      <w:tr w:rsidR="003E75ED" w:rsidRPr="0075446D" w14:paraId="2C009395" w14:textId="77777777"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8631" w14:textId="77777777" w:rsidR="003E75ED" w:rsidRPr="0075446D" w:rsidRDefault="00000000">
            <w:pPr>
              <w:spacing w:after="40"/>
              <w:rPr>
                <w:lang w:val="pt-BR"/>
              </w:rPr>
            </w:pPr>
            <w:proofErr w:type="spellStart"/>
            <w:r w:rsidRPr="0075446D">
              <w:rPr>
                <w:color w:val="000000"/>
                <w:sz w:val="20"/>
                <w:lang w:val="pt-BR"/>
              </w:rPr>
              <w:t>LeagueApps</w:t>
            </w:r>
            <w:proofErr w:type="spellEnd"/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A98B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Ecossistema robusto de comunicação, agenda e administração esportiva</w:t>
            </w:r>
          </w:p>
        </w:tc>
        <w:tc>
          <w:tcPr>
            <w:tcW w:w="42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05A0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Orientação mais comercial e generalista, com menos foco no nicho local</w:t>
            </w:r>
          </w:p>
        </w:tc>
      </w:tr>
      <w:tr w:rsidR="003E75ED" w:rsidRPr="0075446D" w14:paraId="0FD72FBF" w14:textId="77777777"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8768" w14:textId="77777777" w:rsidR="003E75ED" w:rsidRPr="0075446D" w:rsidRDefault="00000000">
            <w:pPr>
              <w:spacing w:after="40"/>
              <w:rPr>
                <w:lang w:val="pt-BR"/>
              </w:rPr>
            </w:pPr>
            <w:proofErr w:type="spellStart"/>
            <w:r w:rsidRPr="0075446D">
              <w:rPr>
                <w:color w:val="000000"/>
                <w:sz w:val="20"/>
                <w:lang w:val="pt-BR"/>
              </w:rPr>
              <w:t>Toornament</w:t>
            </w:r>
            <w:proofErr w:type="spellEnd"/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772C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Estrutura competitiva madura, API e controle detalhado de torneios</w:t>
            </w:r>
          </w:p>
        </w:tc>
        <w:tc>
          <w:tcPr>
            <w:tcW w:w="42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BD62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Forte associação com cenários competitivos genéricos e digitais, não com a realidade operacional da LAJE</w:t>
            </w:r>
          </w:p>
        </w:tc>
      </w:tr>
      <w:tr w:rsidR="003E75ED" w:rsidRPr="0075446D" w14:paraId="5451AAAB" w14:textId="77777777"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6F61" w14:textId="77777777" w:rsidR="003E75ED" w:rsidRPr="0075446D" w:rsidRDefault="00000000">
            <w:pPr>
              <w:spacing w:after="40"/>
              <w:rPr>
                <w:lang w:val="pt-BR"/>
              </w:rPr>
            </w:pPr>
            <w:proofErr w:type="spellStart"/>
            <w:r w:rsidRPr="0075446D">
              <w:rPr>
                <w:color w:val="000000"/>
                <w:sz w:val="20"/>
                <w:lang w:val="pt-BR"/>
              </w:rPr>
              <w:t>instantLIGA</w:t>
            </w:r>
            <w:proofErr w:type="spellEnd"/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B088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Facilidade de uso e velocidade para estruturar torneios</w:t>
            </w:r>
          </w:p>
        </w:tc>
        <w:tc>
          <w:tcPr>
            <w:tcW w:w="42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3882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Menor profundidade para governança, auditoria e customização de regras e fluxos institucionais</w:t>
            </w:r>
          </w:p>
        </w:tc>
      </w:tr>
    </w:tbl>
    <w:p w14:paraId="5C0D3AFC" w14:textId="77777777" w:rsidR="003E75ED" w:rsidRPr="0075446D" w:rsidRDefault="003E75ED">
      <w:pPr>
        <w:spacing w:after="80"/>
        <w:rPr>
          <w:lang w:val="pt-BR"/>
        </w:rPr>
      </w:pPr>
    </w:p>
    <w:p w14:paraId="029CBFB9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Diferencial do projeto</w:t>
      </w:r>
    </w:p>
    <w:p w14:paraId="5273DE71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O diferencial do LAJE App não está em reinventar funcionalidades básicas de torneios, mas em </w:t>
      </w:r>
      <w:r w:rsidRPr="0075446D">
        <w:rPr>
          <w:b/>
          <w:color w:val="000000"/>
          <w:lang w:val="pt-BR"/>
        </w:rPr>
        <w:t>especializar a solução para o contexto da LAJE</w:t>
      </w:r>
      <w:r w:rsidRPr="0075446D">
        <w:rPr>
          <w:color w:val="000000"/>
          <w:lang w:val="pt-BR"/>
        </w:rPr>
        <w:t>, unificando em um mesmo produto:</w:t>
      </w:r>
    </w:p>
    <w:p w14:paraId="422984C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operação administrativa com perfis, permissões e auditoria;</w:t>
      </w:r>
    </w:p>
    <w:p w14:paraId="4DD763B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controle ao vivo e atualização pública em tempo real;</w:t>
      </w:r>
    </w:p>
    <w:p w14:paraId="5B1A324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lastRenderedPageBreak/>
        <w:t>classificação e chaveamento alinhados ao contexto competitivo da liga;</w:t>
      </w:r>
    </w:p>
    <w:p w14:paraId="1706FDB3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calendário institucional que vai além das partidas;</w:t>
      </w:r>
    </w:p>
    <w:p w14:paraId="023F68D7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base única de dados para reduzir divergência entre operação interna e experiência pública.</w:t>
      </w:r>
    </w:p>
    <w:p w14:paraId="55A5A50B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Além do diferencial de domínio, a entrega final também buscará diferencial técnico, com arquitetura controlada pelo próprio projeto,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dedicado, banco relacional explícito e infraestrutura pública compatível com a linha de Web Apps do Portfólio, tendo AWS como referência inicial para essa transição arquitetural.</w:t>
      </w:r>
    </w:p>
    <w:p w14:paraId="4EB985E4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3E526614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1.4 Público-Alvo</w:t>
      </w:r>
    </w:p>
    <w:p w14:paraId="7A22D678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 público-alvo do LAJE App está organizado em camadas, pois o sistema atende tanto operação interna quanto consumo público de informação.</w:t>
      </w:r>
    </w:p>
    <w:p w14:paraId="258AA531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Público primário</w:t>
      </w:r>
    </w:p>
    <w:p w14:paraId="52F01C58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Administradores e organizadores da LAJE</w:t>
      </w:r>
      <w:r w:rsidRPr="0075446D">
        <w:rPr>
          <w:color w:val="000000"/>
          <w:lang w:val="pt-BR"/>
        </w:rPr>
        <w:t xml:space="preserve"> Responsáveis pela gestão dos campeonatos, configurações do sistema, usuários, calendário e manutenção da base de dados operacionais. Espera-se perfil com conhecimento operacional do evento, mas não necessariamente conhecimento técnico avançado de software.</w:t>
      </w:r>
    </w:p>
    <w:p w14:paraId="607C4A1D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Operadores de mesa e apoio à competição</w:t>
      </w:r>
      <w:r w:rsidRPr="0075446D">
        <w:rPr>
          <w:color w:val="000000"/>
          <w:lang w:val="pt-BR"/>
        </w:rPr>
        <w:t xml:space="preserve"> Usuários que atuam diretamente no controle ao vivo das partidas, atualizando placar, status, sets e demais informações de jogo. Necessitam de interface objetiva, rápida e segura, adequada ao ritmo operacional de uma partida em andamento.</w:t>
      </w:r>
    </w:p>
    <w:p w14:paraId="1B3414D4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Público secundário</w:t>
      </w:r>
    </w:p>
    <w:p w14:paraId="380FB7C6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Atléticas, equipes participantes e representantes estudantis</w:t>
      </w:r>
      <w:r w:rsidRPr="0075446D">
        <w:rPr>
          <w:color w:val="000000"/>
          <w:lang w:val="pt-BR"/>
        </w:rPr>
        <w:t xml:space="preserve"> Utilizam o sistema para acompanhar agenda, resultados, classificação, chaveamentos e eventos relacionados à liga. Seu contexto de uso tende a ser recorrente durante campeonatos e eventos institucionais.</w:t>
      </w:r>
    </w:p>
    <w:p w14:paraId="4E09E798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Torcedores e comunidade acadêmica</w:t>
      </w:r>
      <w:r w:rsidRPr="0075446D">
        <w:rPr>
          <w:color w:val="000000"/>
          <w:lang w:val="pt-BR"/>
        </w:rPr>
        <w:t xml:space="preserve"> Usuários interessados em acompanhar jogos, </w:t>
      </w:r>
      <w:proofErr w:type="spellStart"/>
      <w:r w:rsidRPr="0075446D">
        <w:rPr>
          <w:color w:val="000000"/>
          <w:lang w:val="pt-BR"/>
        </w:rPr>
        <w:t>standings</w:t>
      </w:r>
      <w:proofErr w:type="spellEnd"/>
      <w:r w:rsidRPr="0075446D">
        <w:rPr>
          <w:color w:val="000000"/>
          <w:lang w:val="pt-BR"/>
        </w:rPr>
        <w:t>, chaveamentos e calendário da liga por meio das páginas públicas. Esse grupo tende a valorizar atualização rápida, navegação clara e organização visual da informação.</w:t>
      </w:r>
    </w:p>
    <w:p w14:paraId="6D0682B0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Características do uso</w:t>
      </w:r>
    </w:p>
    <w:p w14:paraId="2DD09D4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o sistema deve ser acessível em dispositivos desktop e mobile;</w:t>
      </w:r>
    </w:p>
    <w:p w14:paraId="372EE36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 área pública precisa ser compreensível para usuários sem treinamento;</w:t>
      </w:r>
    </w:p>
    <w:p w14:paraId="1CD6666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 área administrativa deve privilegiar confiabilidade operacional e clareza de estado;</w:t>
      </w:r>
    </w:p>
    <w:p w14:paraId="6823F0B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 solução precisa equilibrar profundidade funcional para a organização com simplicidade de consulta para o público.</w:t>
      </w:r>
    </w:p>
    <w:p w14:paraId="45D647CA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488CE9C6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lastRenderedPageBreak/>
        <w:t>1.5 Objetivos do Projeto</w:t>
      </w:r>
    </w:p>
    <w:p w14:paraId="60F11F27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Objetivo Geral</w:t>
      </w:r>
    </w:p>
    <w:p w14:paraId="1D450D49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Desenvolver uma aplicação web capaz de centralizar a gestão operacional e a divulgação pública dos campeonatos e eventos da LAJE, reduzindo dependência de processos manuais e oferecendo uma base única, confiável e evolutiva para administração, acompanhamento em tempo real e consulta pública.</w:t>
      </w:r>
    </w:p>
    <w:p w14:paraId="7D1B757E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Objetivos Específicos</w:t>
      </w:r>
    </w:p>
    <w:p w14:paraId="21776A05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Administrar campeonatos, modalidades, atléticas, jogos e eventos da liga em uma estrutura integrada e organizada.</w:t>
      </w:r>
    </w:p>
    <w:p w14:paraId="7D2B1668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Operar partidas ao vivo com atualização em tempo real para público e equipe administrativa.</w:t>
      </w:r>
    </w:p>
    <w:p w14:paraId="790796C1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Automatizar a classificação e a progressão de chaveamento com base no estado persistido das partidas e nas regras configuradas.</w:t>
      </w:r>
    </w:p>
    <w:p w14:paraId="332F576F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Disponibilizar uma experiência pública clara para consulta de agenda, campeonatos, resultados, classificações, chaveamentos e calendário institucional.</w:t>
      </w:r>
    </w:p>
    <w:p w14:paraId="3A3A17C3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 xml:space="preserve">Estruturar a solução-alvo com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 em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>, banco PostgreSQL e infraestrutura de hospedagem compatível com a linha de Web Apps, mantendo AWS como referência inicial dessa evolução.</w:t>
      </w:r>
    </w:p>
    <w:p w14:paraId="61AE76E5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Garantir controle de acesso administrativo, rastreabilidade das alterações e base técnica para evolução contínua do produto conforme as diretrizes do Portfólio.</w:t>
      </w:r>
    </w:p>
    <w:p w14:paraId="7D140DF9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0569010C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1.6 Métricas de Sucesso (KPIs)</w:t>
      </w:r>
    </w:p>
    <w:p w14:paraId="2859D8F1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As métricas de sucesso do projeto foram separadas em dois blocos: indicadores </w:t>
      </w:r>
      <w:r w:rsidRPr="0075446D">
        <w:rPr>
          <w:b/>
          <w:color w:val="000000"/>
          <w:lang w:val="pt-BR"/>
        </w:rPr>
        <w:t>já verificáveis no estado atual</w:t>
      </w:r>
      <w:r w:rsidRPr="0075446D">
        <w:rPr>
          <w:color w:val="000000"/>
          <w:lang w:val="pt-BR"/>
        </w:rPr>
        <w:t xml:space="preserve"> e critérios de </w:t>
      </w:r>
      <w:r w:rsidRPr="0075446D">
        <w:rPr>
          <w:b/>
          <w:color w:val="000000"/>
          <w:lang w:val="pt-BR"/>
        </w:rPr>
        <w:t>evolução técnica ainda não comprovados</w:t>
      </w:r>
      <w:r w:rsidRPr="0075446D">
        <w:rPr>
          <w:color w:val="000000"/>
          <w:lang w:val="pt-BR"/>
        </w:rPr>
        <w:t>. Essa separação evita tratar planejamento como evidência concluída.</w:t>
      </w:r>
    </w:p>
    <w:p w14:paraId="19E45624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Indicadores verificáveis no estado atual</w:t>
      </w:r>
    </w:p>
    <w:p w14:paraId="67C96C95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Cobertura dos fluxos de negócio principais</w:t>
      </w:r>
      <w:r w:rsidRPr="0075446D">
        <w:rPr>
          <w:color w:val="000000"/>
          <w:lang w:val="pt-BR"/>
        </w:rPr>
        <w:t xml:space="preserve"> O sistema já deve demonstrar ao menos três fluxos completos e utilizáveis, com prioridade para autenticação administrativa, operação de jogos ao vivo e consulta pública de classificação, chaveamento e agenda.</w:t>
      </w:r>
    </w:p>
    <w:p w14:paraId="3557713D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Atualização pública em tempo quase real</w:t>
      </w:r>
      <w:r w:rsidRPr="0075446D">
        <w:rPr>
          <w:color w:val="000000"/>
          <w:lang w:val="pt-BR"/>
        </w:rPr>
        <w:t xml:space="preserve"> Alterações realizadas no contexto operacional devem refletir nas páginas públicas sem necessidade de recarregamento manual, dentro de uma janela compatível com uso real do sistema.</w:t>
      </w:r>
    </w:p>
    <w:p w14:paraId="769FF438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Centralização da informação</w:t>
      </w:r>
      <w:r w:rsidRPr="0075446D">
        <w:rPr>
          <w:color w:val="000000"/>
          <w:lang w:val="pt-BR"/>
        </w:rPr>
        <w:t xml:space="preserve"> O projeto já deve demonstrar capacidade de concentrar em um único ambiente os dados principais de campeonatos, jogos, </w:t>
      </w:r>
      <w:proofErr w:type="spellStart"/>
      <w:r w:rsidRPr="0075446D">
        <w:rPr>
          <w:color w:val="000000"/>
          <w:lang w:val="pt-BR"/>
        </w:rPr>
        <w:t>standings</w:t>
      </w:r>
      <w:proofErr w:type="spellEnd"/>
      <w:r w:rsidRPr="0075446D">
        <w:rPr>
          <w:color w:val="000000"/>
          <w:lang w:val="pt-BR"/>
        </w:rPr>
        <w:t>, chaveamentos e calendário institucional.</w:t>
      </w:r>
    </w:p>
    <w:p w14:paraId="7168F7FC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Base mínima de qualidade local</w:t>
      </w:r>
      <w:r w:rsidRPr="0075446D">
        <w:rPr>
          <w:color w:val="000000"/>
          <w:lang w:val="pt-BR"/>
        </w:rPr>
        <w:t xml:space="preserve"> O repositório principal deve preservar </w:t>
      </w:r>
      <w:r w:rsidRPr="0075446D">
        <w:rPr>
          <w:rFonts w:ascii="Consolas" w:hAnsi="Consolas"/>
          <w:color w:val="333333"/>
          <w:sz w:val="20"/>
          <w:lang w:val="pt-BR"/>
        </w:rPr>
        <w:t>build</w:t>
      </w:r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lint</w:t>
      </w:r>
      <w:proofErr w:type="spellEnd"/>
      <w:r w:rsidRPr="0075446D">
        <w:rPr>
          <w:color w:val="000000"/>
          <w:lang w:val="pt-BR"/>
        </w:rPr>
        <w:t xml:space="preserve"> e testes automatizados executáveis como linha mínima de qualidade técnica.</w:t>
      </w:r>
    </w:p>
    <w:p w14:paraId="62FE711C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Evidência de validação com usuários finais</w:t>
      </w:r>
      <w:r w:rsidRPr="0075446D">
        <w:rPr>
          <w:color w:val="000000"/>
          <w:lang w:val="pt-BR"/>
        </w:rPr>
        <w:t xml:space="preserve"> A RFC deve registrar feedbacks e uso real do sistema em contexto de campeonato, com evidências documentais e datas de referência.</w:t>
      </w:r>
    </w:p>
    <w:p w14:paraId="56463508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lastRenderedPageBreak/>
        <w:t>Critérios de evolução técnica ainda não comprovados</w:t>
      </w:r>
    </w:p>
    <w:p w14:paraId="5E6D6964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Ambiente público estável em infraestrutura aderente à linha Web Apps</w:t>
      </w:r>
      <w:r w:rsidRPr="0075446D">
        <w:rPr>
          <w:color w:val="000000"/>
          <w:lang w:val="pt-BR"/>
        </w:rPr>
        <w:t xml:space="preserve"> A solução final deve possuir disponibilidade pública sustentada por infraestrutura compatível com as diretrizes da linha.</w:t>
      </w:r>
    </w:p>
    <w:p w14:paraId="26711A57" w14:textId="77777777" w:rsidR="003E75ED" w:rsidRPr="0075446D" w:rsidRDefault="00000000">
      <w:pPr>
        <w:pStyle w:val="Numerada"/>
        <w:rPr>
          <w:lang w:val="pt-BR"/>
        </w:rPr>
      </w:pPr>
      <w:proofErr w:type="spellStart"/>
      <w:r w:rsidRPr="0075446D">
        <w:rPr>
          <w:b/>
          <w:color w:val="000000"/>
          <w:lang w:val="pt-BR"/>
        </w:rPr>
        <w:t>Backend</w:t>
      </w:r>
      <w:proofErr w:type="spellEnd"/>
      <w:r w:rsidRPr="0075446D">
        <w:rPr>
          <w:b/>
          <w:color w:val="000000"/>
          <w:lang w:val="pt-BR"/>
        </w:rPr>
        <w:t xml:space="preserve"> dedicado e persistência do desenho final</w:t>
      </w:r>
      <w:r w:rsidRPr="0075446D">
        <w:rPr>
          <w:color w:val="000000"/>
          <w:lang w:val="pt-BR"/>
        </w:rPr>
        <w:t xml:space="preserve"> A evolução arquitetural prevista deve concentrar contratos e regras críticas em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>, preservando PostgreSQL como pilar do desenho final.</w:t>
      </w:r>
    </w:p>
    <w:p w14:paraId="5C0C3C7E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CI/CD e análise estática formalizados</w:t>
      </w:r>
      <w:r w:rsidRPr="0075446D">
        <w:rPr>
          <w:color w:val="000000"/>
          <w:lang w:val="pt-BR"/>
        </w:rPr>
        <w:t xml:space="preserve"> A solução final deve incorporar esteira automatizada de build, testes, verificação estática e </w:t>
      </w:r>
      <w:proofErr w:type="spellStart"/>
      <w:r w:rsidRPr="0075446D">
        <w:rPr>
          <w:color w:val="000000"/>
          <w:lang w:val="pt-BR"/>
        </w:rPr>
        <w:t>deploy</w:t>
      </w:r>
      <w:proofErr w:type="spellEnd"/>
      <w:r w:rsidRPr="0075446D">
        <w:rPr>
          <w:color w:val="000000"/>
          <w:lang w:val="pt-BR"/>
        </w:rPr>
        <w:t xml:space="preserve"> controlado.</w:t>
      </w:r>
    </w:p>
    <w:p w14:paraId="5C799326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Observabilidade e monitoramento do ambiente implantado</w:t>
      </w:r>
      <w:r w:rsidRPr="0075446D">
        <w:rPr>
          <w:color w:val="000000"/>
          <w:lang w:val="pt-BR"/>
        </w:rPr>
        <w:t xml:space="preserve"> A solução final deve incorporar logs, métricas e visibilidade operacional do ambiente de produção.</w:t>
      </w:r>
    </w:p>
    <w:p w14:paraId="3F0F0FCB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Cobertura de testes amadurecida para a entrega final</w:t>
      </w:r>
      <w:r w:rsidRPr="0075446D">
        <w:rPr>
          <w:color w:val="000000"/>
          <w:lang w:val="pt-BR"/>
        </w:rPr>
        <w:t xml:space="preserve"> A estratégia de testes ainda precisa evoluir para o patamar exigido pela linha Web Apps.</w:t>
      </w:r>
    </w:p>
    <w:p w14:paraId="3FDDA34E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Leitura objetiva desta etapa</w:t>
      </w:r>
    </w:p>
    <w:p w14:paraId="34CEC8E5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Na data desta RFC, o primeiro bloco é o que pode ser tratado como evidência do estado atual do projeto. O segundo bloco registra pendências de aderência à linha Web Apps e não deve ser interpretado como item já concluído.</w:t>
      </w:r>
    </w:p>
    <w:p w14:paraId="7BFDBFB2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50B00CF2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Nota de Situação da RFC nesta Etapa</w:t>
      </w:r>
    </w:p>
    <w:p w14:paraId="0CED6E5E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O projeto já possui base funcional implementada, documentação consolidada e evidências empíricas iniciais de validação com usuários finais. Por outro lado, a RFC também registra pendências objetivas para aderência integral à linha Web Apps, como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dedicado, infraestrutura pública compatível com a entrega final, CI/CD, observabilidade e amadurecimento da estratégia de testes. Nesta versão, esses pontos permanecem identificados como </w:t>
      </w:r>
      <w:r w:rsidRPr="0075446D">
        <w:rPr>
          <w:b/>
          <w:color w:val="000000"/>
          <w:lang w:val="pt-BR"/>
        </w:rPr>
        <w:t>não comprovados no estado atual</w:t>
      </w:r>
      <w:r w:rsidRPr="0075446D">
        <w:rPr>
          <w:color w:val="000000"/>
          <w:lang w:val="pt-BR"/>
        </w:rPr>
        <w:t>.</w:t>
      </w:r>
    </w:p>
    <w:p w14:paraId="0BAFC672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715CC307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t>2. Engenharia de Requisitos</w:t>
      </w:r>
    </w:p>
    <w:p w14:paraId="0EB2C58D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Esta seção consolida os requisitos do LAJE App com base no comportamento já implementado no repositório, na Wiki do projeto e no direcionamento técnico registrado para o Portfólio. Sempre que necessário, a redação distingue explicitamente o </w:t>
      </w:r>
      <w:r w:rsidRPr="0075446D">
        <w:rPr>
          <w:b/>
          <w:color w:val="000000"/>
          <w:lang w:val="pt-BR"/>
        </w:rPr>
        <w:t>estado atual</w:t>
      </w:r>
      <w:r w:rsidRPr="0075446D">
        <w:rPr>
          <w:color w:val="000000"/>
          <w:lang w:val="pt-BR"/>
        </w:rPr>
        <w:t xml:space="preserve"> do sistema e o </w:t>
      </w:r>
      <w:r w:rsidRPr="0075446D">
        <w:rPr>
          <w:b/>
          <w:color w:val="000000"/>
          <w:lang w:val="pt-BR"/>
        </w:rPr>
        <w:t>estado-alvo</w:t>
      </w:r>
      <w:r w:rsidRPr="0075446D">
        <w:rPr>
          <w:color w:val="000000"/>
          <w:lang w:val="pt-BR"/>
        </w:rPr>
        <w:t xml:space="preserve"> da entrega.</w:t>
      </w:r>
    </w:p>
    <w:p w14:paraId="7B517C2C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2.1 Personas</w:t>
      </w:r>
    </w:p>
    <w:p w14:paraId="0015AEE8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Persona 1 — Mariana, organizadora da LAJE</w:t>
      </w:r>
    </w:p>
    <w:p w14:paraId="5AE3A49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Contexto:</w:t>
      </w:r>
      <w:r w:rsidRPr="0075446D">
        <w:rPr>
          <w:color w:val="000000"/>
          <w:lang w:val="pt-BR"/>
        </w:rPr>
        <w:t xml:space="preserve"> Mariana participa da organização dos campeonatos da liga e precisa administrar calendário, jogos, modalidades, usuários e visibilidade pública das informações.</w:t>
      </w:r>
    </w:p>
    <w:p w14:paraId="6A2F0CE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Objetivos:</w:t>
      </w:r>
      <w:r w:rsidRPr="0075446D">
        <w:rPr>
          <w:color w:val="000000"/>
          <w:lang w:val="pt-BR"/>
        </w:rPr>
        <w:t xml:space="preserve"> manter os campeonatos organizados, reduzir retrabalho operacional, garantir que o público visualize informações corretas e manter controle sobre quem altera o sistema.</w:t>
      </w:r>
    </w:p>
    <w:p w14:paraId="2A0FCB2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Principais dificuldades:</w:t>
      </w:r>
      <w:r w:rsidRPr="0075446D">
        <w:rPr>
          <w:color w:val="000000"/>
          <w:lang w:val="pt-BR"/>
        </w:rPr>
        <w:t xml:space="preserve"> dispersão de dados em planilhas e mensagens, demora para atualizar resultados, falta de rastreabilidade administrativa e dificuldade para coordenar várias frentes operacionais ao mesmo tempo.</w:t>
      </w:r>
    </w:p>
    <w:p w14:paraId="3AF2201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lastRenderedPageBreak/>
        <w:t>Como o LAJE App ajuda:</w:t>
      </w:r>
      <w:r w:rsidRPr="0075446D">
        <w:rPr>
          <w:color w:val="000000"/>
          <w:lang w:val="pt-BR"/>
        </w:rPr>
        <w:t xml:space="preserve"> centraliza campeonatos, jogos, eventos, permissões e logs em um único painel administrativo, reduzindo dependência de processos paralelos e melhorando a governança da operação.</w:t>
      </w:r>
    </w:p>
    <w:p w14:paraId="75C6DD29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Persona 2 — Lucas, operador de mesa</w:t>
      </w:r>
    </w:p>
    <w:p w14:paraId="691F6BE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Contexto:</w:t>
      </w:r>
      <w:r w:rsidRPr="0075446D">
        <w:rPr>
          <w:color w:val="000000"/>
          <w:lang w:val="pt-BR"/>
        </w:rPr>
        <w:t xml:space="preserve"> Lucas atua durante os jogos atualizando placar, sets, cartões e status de partida em ritmo operacional rápido.</w:t>
      </w:r>
    </w:p>
    <w:p w14:paraId="757C2A8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Objetivos:</w:t>
      </w:r>
      <w:r w:rsidRPr="0075446D">
        <w:rPr>
          <w:color w:val="000000"/>
          <w:lang w:val="pt-BR"/>
        </w:rPr>
        <w:t xml:space="preserve"> registrar o andamento da partida com agilidade, evitar erros de atualização e refletir as mudanças para o público quase em tempo real.</w:t>
      </w:r>
    </w:p>
    <w:p w14:paraId="377774A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Principais dificuldades:</w:t>
      </w:r>
      <w:r w:rsidRPr="0075446D">
        <w:rPr>
          <w:color w:val="000000"/>
          <w:lang w:val="pt-BR"/>
        </w:rPr>
        <w:t xml:space="preserve"> pressão durante partidas ao vivo, risco de inconsistência ao atualizar placar manualmente e necessidade de interface simples, responsiva e segura.</w:t>
      </w:r>
    </w:p>
    <w:p w14:paraId="7CC3D43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Como o LAJE App ajuda:</w:t>
      </w:r>
      <w:r w:rsidRPr="0075446D">
        <w:rPr>
          <w:color w:val="000000"/>
          <w:lang w:val="pt-BR"/>
        </w:rPr>
        <w:t xml:space="preserve"> oferece uma aba de Controle ao Vivo com permissões específicas, suporte a placar por pontos ou sets, registro de cartões e propagação automática das alterações para páginas públicas.</w:t>
      </w:r>
    </w:p>
    <w:p w14:paraId="7FB0DA67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Persona 3 — Beatriz, atleta e torcedora</w:t>
      </w:r>
    </w:p>
    <w:p w14:paraId="3EB7A9D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Contexto:</w:t>
      </w:r>
      <w:r w:rsidRPr="0075446D">
        <w:rPr>
          <w:color w:val="000000"/>
          <w:lang w:val="pt-BR"/>
        </w:rPr>
        <w:t xml:space="preserve"> Beatriz acompanha campeonatos da LAJE para consultar agenda, resultados, classificação, chaveamento e eventos da liga por desktop ou celular.</w:t>
      </w:r>
    </w:p>
    <w:p w14:paraId="26FC544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Objetivos:</w:t>
      </w:r>
      <w:r w:rsidRPr="0075446D">
        <w:rPr>
          <w:color w:val="000000"/>
          <w:lang w:val="pt-BR"/>
        </w:rPr>
        <w:t xml:space="preserve"> saber quando acontecem os jogos, acompanhar partidas em andamento e entender rapidamente a situação do campeonato.</w:t>
      </w:r>
    </w:p>
    <w:p w14:paraId="393A358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Principais dificuldades:</w:t>
      </w:r>
      <w:r w:rsidRPr="0075446D">
        <w:rPr>
          <w:color w:val="000000"/>
          <w:lang w:val="pt-BR"/>
        </w:rPr>
        <w:t xml:space="preserve"> informações espalhadas, atraso na atualização dos resultados e dificuldade para encontrar calendário, classificação e chave em um fluxo único.</w:t>
      </w:r>
    </w:p>
    <w:p w14:paraId="09257BE7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Como o LAJE App ajuda:</w:t>
      </w:r>
      <w:r w:rsidRPr="0075446D">
        <w:rPr>
          <w:color w:val="000000"/>
          <w:lang w:val="pt-BR"/>
        </w:rPr>
        <w:t xml:space="preserve"> reúne páginas públicas para Ao Vivo, Campeonatos, Agenda e Calendário da Liga, com navegação centralizada e atualização das informações conforme o estado persistido do sistema.</w:t>
      </w:r>
    </w:p>
    <w:p w14:paraId="7E0F154C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2.2 Casos de Uso Principais</w:t>
      </w:r>
    </w:p>
    <w:p w14:paraId="23B0F049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Para fins desta RFC, os casos de uso foram organizados em torno dos fluxos centrais que o sistema já sustenta hoje e que melhor representam seu valor para a operação da LAJE e para o público.</w:t>
      </w:r>
    </w:p>
    <w:p w14:paraId="55FED4BE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Casos de uso centrais</w:t>
      </w:r>
    </w:p>
    <w:tbl>
      <w:tblPr>
        <w:tblStyle w:val="Tabelacomgrade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69"/>
        <w:gridCol w:w="1227"/>
        <w:gridCol w:w="3388"/>
        <w:gridCol w:w="3388"/>
      </w:tblGrid>
      <w:tr w:rsidR="003E75ED" w:rsidRPr="0075446D" w14:paraId="48461925" w14:textId="77777777">
        <w:tc>
          <w:tcPr>
            <w:tcW w:w="106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6E04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ID</w:t>
            </w:r>
          </w:p>
        </w:tc>
        <w:tc>
          <w:tcPr>
            <w:tcW w:w="122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65FE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Ator principal</w:t>
            </w:r>
          </w:p>
        </w:tc>
        <w:tc>
          <w:tcPr>
            <w:tcW w:w="33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B99B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Caso de uso</w:t>
            </w:r>
          </w:p>
        </w:tc>
        <w:tc>
          <w:tcPr>
            <w:tcW w:w="33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6493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Resultado esperado</w:t>
            </w:r>
          </w:p>
        </w:tc>
      </w:tr>
      <w:tr w:rsidR="003E75ED" w:rsidRPr="0075446D" w14:paraId="35CCC57D" w14:textId="77777777">
        <w:tc>
          <w:tcPr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6DB1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UC01</w:t>
            </w:r>
          </w:p>
        </w:tc>
        <w:tc>
          <w:tcPr>
            <w:tcW w:w="1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038E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Administrador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39C7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Autenticar-se no painel administrativo e concluir primeiro acesso quando necessário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3CF1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Sessão administrativa iniciada, permissões carregadas e ação de login registrada</w:t>
            </w:r>
          </w:p>
        </w:tc>
      </w:tr>
      <w:tr w:rsidR="003E75ED" w:rsidRPr="0075446D" w14:paraId="28919A0A" w14:textId="77777777">
        <w:tc>
          <w:tcPr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2162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UC02</w:t>
            </w:r>
          </w:p>
        </w:tc>
        <w:tc>
          <w:tcPr>
            <w:tcW w:w="1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5F55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Administrador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F23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Gerenciar campeonatos, modalidades, atléticas e jogos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9DAC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Base operacional atualizada para suportar agenda, classificação e chaveamento</w:t>
            </w:r>
          </w:p>
        </w:tc>
      </w:tr>
      <w:tr w:rsidR="003E75ED" w:rsidRPr="0075446D" w14:paraId="4AC1C3D2" w14:textId="77777777">
        <w:tc>
          <w:tcPr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4134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UC03</w:t>
            </w:r>
          </w:p>
        </w:tc>
        <w:tc>
          <w:tcPr>
            <w:tcW w:w="1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6459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Operador de mesa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78EF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Operar partida ao vivo, alterando placar, sets, cartões e status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310E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 xml:space="preserve">Resultado persistido, público atualizado e impactos refletidos em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lastRenderedPageBreak/>
              <w:t>standings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 e chaveamento quando aplicável</w:t>
            </w:r>
          </w:p>
        </w:tc>
      </w:tr>
      <w:tr w:rsidR="003E75ED" w:rsidRPr="0075446D" w14:paraId="3088468D" w14:textId="77777777">
        <w:tc>
          <w:tcPr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320C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lastRenderedPageBreak/>
              <w:t>UC04</w:t>
            </w:r>
          </w:p>
        </w:tc>
        <w:tc>
          <w:tcPr>
            <w:tcW w:w="1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B945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Visitante, atleta ou torcedor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6DC6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Consultar páginas públicas de Ao Vivo, Campeonatos e Agenda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1960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Informações de jogos, classificação e chave disponíveis em fluxo único de consulta</w:t>
            </w:r>
          </w:p>
        </w:tc>
      </w:tr>
      <w:tr w:rsidR="003E75ED" w:rsidRPr="0075446D" w14:paraId="4571EE3C" w14:textId="77777777">
        <w:tc>
          <w:tcPr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5E6B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UC05</w:t>
            </w:r>
          </w:p>
        </w:tc>
        <w:tc>
          <w:tcPr>
            <w:tcW w:w="1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2ED9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Visitante, atleta ou torcedor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1DF6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Consultar o Calendário da Liga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4C31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Eventos institucionais exibidos por data e contexto organizador</w:t>
            </w:r>
          </w:p>
        </w:tc>
      </w:tr>
      <w:tr w:rsidR="003E75ED" w:rsidRPr="0075446D" w14:paraId="29F77623" w14:textId="77777777">
        <w:tc>
          <w:tcPr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45FE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UC06</w:t>
            </w:r>
          </w:p>
        </w:tc>
        <w:tc>
          <w:tcPr>
            <w:tcW w:w="1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0513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Administrador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A801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Gerenciar usuários, permissões, bloqueio público e logs administrativos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231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Governança do painel preservada, acesso controlado e trilha de auditoria disponível</w:t>
            </w:r>
          </w:p>
        </w:tc>
      </w:tr>
    </w:tbl>
    <w:p w14:paraId="157BE074" w14:textId="77777777" w:rsidR="003E75ED" w:rsidRPr="0075446D" w:rsidRDefault="003E75ED">
      <w:pPr>
        <w:spacing w:after="80"/>
        <w:rPr>
          <w:lang w:val="pt-BR"/>
        </w:rPr>
      </w:pPr>
    </w:p>
    <w:p w14:paraId="4C5E7D69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Fluxos completos priorizados nesta RFC</w:t>
      </w:r>
    </w:p>
    <w:p w14:paraId="5FFDF29E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Os três fluxos mais importantes para comprovação funcional do projeto são:</w:t>
      </w:r>
    </w:p>
    <w:p w14:paraId="2C51908F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Fluxo administrativo de acesso e governança:</w:t>
      </w:r>
      <w:r w:rsidRPr="0075446D">
        <w:rPr>
          <w:color w:val="000000"/>
          <w:lang w:val="pt-BR"/>
        </w:rPr>
        <w:t xml:space="preserve"> login administrativo, primeiro acesso, carregamento de permissões e consulta de logs.</w:t>
      </w:r>
    </w:p>
    <w:p w14:paraId="50238CC6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Fluxo operacional de partida ao vivo:</w:t>
      </w:r>
      <w:r w:rsidRPr="0075446D">
        <w:rPr>
          <w:color w:val="000000"/>
          <w:lang w:val="pt-BR"/>
        </w:rPr>
        <w:t xml:space="preserve"> seleção do jogo, atualização do estado da partida e propagação da informação para a área pública.</w:t>
      </w:r>
    </w:p>
    <w:p w14:paraId="7EDC6510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b/>
          <w:color w:val="000000"/>
          <w:lang w:val="pt-BR"/>
        </w:rPr>
        <w:t>Fluxo público de acompanhamento do campeonato:</w:t>
      </w:r>
      <w:r w:rsidRPr="0075446D">
        <w:rPr>
          <w:color w:val="000000"/>
          <w:lang w:val="pt-BR"/>
        </w:rPr>
        <w:t xml:space="preserve"> consulta de agenda, partidas, classificação e chaveamento a partir do estado persistido do sistema.</w:t>
      </w:r>
    </w:p>
    <w:p w14:paraId="05175096" w14:textId="77777777" w:rsidR="0075446D" w:rsidRPr="0075446D" w:rsidRDefault="0075446D" w:rsidP="0075446D">
      <w:pPr>
        <w:pStyle w:val="Numerada"/>
        <w:numPr>
          <w:ilvl w:val="0"/>
          <w:numId w:val="0"/>
        </w:numPr>
        <w:ind w:left="360"/>
        <w:rPr>
          <w:lang w:val="pt-BR"/>
        </w:rPr>
      </w:pPr>
    </w:p>
    <w:p w14:paraId="610983F2" w14:textId="260EE51D" w:rsidR="0075446D" w:rsidRPr="0075446D" w:rsidRDefault="0075446D" w:rsidP="0075446D">
      <w:pPr>
        <w:pStyle w:val="Numerada"/>
        <w:numPr>
          <w:ilvl w:val="0"/>
          <w:numId w:val="0"/>
        </w:numPr>
        <w:ind w:left="360"/>
        <w:rPr>
          <w:lang w:val="pt-BR"/>
        </w:rPr>
      </w:pPr>
      <w:r w:rsidRPr="0075446D">
        <w:rPr>
          <w:lang w:val="pt-BR"/>
        </w:rPr>
        <w:drawing>
          <wp:inline distT="0" distB="0" distL="0" distR="0" wp14:anchorId="24785571" wp14:editId="5ABDD848">
            <wp:extent cx="5943600" cy="2467610"/>
            <wp:effectExtent l="0" t="0" r="0" b="0"/>
            <wp:docPr id="111535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5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F4BD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2.3 Requisitos Funcionais</w:t>
      </w:r>
    </w:p>
    <w:p w14:paraId="5F59D55E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Os requisitos funcionais a seguir foram sintetizados a partir do comportamento já documentado e da estrutura real do sistema:</w:t>
      </w:r>
    </w:p>
    <w:p w14:paraId="145B67C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lastRenderedPageBreak/>
        <w:t>RF01</w:t>
      </w:r>
      <w:r w:rsidRPr="0075446D">
        <w:rPr>
          <w:color w:val="000000"/>
          <w:lang w:val="pt-BR"/>
        </w:rPr>
        <w:t xml:space="preserve"> — O sistema deve permitir que o usuário administrativo informe seu identificador de acesso antes da senha, para que o sistema resolva o estado da conta.</w:t>
      </w:r>
    </w:p>
    <w:p w14:paraId="11A8A44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RF02</w:t>
      </w:r>
      <w:r w:rsidRPr="0075446D">
        <w:rPr>
          <w:color w:val="000000"/>
          <w:lang w:val="pt-BR"/>
        </w:rPr>
        <w:t xml:space="preserve"> — O sistema deve permitir que o usuário administrativo com senha ativa realize autenticação e acesse o painel conforme suas permissões.</w:t>
      </w:r>
    </w:p>
    <w:p w14:paraId="0DB2AB4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RF03</w:t>
      </w:r>
      <w:r w:rsidRPr="0075446D">
        <w:rPr>
          <w:color w:val="000000"/>
          <w:lang w:val="pt-BR"/>
        </w:rPr>
        <w:t xml:space="preserve"> — O sistema deve permitir que o usuário administrativo com senha pendente defina uma nova senha no primeiro acesso antes de entrar no painel.</w:t>
      </w:r>
    </w:p>
    <w:p w14:paraId="1A61B62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RF04</w:t>
      </w:r>
      <w:r w:rsidRPr="0075446D">
        <w:rPr>
          <w:color w:val="000000"/>
          <w:lang w:val="pt-BR"/>
        </w:rPr>
        <w:t xml:space="preserve"> — O sistema deve permitir que administradores gerenciem campeonatos com código, nome, temporada, local padrão e status operacional.</w:t>
      </w:r>
    </w:p>
    <w:p w14:paraId="3196F86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RF05</w:t>
      </w:r>
      <w:r w:rsidRPr="0075446D">
        <w:rPr>
          <w:color w:val="000000"/>
          <w:lang w:val="pt-BR"/>
        </w:rPr>
        <w:t xml:space="preserve"> — O sistema deve permitir que administradores alterem o status do campeonato entre planejamento, em breve, em andamento e encerrado.</w:t>
      </w:r>
    </w:p>
    <w:p w14:paraId="07C52EC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RF06</w:t>
      </w:r>
      <w:r w:rsidRPr="0075446D">
        <w:rPr>
          <w:color w:val="000000"/>
          <w:lang w:val="pt-BR"/>
        </w:rPr>
        <w:t xml:space="preserve"> — O sistema deve permitir que administradores gerenciem modalidades por campeonato, incluindo regra de resultado, desempate, pontuação, cartões e duração padrão de partida.</w:t>
      </w:r>
    </w:p>
    <w:p w14:paraId="32A0AFE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RF07</w:t>
      </w:r>
      <w:r w:rsidRPr="0075446D">
        <w:rPr>
          <w:color w:val="000000"/>
          <w:lang w:val="pt-BR"/>
        </w:rPr>
        <w:t xml:space="preserve"> — O sistema deve permitir que administradores gerenciem atléticas com nome, cidade e divisão quando aplicável.</w:t>
      </w:r>
    </w:p>
    <w:p w14:paraId="59893DC8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RF08</w:t>
      </w:r>
      <w:r w:rsidRPr="0075446D">
        <w:rPr>
          <w:color w:val="000000"/>
          <w:lang w:val="pt-BR"/>
        </w:rPr>
        <w:t xml:space="preserve"> — O sistema deve permitir que administradores cadastrem, editem e excluam jogos com campeonato, temporada, modalidade, naipe, atléticas, local, quadra, data, horário e status.</w:t>
      </w:r>
    </w:p>
    <w:p w14:paraId="01140E1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RF09</w:t>
      </w:r>
      <w:r w:rsidRPr="0075446D">
        <w:rPr>
          <w:color w:val="000000"/>
          <w:lang w:val="pt-BR"/>
        </w:rPr>
        <w:t xml:space="preserve"> — O sistema deve permitir que usuários com permissão de edição na aba de controle iniciem, atualizem e encerrem partidas ao vivo.</w:t>
      </w:r>
    </w:p>
    <w:p w14:paraId="796CE8B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RF10</w:t>
      </w:r>
      <w:r w:rsidRPr="0075446D">
        <w:rPr>
          <w:color w:val="000000"/>
          <w:lang w:val="pt-BR"/>
        </w:rPr>
        <w:t xml:space="preserve"> — O sistema deve permitir que o operador atualize placar por pontos ou por sets, conforme a regra da modalidade.</w:t>
      </w:r>
    </w:p>
    <w:p w14:paraId="62295B7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RF11</w:t>
      </w:r>
      <w:r w:rsidRPr="0075446D">
        <w:rPr>
          <w:color w:val="000000"/>
          <w:lang w:val="pt-BR"/>
        </w:rPr>
        <w:t xml:space="preserve"> — O sistema deve permitir que o operador registre cartões por time quando a modalidade suportar essa regra.</w:t>
      </w:r>
    </w:p>
    <w:p w14:paraId="67A71AD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RF12</w:t>
      </w:r>
      <w:r w:rsidRPr="0075446D">
        <w:rPr>
          <w:color w:val="000000"/>
          <w:lang w:val="pt-BR"/>
        </w:rPr>
        <w:t xml:space="preserve"> — O sistema deve calcular automaticamente a classificação a partir dos jogos concluídos, segmentando o resultado por campeonato, temporada, modalidade, naipe e divisão.</w:t>
      </w:r>
    </w:p>
    <w:p w14:paraId="10BD2A1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RF13</w:t>
      </w:r>
      <w:r w:rsidRPr="0075446D">
        <w:rPr>
          <w:color w:val="000000"/>
          <w:lang w:val="pt-BR"/>
        </w:rPr>
        <w:t xml:space="preserve"> — O sistema deve ordenar a classificação com base nas regras de desempate configuradas para a modalidade no contexto do campeonato.</w:t>
      </w:r>
    </w:p>
    <w:p w14:paraId="440527A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RF14</w:t>
      </w:r>
      <w:r w:rsidRPr="0075446D">
        <w:rPr>
          <w:color w:val="000000"/>
          <w:lang w:val="pt-BR"/>
        </w:rPr>
        <w:t xml:space="preserve"> — O sistema deve permitir a geração de fase de grupos por assistente de chaveamento com participantes, grupos, agenda e revisão.</w:t>
      </w:r>
    </w:p>
    <w:p w14:paraId="14CEDCF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RF15</w:t>
      </w:r>
      <w:r w:rsidRPr="0075446D">
        <w:rPr>
          <w:color w:val="000000"/>
          <w:lang w:val="pt-BR"/>
        </w:rPr>
        <w:t xml:space="preserve"> — O sistema deve permitir a distribuição manual de atléticas nos grupos antes da confirmação da estrutura de chaveamento.</w:t>
      </w:r>
    </w:p>
    <w:p w14:paraId="5F003C3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RF16</w:t>
      </w:r>
      <w:r w:rsidRPr="0075446D">
        <w:rPr>
          <w:color w:val="000000"/>
          <w:lang w:val="pt-BR"/>
        </w:rPr>
        <w:t xml:space="preserve"> — O sistema deve gerar o </w:t>
      </w:r>
      <w:proofErr w:type="spellStart"/>
      <w:r w:rsidRPr="0075446D">
        <w:rPr>
          <w:color w:val="000000"/>
          <w:lang w:val="pt-BR"/>
        </w:rPr>
        <w:t>mata-mata</w:t>
      </w:r>
      <w:proofErr w:type="spellEnd"/>
      <w:r w:rsidRPr="0075446D">
        <w:rPr>
          <w:color w:val="000000"/>
          <w:lang w:val="pt-BR"/>
        </w:rPr>
        <w:t xml:space="preserve"> a partir da classificação dos grupos quando os pré-requisitos do chaveamento estiverem satisfeitos.</w:t>
      </w:r>
    </w:p>
    <w:p w14:paraId="2712B1D8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RF17</w:t>
      </w:r>
      <w:r w:rsidRPr="0075446D">
        <w:rPr>
          <w:color w:val="000000"/>
          <w:lang w:val="pt-BR"/>
        </w:rPr>
        <w:t xml:space="preserve"> — O sistema deve permitir que o visitante consulte páginas públicas de Ao Vivo, Campeonatos, Agenda e Calendário da Liga.</w:t>
      </w:r>
    </w:p>
    <w:p w14:paraId="133D773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RF18</w:t>
      </w:r>
      <w:r w:rsidRPr="0075446D">
        <w:rPr>
          <w:color w:val="000000"/>
          <w:lang w:val="pt-BR"/>
        </w:rPr>
        <w:t xml:space="preserve"> — O sistema deve permitir que o visitante visualize classificação, chaveamento, jogos e eventos da liga nas páginas públicas compatíveis com o contexto selecionado.</w:t>
      </w:r>
    </w:p>
    <w:p w14:paraId="381391A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RF19</w:t>
      </w:r>
      <w:r w:rsidRPr="0075446D">
        <w:rPr>
          <w:color w:val="000000"/>
          <w:lang w:val="pt-BR"/>
        </w:rPr>
        <w:t xml:space="preserve"> — O sistema deve permitir que administradores configurem bloqueio global ou por página das áreas públicas e definam mensagem de manutenção.</w:t>
      </w:r>
    </w:p>
    <w:p w14:paraId="61C8C77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RF20</w:t>
      </w:r>
      <w:r w:rsidRPr="0075446D">
        <w:rPr>
          <w:color w:val="000000"/>
          <w:lang w:val="pt-BR"/>
        </w:rPr>
        <w:t xml:space="preserve"> — O sistema deve permitir que administradores gerenciem usuários, perfis e permissões por aba do painel administrativo.</w:t>
      </w:r>
    </w:p>
    <w:p w14:paraId="6E98A80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RF21</w:t>
      </w:r>
      <w:r w:rsidRPr="0075446D">
        <w:rPr>
          <w:color w:val="000000"/>
          <w:lang w:val="pt-BR"/>
        </w:rPr>
        <w:t xml:space="preserve"> — O sistema deve permitir que administradores consultem logs de auditoria com tipo de ação, recurso afetado, ator e período.</w:t>
      </w:r>
    </w:p>
    <w:p w14:paraId="7172C3D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lastRenderedPageBreak/>
        <w:t>RF22</w:t>
      </w:r>
      <w:r w:rsidRPr="0075446D">
        <w:rPr>
          <w:color w:val="000000"/>
          <w:lang w:val="pt-BR"/>
        </w:rPr>
        <w:t xml:space="preserve"> — O sistema deve refletir alterações operacionais relevantes nas páginas públicas em tempo quase real no estado atual apoiado por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Realtime</w:t>
      </w:r>
      <w:proofErr w:type="spellEnd"/>
      <w:r w:rsidRPr="0075446D">
        <w:rPr>
          <w:color w:val="000000"/>
          <w:lang w:val="pt-BR"/>
        </w:rPr>
        <w:t>.</w:t>
      </w:r>
    </w:p>
    <w:p w14:paraId="5ACF40C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RF23</w:t>
      </w:r>
      <w:r w:rsidRPr="0075446D">
        <w:rPr>
          <w:color w:val="000000"/>
          <w:lang w:val="pt-BR"/>
        </w:rPr>
        <w:t xml:space="preserve"> — O sistema deve manter rotas públicas principais para Home, Ao Vivo, Campeonatos, Agenda e Calendário da Liga, além das rotas administrativas de login e painel.</w:t>
      </w:r>
    </w:p>
    <w:p w14:paraId="5BF5FFD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RF24</w:t>
      </w:r>
      <w:r w:rsidRPr="0075446D">
        <w:rPr>
          <w:color w:val="000000"/>
          <w:lang w:val="pt-BR"/>
        </w:rPr>
        <w:t xml:space="preserve"> — O sistema deve, no estado-alvo, expor essas capacidades por meio de uma API dedicada em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 xml:space="preserve">, preservando os contratos funcionais já consolidados no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>.</w:t>
      </w:r>
    </w:p>
    <w:p w14:paraId="0765CA1C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2.4 Requisitos Não Funcionais</w:t>
      </w:r>
    </w:p>
    <w:p w14:paraId="67073B3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RNF01</w:t>
      </w:r>
      <w:r w:rsidRPr="0075446D">
        <w:rPr>
          <w:color w:val="000000"/>
          <w:lang w:val="pt-BR"/>
        </w:rPr>
        <w:t xml:space="preserve"> — O sistema deve utilizar autenticação segura para acesso administrativo, com tratamento adequado de credenciais e sessão.</w:t>
      </w:r>
    </w:p>
    <w:p w14:paraId="1B77527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RNF02</w:t>
      </w:r>
      <w:r w:rsidRPr="0075446D">
        <w:rPr>
          <w:color w:val="000000"/>
          <w:lang w:val="pt-BR"/>
        </w:rPr>
        <w:t xml:space="preserve"> — O sistema deve aplicar autorização por perfil e por aba do painel administrativo, impedindo edição sem permissão adequada.</w:t>
      </w:r>
    </w:p>
    <w:p w14:paraId="4BA2B25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RNF03</w:t>
      </w:r>
      <w:r w:rsidRPr="0075446D">
        <w:rPr>
          <w:color w:val="000000"/>
          <w:lang w:val="pt-BR"/>
        </w:rPr>
        <w:t xml:space="preserve"> — O sistema deve manter interface responsiva para uso em desktop e dispositivos móveis.</w:t>
      </w:r>
    </w:p>
    <w:p w14:paraId="3BA1502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RNF04</w:t>
      </w:r>
      <w:r w:rsidRPr="0075446D">
        <w:rPr>
          <w:color w:val="000000"/>
          <w:lang w:val="pt-BR"/>
        </w:rPr>
        <w:t xml:space="preserve"> — O sistema deve fornecer feedback visual claro para carregamento, erro, confirmação e estados vazios.</w:t>
      </w:r>
    </w:p>
    <w:p w14:paraId="368DEFF8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RNF05</w:t>
      </w:r>
      <w:r w:rsidRPr="0075446D">
        <w:rPr>
          <w:color w:val="000000"/>
          <w:lang w:val="pt-BR"/>
        </w:rPr>
        <w:t xml:space="preserve"> — O sistema deve buscar disponibilidade suficiente para uso operacional durante campeonatos e eventos da liga.</w:t>
      </w:r>
    </w:p>
    <w:p w14:paraId="7E3BCF3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RNF06</w:t>
      </w:r>
      <w:r w:rsidRPr="0075446D">
        <w:rPr>
          <w:color w:val="000000"/>
          <w:lang w:val="pt-BR"/>
        </w:rPr>
        <w:t xml:space="preserve"> — O sistema deve refletir atualizações críticas em janela compatível com uso real, com meta inicial de até cinco segundos após persistência do dado.</w:t>
      </w:r>
    </w:p>
    <w:p w14:paraId="57894DD1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RNF07</w:t>
      </w:r>
      <w:r w:rsidRPr="0075446D">
        <w:rPr>
          <w:color w:val="000000"/>
          <w:lang w:val="pt-BR"/>
        </w:rPr>
        <w:t xml:space="preserve"> — O sistema deve manter organização modular do código, separando páginas, componentes, </w:t>
      </w:r>
      <w:proofErr w:type="spellStart"/>
      <w:r w:rsidRPr="0075446D">
        <w:rPr>
          <w:color w:val="000000"/>
          <w:lang w:val="pt-BR"/>
        </w:rPr>
        <w:t>hooks</w:t>
      </w:r>
      <w:proofErr w:type="spellEnd"/>
      <w:r w:rsidRPr="0075446D">
        <w:rPr>
          <w:color w:val="000000"/>
          <w:lang w:val="pt-BR"/>
        </w:rPr>
        <w:t>, domínio, repositórios e integrações.</w:t>
      </w:r>
    </w:p>
    <w:p w14:paraId="497B26D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RNF08</w:t>
      </w:r>
      <w:r w:rsidRPr="0075446D">
        <w:rPr>
          <w:color w:val="000000"/>
          <w:lang w:val="pt-BR"/>
        </w:rPr>
        <w:t xml:space="preserve"> — O sistema deve </w:t>
      </w:r>
      <w:proofErr w:type="spellStart"/>
      <w:r w:rsidRPr="0075446D">
        <w:rPr>
          <w:color w:val="000000"/>
          <w:lang w:val="pt-BR"/>
        </w:rPr>
        <w:t>versionar</w:t>
      </w:r>
      <w:proofErr w:type="spellEnd"/>
      <w:r w:rsidRPr="0075446D">
        <w:rPr>
          <w:color w:val="000000"/>
          <w:lang w:val="pt-BR"/>
        </w:rPr>
        <w:t xml:space="preserve"> alterações de banco por </w:t>
      </w:r>
      <w:proofErr w:type="spellStart"/>
      <w:r w:rsidRPr="0075446D">
        <w:rPr>
          <w:color w:val="000000"/>
          <w:lang w:val="pt-BR"/>
        </w:rPr>
        <w:t>migrations</w:t>
      </w:r>
      <w:proofErr w:type="spellEnd"/>
      <w:r w:rsidRPr="0075446D">
        <w:rPr>
          <w:color w:val="000000"/>
          <w:lang w:val="pt-BR"/>
        </w:rPr>
        <w:t>.</w:t>
      </w:r>
    </w:p>
    <w:p w14:paraId="148EC14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RNF09</w:t>
      </w:r>
      <w:r w:rsidRPr="0075446D">
        <w:rPr>
          <w:color w:val="000000"/>
          <w:lang w:val="pt-BR"/>
        </w:rPr>
        <w:t xml:space="preserve"> — O sistema deve proteger variáveis de ambiente e segredos fora do código-fonte </w:t>
      </w:r>
      <w:proofErr w:type="spellStart"/>
      <w:r w:rsidRPr="0075446D">
        <w:rPr>
          <w:color w:val="000000"/>
          <w:lang w:val="pt-BR"/>
        </w:rPr>
        <w:t>versionado</w:t>
      </w:r>
      <w:proofErr w:type="spellEnd"/>
      <w:r w:rsidRPr="0075446D">
        <w:rPr>
          <w:color w:val="000000"/>
          <w:lang w:val="pt-BR"/>
        </w:rPr>
        <w:t>.</w:t>
      </w:r>
    </w:p>
    <w:p w14:paraId="4398B3B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RNF10</w:t>
      </w:r>
      <w:r w:rsidRPr="0075446D">
        <w:rPr>
          <w:color w:val="000000"/>
          <w:lang w:val="pt-BR"/>
        </w:rPr>
        <w:t xml:space="preserve"> — O sistema deve manter, no estado atual, uma base mínima de qualidade com </w:t>
      </w:r>
      <w:r w:rsidRPr="0075446D">
        <w:rPr>
          <w:rFonts w:ascii="Consolas" w:hAnsi="Consolas"/>
          <w:color w:val="333333"/>
          <w:sz w:val="20"/>
          <w:lang w:val="pt-BR"/>
        </w:rPr>
        <w:t>build</w:t>
      </w:r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lint</w:t>
      </w:r>
      <w:proofErr w:type="spellEnd"/>
      <w:r w:rsidRPr="0075446D">
        <w:rPr>
          <w:color w:val="000000"/>
          <w:lang w:val="pt-BR"/>
        </w:rPr>
        <w:t xml:space="preserve"> e testes automatizados executáveis no repositório principal.</w:t>
      </w:r>
    </w:p>
    <w:p w14:paraId="5432D91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RNF11</w:t>
      </w:r>
      <w:r w:rsidRPr="0075446D">
        <w:rPr>
          <w:color w:val="000000"/>
          <w:lang w:val="pt-BR"/>
        </w:rPr>
        <w:t xml:space="preserve"> — O sistema deve evoluir para CI/CD estruturado no estado-alvo, preferencialmente com GitHub </w:t>
      </w:r>
      <w:proofErr w:type="spellStart"/>
      <w:r w:rsidRPr="0075446D">
        <w:rPr>
          <w:color w:val="000000"/>
          <w:lang w:val="pt-BR"/>
        </w:rPr>
        <w:t>Actions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color w:val="000000"/>
          <w:lang w:val="pt-BR"/>
        </w:rPr>
        <w:t>deploy</w:t>
      </w:r>
      <w:proofErr w:type="spellEnd"/>
      <w:r w:rsidRPr="0075446D">
        <w:rPr>
          <w:color w:val="000000"/>
          <w:lang w:val="pt-BR"/>
        </w:rPr>
        <w:t xml:space="preserve"> controlado.</w:t>
      </w:r>
    </w:p>
    <w:p w14:paraId="3DBFBD0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RNF12</w:t>
      </w:r>
      <w:r w:rsidRPr="0075446D">
        <w:rPr>
          <w:color w:val="000000"/>
          <w:lang w:val="pt-BR"/>
        </w:rPr>
        <w:t xml:space="preserve"> — O sistema deve evoluir para observabilidade mais robusta no estado-alvo, com logs, métricas e visibilidade operacional do ambiente.</w:t>
      </w:r>
    </w:p>
    <w:p w14:paraId="7FC43FD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RNF13</w:t>
      </w:r>
      <w:r w:rsidRPr="0075446D">
        <w:rPr>
          <w:color w:val="000000"/>
          <w:lang w:val="pt-BR"/>
        </w:rPr>
        <w:t xml:space="preserve"> — O sistema deve preservar manutenibilidade por meio de tipagem estática, centralização de </w:t>
      </w:r>
      <w:proofErr w:type="spellStart"/>
      <w:r w:rsidRPr="0075446D">
        <w:rPr>
          <w:color w:val="000000"/>
          <w:lang w:val="pt-BR"/>
        </w:rPr>
        <w:t>enums</w:t>
      </w:r>
      <w:proofErr w:type="spellEnd"/>
      <w:r w:rsidRPr="0075446D">
        <w:rPr>
          <w:color w:val="000000"/>
          <w:lang w:val="pt-BR"/>
        </w:rPr>
        <w:t xml:space="preserve"> e regras e documentação técnica alinhada ao produto.</w:t>
      </w:r>
    </w:p>
    <w:p w14:paraId="26D1E3B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RNF14</w:t>
      </w:r>
      <w:r w:rsidRPr="0075446D">
        <w:rPr>
          <w:color w:val="000000"/>
          <w:lang w:val="pt-BR"/>
        </w:rPr>
        <w:t xml:space="preserve"> — O sistema deve preservar compatibilidade com estratégia de atualização quase em tempo real tanto no estado atual quanto no estado-alvo.</w:t>
      </w:r>
    </w:p>
    <w:p w14:paraId="5D199768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RNF15</w:t>
      </w:r>
      <w:r w:rsidRPr="0075446D">
        <w:rPr>
          <w:color w:val="000000"/>
          <w:lang w:val="pt-BR"/>
        </w:rPr>
        <w:t xml:space="preserve"> — O sistema deve ser escalável para absorver novos módulos administrativos, novos campeonatos e futura expansão para outras ligas, sem comprometer a organização do domínio.</w:t>
      </w:r>
    </w:p>
    <w:p w14:paraId="39D245E7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Observação de aderência:</w:t>
      </w:r>
    </w:p>
    <w:p w14:paraId="52D06F9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Estado atual comprovado:</w:t>
      </w:r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React</w:t>
      </w:r>
      <w:proofErr w:type="spellEnd"/>
      <w:r w:rsidRPr="0075446D">
        <w:rPr>
          <w:color w:val="000000"/>
          <w:lang w:val="pt-BR"/>
        </w:rPr>
        <w:t xml:space="preserve"> 18 + </w:t>
      </w:r>
      <w:proofErr w:type="spellStart"/>
      <w:r w:rsidRPr="0075446D">
        <w:rPr>
          <w:color w:val="000000"/>
          <w:lang w:val="pt-BR"/>
        </w:rPr>
        <w:t>TypeScript</w:t>
      </w:r>
      <w:proofErr w:type="spellEnd"/>
      <w:r w:rsidRPr="0075446D">
        <w:rPr>
          <w:color w:val="000000"/>
          <w:lang w:val="pt-BR"/>
        </w:rPr>
        <w:t xml:space="preserve"> + Vite, </w:t>
      </w:r>
      <w:proofErr w:type="spellStart"/>
      <w:r w:rsidRPr="0075446D">
        <w:rPr>
          <w:color w:val="000000"/>
          <w:lang w:val="pt-BR"/>
        </w:rPr>
        <w:t>Tailwind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color w:val="000000"/>
          <w:lang w:val="pt-BR"/>
        </w:rPr>
        <w:t>shadcn</w:t>
      </w:r>
      <w:proofErr w:type="spellEnd"/>
      <w:r w:rsidRPr="0075446D">
        <w:rPr>
          <w:color w:val="000000"/>
          <w:lang w:val="pt-BR"/>
        </w:rPr>
        <w:t xml:space="preserve">/ui,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Auth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color w:val="000000"/>
          <w:lang w:val="pt-BR"/>
        </w:rPr>
        <w:t>Postgres</w:t>
      </w:r>
      <w:proofErr w:type="spellEnd"/>
      <w:r w:rsidRPr="0075446D">
        <w:rPr>
          <w:color w:val="000000"/>
          <w:lang w:val="pt-BR"/>
        </w:rPr>
        <w:t xml:space="preserve">, funções SQL, </w:t>
      </w:r>
      <w:proofErr w:type="spellStart"/>
      <w:r w:rsidRPr="0075446D">
        <w:rPr>
          <w:color w:val="000000"/>
          <w:lang w:val="pt-BR"/>
        </w:rPr>
        <w:t>Realtime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color w:val="000000"/>
          <w:lang w:val="pt-BR"/>
        </w:rPr>
        <w:t>migrations</w:t>
      </w:r>
      <w:proofErr w:type="spellEnd"/>
      <w:r w:rsidRPr="0075446D">
        <w:rPr>
          <w:color w:val="000000"/>
          <w:lang w:val="pt-BR"/>
        </w:rPr>
        <w:t>.</w:t>
      </w:r>
    </w:p>
    <w:p w14:paraId="2155779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lastRenderedPageBreak/>
        <w:t>Estado-alvo planejado:</w:t>
      </w:r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 </w:t>
      </w:r>
      <w:r w:rsidRPr="0075446D">
        <w:rPr>
          <w:rFonts w:ascii="Consolas" w:hAnsi="Consolas"/>
          <w:color w:val="333333"/>
          <w:sz w:val="20"/>
          <w:lang w:val="pt-BR"/>
        </w:rPr>
        <w:t>Node.js + Express</w:t>
      </w:r>
      <w:r w:rsidRPr="0075446D">
        <w:rPr>
          <w:color w:val="000000"/>
          <w:lang w:val="pt-BR"/>
        </w:rPr>
        <w:t>, PostgreSQL como persistência principal do desenho final, infraestrutura de hospedagem compatível com o Portfólio tendo AWS como referência inicial, CI/CD formal, análise estática e observabilidade ampliada.</w:t>
      </w:r>
    </w:p>
    <w:p w14:paraId="66DA2BEE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2.5 Regras de Negócio</w:t>
      </w:r>
    </w:p>
    <w:p w14:paraId="5AD4334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Um campeonato possui status operacional e esse status influencia contexto padrão, visibilidade e ações disponíveis no sistema.</w:t>
      </w:r>
    </w:p>
    <w:p w14:paraId="19BF571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Jogos pertencem a um campeonato, uma temporada, uma modalidade e um contexto competitivo que pode incluir naipe e divisão.</w:t>
      </w:r>
    </w:p>
    <w:p w14:paraId="5C7D380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 classificação é derivada dos jogos concluídos e não deve ser tratada como cadastro manual.</w:t>
      </w:r>
    </w:p>
    <w:p w14:paraId="4ADBCF4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As regras de pontuação, desempate, cartões e formato de placar dependem da configuração da modalidade no contexto do campeonato.</w:t>
      </w:r>
    </w:p>
    <w:p w14:paraId="6DAC4D28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O chaveamento depende de configuração prévia da edição, da distribuição dos grupos e dos resultados persistidos.</w:t>
      </w:r>
    </w:p>
    <w:p w14:paraId="0618DA5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O </w:t>
      </w:r>
      <w:proofErr w:type="spellStart"/>
      <w:r w:rsidRPr="0075446D">
        <w:rPr>
          <w:color w:val="000000"/>
          <w:lang w:val="pt-BR"/>
        </w:rPr>
        <w:t>mata-mata</w:t>
      </w:r>
      <w:proofErr w:type="spellEnd"/>
      <w:r w:rsidRPr="0075446D">
        <w:rPr>
          <w:color w:val="000000"/>
          <w:lang w:val="pt-BR"/>
        </w:rPr>
        <w:t xml:space="preserve"> só deve avançar quando existirem resultados definidos e, quando necessário, desempates resolvidos.</w:t>
      </w:r>
    </w:p>
    <w:p w14:paraId="027DEBB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Permissões administrativas controlam o acesso por aba do painel e distinguem pelo menos os níveis nenhum, visualizar e editar.</w:t>
      </w:r>
    </w:p>
    <w:p w14:paraId="33C99637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Ações administrativas sensíveis devem gerar logs de auditoria.</w:t>
      </w:r>
    </w:p>
    <w:p w14:paraId="57948CA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Páginas públicas podem ser bloqueadas globalmente ou individualmente por configuração administrativa.</w:t>
      </w:r>
    </w:p>
    <w:p w14:paraId="78E5D1B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Eventos da liga são entidades próprias e independentes dos jogos, embora compartilhem o mesmo contexto institucional.</w:t>
      </w:r>
    </w:p>
    <w:p w14:paraId="23AC3A6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Feriados e datas especiais, quando utilizados, são tratados em estrutura específica de calendário, distinta dos eventos da liga.</w:t>
      </w:r>
    </w:p>
    <w:p w14:paraId="2148FC6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Administradores autenticados podem contornar bloqueios públicos para fins operacionais e de revisão.</w:t>
      </w:r>
    </w:p>
    <w:p w14:paraId="0807A861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2.6 Fora do Escopo</w:t>
      </w:r>
    </w:p>
    <w:p w14:paraId="28D3441E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Neste ciclo, não fazem parte do escopo principal:</w:t>
      </w:r>
    </w:p>
    <w:p w14:paraId="4BE8F33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aplicativo mobile nativo;</w:t>
      </w:r>
    </w:p>
    <w:p w14:paraId="42C64C6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pagamentos;</w:t>
      </w:r>
    </w:p>
    <w:p w14:paraId="4C6F098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inscrição automática de atletas;</w:t>
      </w:r>
    </w:p>
    <w:p w14:paraId="5ACE4E2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streaming de jogos;</w:t>
      </w:r>
    </w:p>
    <w:p w14:paraId="3798DF2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módulo disciplinar completo;</w:t>
      </w:r>
    </w:p>
    <w:p w14:paraId="7EB66CE1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gestão financeira;</w:t>
      </w:r>
    </w:p>
    <w:p w14:paraId="377BE20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marketplace;</w:t>
      </w:r>
    </w:p>
    <w:p w14:paraId="269B352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IA generativa como funcionalidade central do produto;</w:t>
      </w:r>
    </w:p>
    <w:p w14:paraId="2B52263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integração com federações externas;</w:t>
      </w:r>
    </w:p>
    <w:p w14:paraId="099166D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automação completa de regulamentos esportivos específicos além das regras já refletidas no domínio atual.</w:t>
      </w:r>
    </w:p>
    <w:p w14:paraId="2A235C43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2997507B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t>3. Fluxos e Comportamento do Sistema</w:t>
      </w:r>
    </w:p>
    <w:p w14:paraId="2CF745DE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3.1 Fluxo Principal do Usuário</w:t>
      </w:r>
    </w:p>
    <w:p w14:paraId="25401E8E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Contexto 1 — Usuário público</w:t>
      </w:r>
    </w:p>
    <w:p w14:paraId="27E0FD50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 usuário público acessa a página inicial, navega para as páginas de Ao Vivo, Campeonatos, Agenda ou Calendário da Liga e consome informações que refletem o estado operacional persistido do sistema. Quando a página não está bloqueada, o visitante pode acompanhar resultados, classificação, chaveamento e eventos sem necessidade de treinamento prévio.</w:t>
      </w:r>
    </w:p>
    <w:p w14:paraId="7D62A3BA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Contexto 2 — Administrador ou operador</w:t>
      </w:r>
    </w:p>
    <w:p w14:paraId="4C300337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 administrador ou operador também pode navegar pelas páginas públicas do sistema. Quando precisa atuar na operação interna, acessa a rota de login, informa seu identificador, autentica-se conforme o estado da conta, entra no painel administrativo e executa ações compatíveis com seu perfil e com as permissões da aba selecionada. Entre essas ações estão gestão de jogos, controle ao vivo, conferência de súmula, sorteios, eventos da liga, usuários, logs, status do campeonato, conta e configurações. No fluxo crítico de operação ao vivo, seleciona um jogo, atualiza placar, sets e cartões, e o sistema persiste os dados, recalcula derivados quando necessário e reflete o resultado para as páginas públicas.</w:t>
      </w:r>
    </w:p>
    <w:p w14:paraId="68F83D5A" w14:textId="0FEACBAC" w:rsidR="003E75ED" w:rsidRPr="0075446D" w:rsidRDefault="0075446D" w:rsidP="0075446D">
      <w:pPr>
        <w:pBdr>
          <w:bottom w:val="single" w:sz="8" w:space="1" w:color="D9D9D9"/>
        </w:pBdr>
        <w:spacing w:before="80" w:after="80"/>
        <w:rPr>
          <w:lang w:val="pt-BR"/>
        </w:rPr>
      </w:pPr>
      <w:r w:rsidRPr="0075446D">
        <w:rPr>
          <w:b/>
          <w:color w:val="666666"/>
          <w:sz w:val="20"/>
          <w:lang w:val="pt-BR"/>
        </w:rPr>
        <w:lastRenderedPageBreak/>
        <w:drawing>
          <wp:inline distT="0" distB="0" distL="0" distR="0" wp14:anchorId="3D94458C" wp14:editId="57FFAAEB">
            <wp:extent cx="5943600" cy="4559300"/>
            <wp:effectExtent l="0" t="0" r="0" b="0"/>
            <wp:docPr id="2105088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8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5446D">
        <w:rPr>
          <w:b/>
          <w:color w:val="666666"/>
          <w:sz w:val="20"/>
          <w:lang w:val="pt-BR"/>
        </w:rPr>
        <w:br/>
      </w:r>
    </w:p>
    <w:p w14:paraId="1656A6E0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3.2 Fluxos Alternativos</w:t>
      </w:r>
    </w:p>
    <w:p w14:paraId="154C988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Usuário sem permissão tenta acessar o painel:</w:t>
      </w:r>
      <w:r w:rsidRPr="0075446D">
        <w:rPr>
          <w:color w:val="000000"/>
          <w:lang w:val="pt-BR"/>
        </w:rPr>
        <w:t xml:space="preserve"> o sistema redireciona para login ou bloqueia o acesso após autenticação sem perfil válido.</w:t>
      </w:r>
    </w:p>
    <w:p w14:paraId="3684FD0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Visitante acessa página bloqueada:</w:t>
      </w:r>
      <w:r w:rsidRPr="0075446D">
        <w:rPr>
          <w:color w:val="000000"/>
          <w:lang w:val="pt-BR"/>
        </w:rPr>
        <w:t xml:space="preserve"> o sistema exibe mensagem de manutenção quando houver bloqueio global ou bloqueio específico da rota.</w:t>
      </w:r>
    </w:p>
    <w:p w14:paraId="26EC3BB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Jogo ainda não possui resultado:</w:t>
      </w:r>
      <w:r w:rsidRPr="0075446D">
        <w:rPr>
          <w:color w:val="000000"/>
          <w:lang w:val="pt-BR"/>
        </w:rPr>
        <w:t xml:space="preserve"> a classificação e a progressão da chave permanecem dependentes de conclusão da partida.</w:t>
      </w:r>
    </w:p>
    <w:p w14:paraId="4FBC394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 xml:space="preserve">Empate pendente impede geração do </w:t>
      </w:r>
      <w:proofErr w:type="spellStart"/>
      <w:r w:rsidRPr="0075446D">
        <w:rPr>
          <w:b/>
          <w:color w:val="000000"/>
          <w:lang w:val="pt-BR"/>
        </w:rPr>
        <w:t>mata-mata</w:t>
      </w:r>
      <w:proofErr w:type="spellEnd"/>
      <w:r w:rsidRPr="0075446D">
        <w:rPr>
          <w:b/>
          <w:color w:val="000000"/>
          <w:lang w:val="pt-BR"/>
        </w:rPr>
        <w:t>:</w:t>
      </w:r>
      <w:r w:rsidRPr="0075446D">
        <w:rPr>
          <w:color w:val="000000"/>
          <w:lang w:val="pt-BR"/>
        </w:rPr>
        <w:t xml:space="preserve"> o fluxo de chaveamento exige resolução prévia do contexto de desempate quando aplicável.</w:t>
      </w:r>
    </w:p>
    <w:p w14:paraId="02EDD8B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Erro ao salvar placar:</w:t>
      </w:r>
      <w:r w:rsidRPr="0075446D">
        <w:rPr>
          <w:color w:val="000000"/>
          <w:lang w:val="pt-BR"/>
        </w:rPr>
        <w:t xml:space="preserve"> o sistema deve informar falha operacional e evitar que a interface assuma persistência bem-sucedida sem confirmação.</w:t>
      </w:r>
    </w:p>
    <w:p w14:paraId="799FDDB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Falha de autenticação:</w:t>
      </w:r>
      <w:r w:rsidRPr="0075446D">
        <w:rPr>
          <w:color w:val="000000"/>
          <w:lang w:val="pt-BR"/>
        </w:rPr>
        <w:t xml:space="preserve"> o sistema exibe mensagem de erro e mantém o usuário fora do painel.</w:t>
      </w:r>
    </w:p>
    <w:p w14:paraId="05098B48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Ausência de campeonato ativo ou priorizado:</w:t>
      </w:r>
      <w:r w:rsidRPr="0075446D">
        <w:rPr>
          <w:color w:val="000000"/>
          <w:lang w:val="pt-BR"/>
        </w:rPr>
        <w:t xml:space="preserve"> as páginas públicas e administrativas devem recorrer ao contexto disponível sem inventar um campeonato padrão inexistente.</w:t>
      </w:r>
    </w:p>
    <w:p w14:paraId="5A30EC72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21EBC076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lastRenderedPageBreak/>
        <w:t xml:space="preserve">4. </w:t>
      </w:r>
      <w:proofErr w:type="spellStart"/>
      <w:r w:rsidRPr="0075446D">
        <w:rPr>
          <w:rFonts w:ascii="Calibri" w:hAnsi="Calibri"/>
          <w:lang w:val="pt-BR"/>
        </w:rPr>
        <w:t>Mockups</w:t>
      </w:r>
      <w:proofErr w:type="spellEnd"/>
      <w:r w:rsidRPr="0075446D">
        <w:rPr>
          <w:rFonts w:ascii="Calibri" w:hAnsi="Calibri"/>
          <w:lang w:val="pt-BR"/>
        </w:rPr>
        <w:t xml:space="preserve"> e Experiência do Usuário</w:t>
      </w:r>
    </w:p>
    <w:p w14:paraId="6C4329AF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Como já existem telas implementadas no repositório, esta seção utiliza as telas atuais como base de </w:t>
      </w:r>
      <w:proofErr w:type="spellStart"/>
      <w:r w:rsidRPr="0075446D">
        <w:rPr>
          <w:color w:val="000000"/>
          <w:lang w:val="pt-BR"/>
        </w:rPr>
        <w:t>mockup</w:t>
      </w:r>
      <w:proofErr w:type="spellEnd"/>
      <w:r w:rsidRPr="0075446D">
        <w:rPr>
          <w:color w:val="000000"/>
          <w:lang w:val="pt-BR"/>
        </w:rPr>
        <w:t xml:space="preserve"> funcional da solução. Os pontos abaixo documentam a navegação e reservam espaço para inclusão de prints em revisão posterior.</w:t>
      </w:r>
    </w:p>
    <w:p w14:paraId="67A30EF7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4.1 Fluxo de Navegação</w:t>
      </w:r>
    </w:p>
    <w:p w14:paraId="75820540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A navegação principal do projeto está organizada em duas áreas:</w:t>
      </w:r>
    </w:p>
    <w:p w14:paraId="18105B31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Área pública:</w:t>
      </w:r>
      <w:r w:rsidRPr="0075446D">
        <w:rPr>
          <w:color w:val="000000"/>
          <w:lang w:val="pt-BR"/>
        </w:rPr>
        <w:t xml:space="preserve"> </w:t>
      </w:r>
      <w:r w:rsidRPr="0075446D">
        <w:rPr>
          <w:rFonts w:ascii="Consolas" w:hAnsi="Consolas"/>
          <w:color w:val="333333"/>
          <w:sz w:val="20"/>
          <w:lang w:val="pt-BR"/>
        </w:rPr>
        <w:t>/</w:t>
      </w:r>
      <w:r w:rsidRPr="0075446D">
        <w:rPr>
          <w:color w:val="000000"/>
          <w:lang w:val="pt-BR"/>
        </w:rPr>
        <w:t xml:space="preserve">, </w:t>
      </w:r>
      <w:r w:rsidRPr="0075446D">
        <w:rPr>
          <w:rFonts w:ascii="Consolas" w:hAnsi="Consolas"/>
          <w:color w:val="333333"/>
          <w:sz w:val="20"/>
          <w:lang w:val="pt-BR"/>
        </w:rPr>
        <w:t>/ao-vivo</w:t>
      </w:r>
      <w:r w:rsidRPr="0075446D">
        <w:rPr>
          <w:color w:val="000000"/>
          <w:lang w:val="pt-BR"/>
        </w:rPr>
        <w:t xml:space="preserve">, </w:t>
      </w:r>
      <w:r w:rsidRPr="0075446D">
        <w:rPr>
          <w:rFonts w:ascii="Consolas" w:hAnsi="Consolas"/>
          <w:color w:val="333333"/>
          <w:sz w:val="20"/>
          <w:lang w:val="pt-BR"/>
        </w:rPr>
        <w:t>/campeonatos</w:t>
      </w:r>
      <w:r w:rsidRPr="0075446D">
        <w:rPr>
          <w:color w:val="000000"/>
          <w:lang w:val="pt-BR"/>
        </w:rPr>
        <w:t xml:space="preserve">, </w:t>
      </w:r>
      <w:r w:rsidRPr="0075446D">
        <w:rPr>
          <w:rFonts w:ascii="Consolas" w:hAnsi="Consolas"/>
          <w:color w:val="333333"/>
          <w:sz w:val="20"/>
          <w:lang w:val="pt-BR"/>
        </w:rPr>
        <w:t>/agenda</w:t>
      </w:r>
      <w:r w:rsidRPr="0075446D">
        <w:rPr>
          <w:color w:val="000000"/>
          <w:lang w:val="pt-BR"/>
        </w:rPr>
        <w:t xml:space="preserve">, </w:t>
      </w:r>
      <w:r w:rsidRPr="0075446D">
        <w:rPr>
          <w:rFonts w:ascii="Consolas" w:hAnsi="Consolas"/>
          <w:color w:val="333333"/>
          <w:sz w:val="20"/>
          <w:lang w:val="pt-BR"/>
        </w:rPr>
        <w:t>/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calendario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-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da-liga</w:t>
      </w:r>
      <w:proofErr w:type="spellEnd"/>
      <w:r w:rsidRPr="0075446D">
        <w:rPr>
          <w:color w:val="000000"/>
          <w:lang w:val="pt-BR"/>
        </w:rPr>
        <w:t>.</w:t>
      </w:r>
    </w:p>
    <w:p w14:paraId="468732B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Área administrativa:</w:t>
      </w:r>
      <w:r w:rsidRPr="0075446D">
        <w:rPr>
          <w:color w:val="000000"/>
          <w:lang w:val="pt-BR"/>
        </w:rPr>
        <w:t xml:space="preserve"> </w:t>
      </w:r>
      <w:r w:rsidRPr="0075446D">
        <w:rPr>
          <w:rFonts w:ascii="Consolas" w:hAnsi="Consolas"/>
          <w:color w:val="333333"/>
          <w:sz w:val="20"/>
          <w:lang w:val="pt-BR"/>
        </w:rPr>
        <w:t>/login</w:t>
      </w:r>
      <w:r w:rsidRPr="0075446D">
        <w:rPr>
          <w:color w:val="000000"/>
          <w:lang w:val="pt-BR"/>
        </w:rPr>
        <w:t xml:space="preserve"> e </w:t>
      </w:r>
      <w:r w:rsidRPr="0075446D">
        <w:rPr>
          <w:rFonts w:ascii="Consolas" w:hAnsi="Consolas"/>
          <w:color w:val="333333"/>
          <w:sz w:val="20"/>
          <w:lang w:val="pt-BR"/>
        </w:rPr>
        <w:t>/admin</w:t>
      </w:r>
      <w:r w:rsidRPr="0075446D">
        <w:rPr>
          <w:color w:val="000000"/>
          <w:lang w:val="pt-BR"/>
        </w:rPr>
        <w:t>.</w:t>
      </w:r>
    </w:p>
    <w:p w14:paraId="4BB0FD4E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 sistema também mantém redirecionamentos para rotas legadas de páginas públicas.</w:t>
      </w:r>
    </w:p>
    <w:p w14:paraId="5FF271F9" w14:textId="61A14DDC" w:rsidR="003E75ED" w:rsidRPr="0075446D" w:rsidRDefault="0075446D" w:rsidP="0075446D">
      <w:pPr>
        <w:pBdr>
          <w:bottom w:val="single" w:sz="8" w:space="1" w:color="D9D9D9"/>
        </w:pBdr>
        <w:spacing w:before="80" w:after="80"/>
        <w:rPr>
          <w:lang w:val="pt-BR"/>
        </w:rPr>
      </w:pPr>
      <w:r w:rsidRPr="0075446D">
        <w:rPr>
          <w:b/>
          <w:color w:val="666666"/>
          <w:sz w:val="20"/>
          <w:lang w:val="pt-BR"/>
        </w:rPr>
        <w:drawing>
          <wp:inline distT="0" distB="0" distL="0" distR="0" wp14:anchorId="0434DB06" wp14:editId="395B963B">
            <wp:extent cx="5943600" cy="5092700"/>
            <wp:effectExtent l="0" t="0" r="0" b="0"/>
            <wp:docPr id="1138711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11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5446D">
        <w:rPr>
          <w:b/>
          <w:color w:val="666666"/>
          <w:sz w:val="20"/>
          <w:lang w:val="pt-BR"/>
        </w:rPr>
        <w:br/>
      </w:r>
    </w:p>
    <w:p w14:paraId="730B5916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lastRenderedPageBreak/>
        <w:t xml:space="preserve">4.2 </w:t>
      </w:r>
      <w:proofErr w:type="spellStart"/>
      <w:r w:rsidRPr="0075446D">
        <w:rPr>
          <w:rFonts w:ascii="Calibri" w:hAnsi="Calibri"/>
          <w:lang w:val="pt-BR"/>
        </w:rPr>
        <w:t>Wireframes</w:t>
      </w:r>
      <w:proofErr w:type="spellEnd"/>
      <w:r w:rsidRPr="0075446D">
        <w:rPr>
          <w:rFonts w:ascii="Calibri" w:hAnsi="Calibri"/>
          <w:lang w:val="pt-BR"/>
        </w:rPr>
        <w:t xml:space="preserve"> ou </w:t>
      </w:r>
      <w:proofErr w:type="spellStart"/>
      <w:r w:rsidRPr="0075446D">
        <w:rPr>
          <w:rFonts w:ascii="Calibri" w:hAnsi="Calibri"/>
          <w:lang w:val="pt-BR"/>
        </w:rPr>
        <w:t>Mockups</w:t>
      </w:r>
      <w:proofErr w:type="spellEnd"/>
      <w:r w:rsidRPr="0075446D">
        <w:rPr>
          <w:rFonts w:ascii="Calibri" w:hAnsi="Calibri"/>
          <w:lang w:val="pt-BR"/>
        </w:rPr>
        <w:t xml:space="preserve"> das Telas</w:t>
      </w:r>
    </w:p>
    <w:p w14:paraId="156595F5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drawing>
          <wp:inline distT="0" distB="0" distL="0" distR="0" wp14:anchorId="125E4344" wp14:editId="454741D9">
            <wp:extent cx="5486400" cy="35469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A04F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Tela Ao Vivo</w:t>
      </w:r>
    </w:p>
    <w:p w14:paraId="4BB0DB67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Finalidade:</w:t>
      </w:r>
      <w:r w:rsidRPr="0075446D">
        <w:rPr>
          <w:color w:val="000000"/>
          <w:lang w:val="pt-BR"/>
        </w:rPr>
        <w:t xml:space="preserve"> concentrar jogos em andamento, jogos em breve, jogos finalizados e contexto competitivo associado.</w:t>
      </w:r>
    </w:p>
    <w:p w14:paraId="5ADDDD0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Ações principais do usuário:</w:t>
      </w:r>
      <w:r w:rsidRPr="0075446D">
        <w:rPr>
          <w:color w:val="000000"/>
          <w:lang w:val="pt-BR"/>
        </w:rPr>
        <w:t xml:space="preserve"> acompanhar partidas, consultar classificação, visualizar chaveamento e filtrar informações por contexto.</w:t>
      </w:r>
    </w:p>
    <w:p w14:paraId="0C76256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Tipo de usuário:</w:t>
      </w:r>
      <w:r w:rsidRPr="0075446D">
        <w:rPr>
          <w:color w:val="000000"/>
          <w:lang w:val="pt-BR"/>
        </w:rPr>
        <w:t xml:space="preserve"> público geral, atletas, representantes de atlética e operadores em conferência.</w:t>
      </w:r>
    </w:p>
    <w:p w14:paraId="2B848BB3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lastRenderedPageBreak/>
        <w:drawing>
          <wp:inline distT="0" distB="0" distL="0" distR="0" wp14:anchorId="59B5F9DF" wp14:editId="353FCA43">
            <wp:extent cx="5486400" cy="35469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11DE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Tela Campeonatos</w:t>
      </w:r>
    </w:p>
    <w:p w14:paraId="12EA4233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Finalidade:</w:t>
      </w:r>
      <w:r w:rsidRPr="0075446D">
        <w:rPr>
          <w:color w:val="000000"/>
          <w:lang w:val="pt-BR"/>
        </w:rPr>
        <w:t xml:space="preserve"> apresentar visão histórica e institucional dos campeonatos por temporada.</w:t>
      </w:r>
    </w:p>
    <w:p w14:paraId="3FFA5C1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Ações principais do usuário:</w:t>
      </w:r>
      <w:r w:rsidRPr="0075446D">
        <w:rPr>
          <w:color w:val="000000"/>
          <w:lang w:val="pt-BR"/>
        </w:rPr>
        <w:t xml:space="preserve"> selecionar campeonato, trocar temporada, consultar tabela e visualizar a chave.</w:t>
      </w:r>
    </w:p>
    <w:p w14:paraId="02ACD09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Tipo de usuário:</w:t>
      </w:r>
      <w:r w:rsidRPr="0075446D">
        <w:rPr>
          <w:color w:val="000000"/>
          <w:lang w:val="pt-BR"/>
        </w:rPr>
        <w:t xml:space="preserve"> público geral e organização da liga.</w:t>
      </w:r>
    </w:p>
    <w:p w14:paraId="3ACA83E6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lastRenderedPageBreak/>
        <w:drawing>
          <wp:inline distT="0" distB="0" distL="0" distR="0" wp14:anchorId="6B3F358B" wp14:editId="72F60117">
            <wp:extent cx="5486400" cy="35469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E900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Tela Agenda</w:t>
      </w:r>
    </w:p>
    <w:p w14:paraId="6A21525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Finalidade:</w:t>
      </w:r>
      <w:r w:rsidRPr="0075446D">
        <w:rPr>
          <w:color w:val="000000"/>
          <w:lang w:val="pt-BR"/>
        </w:rPr>
        <w:t xml:space="preserve"> organizar os jogos agendados por data e contexto esportivo.</w:t>
      </w:r>
    </w:p>
    <w:p w14:paraId="1B605C9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Ações principais do usuário:</w:t>
      </w:r>
      <w:r w:rsidRPr="0075446D">
        <w:rPr>
          <w:color w:val="000000"/>
          <w:lang w:val="pt-BR"/>
        </w:rPr>
        <w:t xml:space="preserve"> consultar partidas futuras, filtrar por campeonato e modalidade e verificar local e horário.</w:t>
      </w:r>
    </w:p>
    <w:p w14:paraId="5ACD2BA1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Tipo de usuário:</w:t>
      </w:r>
      <w:r w:rsidRPr="0075446D">
        <w:rPr>
          <w:color w:val="000000"/>
          <w:lang w:val="pt-BR"/>
        </w:rPr>
        <w:t xml:space="preserve"> público geral, atletas e organização.</w:t>
      </w:r>
    </w:p>
    <w:p w14:paraId="0C0F955C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lastRenderedPageBreak/>
        <w:drawing>
          <wp:inline distT="0" distB="0" distL="0" distR="0" wp14:anchorId="6294C943" wp14:editId="00F9FD90">
            <wp:extent cx="5486400" cy="35469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A40B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Tela Calendário da Liga</w:t>
      </w:r>
    </w:p>
    <w:p w14:paraId="075F07A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Finalidade:</w:t>
      </w:r>
      <w:r w:rsidRPr="0075446D">
        <w:rPr>
          <w:color w:val="000000"/>
          <w:lang w:val="pt-BR"/>
        </w:rPr>
        <w:t xml:space="preserve"> consolidar eventos institucionais da liga além dos jogos.</w:t>
      </w:r>
    </w:p>
    <w:p w14:paraId="63B43F7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Ações principais do usuário:</w:t>
      </w:r>
      <w:r w:rsidRPr="0075446D">
        <w:rPr>
          <w:color w:val="000000"/>
          <w:lang w:val="pt-BR"/>
        </w:rPr>
        <w:t xml:space="preserve"> consultar eventos por mês, pesquisar e filtrar por tipo ou organização.</w:t>
      </w:r>
    </w:p>
    <w:p w14:paraId="14F4B1B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Tipo de usuário:</w:t>
      </w:r>
      <w:r w:rsidRPr="0075446D">
        <w:rPr>
          <w:color w:val="000000"/>
          <w:lang w:val="pt-BR"/>
        </w:rPr>
        <w:t xml:space="preserve"> público geral, representantes de atlética e administradores.</w:t>
      </w:r>
    </w:p>
    <w:p w14:paraId="0A52BDBC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drawing>
          <wp:inline distT="0" distB="0" distL="0" distR="0" wp14:anchorId="11813836" wp14:editId="25561A41">
            <wp:extent cx="5486400" cy="35469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7944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lastRenderedPageBreak/>
        <w:t>Tela Painel Admin</w:t>
      </w:r>
    </w:p>
    <w:p w14:paraId="3B49E05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Finalidade:</w:t>
      </w:r>
      <w:r w:rsidRPr="0075446D">
        <w:rPr>
          <w:color w:val="000000"/>
          <w:lang w:val="pt-BR"/>
        </w:rPr>
        <w:t xml:space="preserve"> centralizar a operação administrativa do sistema.</w:t>
      </w:r>
    </w:p>
    <w:p w14:paraId="1C317EF8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Ações principais do usuário:</w:t>
      </w:r>
      <w:r w:rsidRPr="0075446D">
        <w:rPr>
          <w:color w:val="000000"/>
          <w:lang w:val="pt-BR"/>
        </w:rPr>
        <w:t xml:space="preserve"> navegar por abas, gerenciar dados, revisar permissões e acompanhar indicadores operacionais.</w:t>
      </w:r>
    </w:p>
    <w:p w14:paraId="31E0BD7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Tipo de usuário:</w:t>
      </w:r>
      <w:r w:rsidRPr="0075446D">
        <w:rPr>
          <w:color w:val="000000"/>
          <w:lang w:val="pt-BR"/>
        </w:rPr>
        <w:t xml:space="preserve"> administradores e operadores autorizados.</w:t>
      </w:r>
    </w:p>
    <w:p w14:paraId="15D27CF8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drawing>
          <wp:inline distT="0" distB="0" distL="0" distR="0" wp14:anchorId="7339FC26" wp14:editId="128B3FC5">
            <wp:extent cx="5486400" cy="35469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E2AD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Tela Controle ao Vivo</w:t>
      </w:r>
    </w:p>
    <w:p w14:paraId="6DD4E39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Finalidade:</w:t>
      </w:r>
      <w:r w:rsidRPr="0075446D">
        <w:rPr>
          <w:color w:val="000000"/>
          <w:lang w:val="pt-BR"/>
        </w:rPr>
        <w:t xml:space="preserve"> operar partidas em andamento com atualização rápida de status e placar.</w:t>
      </w:r>
    </w:p>
    <w:p w14:paraId="1B2CAC91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Ações principais do usuário:</w:t>
      </w:r>
      <w:r w:rsidRPr="0075446D">
        <w:rPr>
          <w:color w:val="000000"/>
          <w:lang w:val="pt-BR"/>
        </w:rPr>
        <w:t xml:space="preserve"> iniciar jogo, atualizar placar, registrar sets e cartões e encerrar a partida.</w:t>
      </w:r>
    </w:p>
    <w:p w14:paraId="1BE508E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Tipo de usuário:</w:t>
      </w:r>
      <w:r w:rsidRPr="0075446D">
        <w:rPr>
          <w:color w:val="000000"/>
          <w:lang w:val="pt-BR"/>
        </w:rPr>
        <w:t xml:space="preserve"> operador de mesa e administrador com permissão de edição.</w:t>
      </w:r>
    </w:p>
    <w:p w14:paraId="3C9236D1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lastRenderedPageBreak/>
        <w:drawing>
          <wp:inline distT="0" distB="0" distL="0" distR="0" wp14:anchorId="031A3153" wp14:editId="1EE2FEF1">
            <wp:extent cx="5486400" cy="35469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C7AB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Tela Chaveamento</w:t>
      </w:r>
    </w:p>
    <w:p w14:paraId="52F1B97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Finalidade:</w:t>
      </w:r>
      <w:r w:rsidRPr="0075446D">
        <w:rPr>
          <w:color w:val="000000"/>
          <w:lang w:val="pt-BR"/>
        </w:rPr>
        <w:t xml:space="preserve"> visualizar fase de grupos e </w:t>
      </w:r>
      <w:proofErr w:type="spellStart"/>
      <w:r w:rsidRPr="0075446D">
        <w:rPr>
          <w:color w:val="000000"/>
          <w:lang w:val="pt-BR"/>
        </w:rPr>
        <w:t>mata-mata</w:t>
      </w:r>
      <w:proofErr w:type="spellEnd"/>
      <w:r w:rsidRPr="0075446D">
        <w:rPr>
          <w:color w:val="000000"/>
          <w:lang w:val="pt-BR"/>
        </w:rPr>
        <w:t xml:space="preserve"> com contexto de progressão.</w:t>
      </w:r>
    </w:p>
    <w:p w14:paraId="1E6616D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Ações principais do usuário:</w:t>
      </w:r>
      <w:r w:rsidRPr="0075446D">
        <w:rPr>
          <w:color w:val="000000"/>
          <w:lang w:val="pt-BR"/>
        </w:rPr>
        <w:t xml:space="preserve"> acompanhar grupos, confrontos e vencedores por temporada.</w:t>
      </w:r>
    </w:p>
    <w:p w14:paraId="4D8686C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Tipo de usuário:</w:t>
      </w:r>
      <w:r w:rsidRPr="0075446D">
        <w:rPr>
          <w:color w:val="000000"/>
          <w:lang w:val="pt-BR"/>
        </w:rPr>
        <w:t xml:space="preserve"> público geral e organização esportiva.</w:t>
      </w:r>
    </w:p>
    <w:p w14:paraId="3CEC5562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drawing>
          <wp:inline distT="0" distB="0" distL="0" distR="0" wp14:anchorId="055B2977" wp14:editId="15527068">
            <wp:extent cx="5486400" cy="35469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5E14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lastRenderedPageBreak/>
        <w:t>Tela Eventos da Liga</w:t>
      </w:r>
    </w:p>
    <w:p w14:paraId="43E9F81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Finalidade:</w:t>
      </w:r>
      <w:r w:rsidRPr="0075446D">
        <w:rPr>
          <w:color w:val="000000"/>
          <w:lang w:val="pt-BR"/>
        </w:rPr>
        <w:t xml:space="preserve"> representar a gestão e a consulta dos eventos institucionais no calendário.</w:t>
      </w:r>
    </w:p>
    <w:p w14:paraId="01DE4CA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Ações principais do usuário:</w:t>
      </w:r>
      <w:r w:rsidRPr="0075446D">
        <w:rPr>
          <w:color w:val="000000"/>
          <w:lang w:val="pt-BR"/>
        </w:rPr>
        <w:t xml:space="preserve"> cadastrar ou consultar eventos, local e organização responsável.</w:t>
      </w:r>
    </w:p>
    <w:p w14:paraId="482EE65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Tipo de usuário:</w:t>
      </w:r>
      <w:r w:rsidRPr="0075446D">
        <w:rPr>
          <w:color w:val="000000"/>
          <w:lang w:val="pt-BR"/>
        </w:rPr>
        <w:t xml:space="preserve"> administradores e visitantes da área pública.</w:t>
      </w:r>
    </w:p>
    <w:p w14:paraId="4A47DC12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4.3 Fluxo de Interação do Usuário</w:t>
      </w:r>
    </w:p>
    <w:p w14:paraId="41D2730F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Foi selecionado o fluxo de </w:t>
      </w:r>
      <w:r w:rsidRPr="0075446D">
        <w:rPr>
          <w:b/>
          <w:color w:val="000000"/>
          <w:lang w:val="pt-BR"/>
        </w:rPr>
        <w:t>operação de partida ao vivo</w:t>
      </w:r>
      <w:r w:rsidRPr="0075446D">
        <w:rPr>
          <w:color w:val="000000"/>
          <w:lang w:val="pt-BR"/>
        </w:rPr>
        <w:t>, por ser um dos cenários mais críticos do sistema.</w:t>
      </w:r>
    </w:p>
    <w:p w14:paraId="4194DC18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Sequência textual</w:t>
      </w:r>
    </w:p>
    <w:p w14:paraId="06CC4FCD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O usuário administrativo acessa o login administrativo.</w:t>
      </w:r>
    </w:p>
    <w:p w14:paraId="671E1F19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 xml:space="preserve">O sistema resolve o estado da conta, </w:t>
      </w:r>
      <w:proofErr w:type="gramStart"/>
      <w:r w:rsidRPr="0075446D">
        <w:rPr>
          <w:color w:val="000000"/>
          <w:lang w:val="pt-BR"/>
        </w:rPr>
        <w:t>autentica</w:t>
      </w:r>
      <w:proofErr w:type="gramEnd"/>
      <w:r w:rsidRPr="0075446D">
        <w:rPr>
          <w:color w:val="000000"/>
          <w:lang w:val="pt-BR"/>
        </w:rPr>
        <w:t xml:space="preserve"> o usuário e valida seu perfil.</w:t>
      </w:r>
    </w:p>
    <w:p w14:paraId="099BE1B2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O usuário entra no painel administrativo e seleciona a aba de Controle ao Vivo.</w:t>
      </w:r>
    </w:p>
    <w:p w14:paraId="3C2E1473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O sistema carrega as partidas do contexto selecionado, com base em campeonato, temporada e filtros disponíveis.</w:t>
      </w:r>
    </w:p>
    <w:p w14:paraId="4ED34EC0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O operador seleciona a partida e inicia a operação do jogo.</w:t>
      </w:r>
    </w:p>
    <w:p w14:paraId="1B8106D3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Durante a partida, o operador atualiza placar, sets, cartões e status conforme a modalidade.</w:t>
      </w:r>
    </w:p>
    <w:p w14:paraId="3FEF95C8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O sistema valida e persiste as alterações no ambiente atual de dados.</w:t>
      </w:r>
    </w:p>
    <w:p w14:paraId="6551FE48" w14:textId="77777777" w:rsidR="003E75ED" w:rsidRPr="0075446D" w:rsidRDefault="00000000">
      <w:pPr>
        <w:pStyle w:val="Numerada"/>
        <w:rPr>
          <w:lang w:val="pt-BR"/>
        </w:rPr>
      </w:pPr>
      <w:r w:rsidRPr="0075446D">
        <w:rPr>
          <w:color w:val="000000"/>
          <w:lang w:val="pt-BR"/>
        </w:rPr>
        <w:t>Após a persistência, o sistema reflete o novo estado nas páginas públicas e atualiza dados derivados, como classificação e chaveamento, quando aplicável.</w:t>
      </w:r>
    </w:p>
    <w:p w14:paraId="15950E30" w14:textId="42C3F93D" w:rsidR="003E75ED" w:rsidRPr="0075446D" w:rsidRDefault="0075446D" w:rsidP="0075446D">
      <w:pPr>
        <w:pBdr>
          <w:bottom w:val="single" w:sz="8" w:space="1" w:color="D9D9D9"/>
        </w:pBdr>
        <w:spacing w:before="80" w:after="80"/>
        <w:rPr>
          <w:lang w:val="pt-BR"/>
        </w:rPr>
      </w:pPr>
      <w:r w:rsidRPr="0075446D">
        <w:rPr>
          <w:b/>
          <w:color w:val="666666"/>
          <w:sz w:val="20"/>
          <w:lang w:val="pt-BR"/>
        </w:rPr>
        <w:lastRenderedPageBreak/>
        <w:drawing>
          <wp:inline distT="0" distB="0" distL="0" distR="0" wp14:anchorId="733D6D27" wp14:editId="169162C3">
            <wp:extent cx="3367405" cy="8229600"/>
            <wp:effectExtent l="0" t="0" r="0" b="0"/>
            <wp:docPr id="1819974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746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5446D">
        <w:rPr>
          <w:b/>
          <w:color w:val="666666"/>
          <w:sz w:val="20"/>
          <w:lang w:val="pt-BR"/>
        </w:rPr>
        <w:br/>
      </w:r>
    </w:p>
    <w:p w14:paraId="124E0ED9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4.4 Feedback Inicial de Usuários</w:t>
      </w:r>
    </w:p>
    <w:p w14:paraId="579C5247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As evidências já registradas na etapa 1 desta RFC indicam validação inicial de valor por parte de participantes da LAJE durante interações reais em 2026. Os principais sinais documentados foram:</w:t>
      </w:r>
    </w:p>
    <w:p w14:paraId="230D578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percepção positiva sobre tabela e organização das informações;</w:t>
      </w:r>
    </w:p>
    <w:p w14:paraId="51E3481B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comentários espontâneos indicando boa aceitação da proposta;</w:t>
      </w:r>
    </w:p>
    <w:p w14:paraId="175215E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questionamento direto sobre funcionalidade de pontuação, evidenciando aderência ao problema real;</w:t>
      </w:r>
    </w:p>
    <w:p w14:paraId="431E9CC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percepção de potencial de expansão da solução para outras ligas;</w:t>
      </w:r>
    </w:p>
    <w:p w14:paraId="0870523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necessidade de </w:t>
      </w:r>
      <w:proofErr w:type="spellStart"/>
      <w:r w:rsidRPr="0075446D">
        <w:rPr>
          <w:color w:val="000000"/>
          <w:lang w:val="pt-BR"/>
        </w:rPr>
        <w:t>onboarding</w:t>
      </w:r>
      <w:proofErr w:type="spellEnd"/>
      <w:r w:rsidRPr="0075446D">
        <w:rPr>
          <w:color w:val="000000"/>
          <w:lang w:val="pt-BR"/>
        </w:rPr>
        <w:t xml:space="preserve"> ou melhor apoio inicial ao uso administrativo, refletida na observação de que seria necessário ensinar o uso da ferramenta.</w:t>
      </w:r>
    </w:p>
    <w:p w14:paraId="580DA625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Nesta etapa, esses elementos são tratados como </w:t>
      </w:r>
      <w:r w:rsidRPr="0075446D">
        <w:rPr>
          <w:b/>
          <w:color w:val="000000"/>
          <w:lang w:val="pt-BR"/>
        </w:rPr>
        <w:t>feedback inicial qualitativo</w:t>
      </w:r>
      <w:r w:rsidRPr="0075446D">
        <w:rPr>
          <w:color w:val="000000"/>
          <w:lang w:val="pt-BR"/>
        </w:rPr>
        <w:t>, ainda sem substituir uma rodada formal de avaliação com usuários e sem ampliar as evidências além do que já está documentado.</w:t>
      </w:r>
    </w:p>
    <w:p w14:paraId="1EABC7D0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3F1D3F65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t>5. Arquitetura do Sistema</w:t>
      </w:r>
    </w:p>
    <w:p w14:paraId="6015CE72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5.1 Diagrama C4</w:t>
      </w:r>
    </w:p>
    <w:p w14:paraId="3F9DD391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Para evitar ambiguidade entre a arquitetura já implementada e a arquitetura pretendida para aderência ao Portfólio, esta subseção adota a seguinte convenção:</w:t>
      </w:r>
    </w:p>
    <w:p w14:paraId="24CA279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estado atual:</w:t>
      </w:r>
      <w:r w:rsidRPr="0075446D">
        <w:rPr>
          <w:color w:val="000000"/>
          <w:lang w:val="pt-BR"/>
        </w:rPr>
        <w:t xml:space="preserve"> o sistema opera com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React</w:t>
      </w:r>
      <w:proofErr w:type="spellEnd"/>
      <w:r w:rsidRPr="0075446D">
        <w:rPr>
          <w:color w:val="000000"/>
          <w:lang w:val="pt-BR"/>
        </w:rPr>
        <w:t xml:space="preserve">/Vite integrado ao ecossistema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>, que hoje concentra autenticação, persistência relacional, funções SQL e atualização quase em tempo real;</w:t>
      </w:r>
    </w:p>
    <w:p w14:paraId="7A5D6B0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estado-alvo:</w:t>
      </w:r>
      <w:r w:rsidRPr="0075446D">
        <w:rPr>
          <w:color w:val="000000"/>
          <w:lang w:val="pt-BR"/>
        </w:rPr>
        <w:t xml:space="preserve"> os diagramas de containers e componentes representam a evolução arquitetural prevista para o TCC/Portfólio, com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 web consumindo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 e banco PostgreSQL em infraestrutura de hospedagem compatível com as diretrizes da linha de Web Apps.</w:t>
      </w:r>
    </w:p>
    <w:p w14:paraId="6CDFB498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Nível 1 — Contexto</w:t>
      </w:r>
    </w:p>
    <w:p w14:paraId="5D202F51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O diagrama de contexto mostra o LAJE App como sistema central do produto, evidenciando as principais personas que interagem com ele e o papel do sistema na operação da liga e no acompanhamento público dos campeonatos.</w:t>
      </w:r>
    </w:p>
    <w:p w14:paraId="36C41942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lastRenderedPageBreak/>
        <w:drawing>
          <wp:inline distT="0" distB="0" distL="0" distR="0" wp14:anchorId="16AF05C6" wp14:editId="537D350D">
            <wp:extent cx="5486400" cy="58659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C2DC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Diagrama C4 nível 1 - contexto do LAJE App</w:t>
      </w:r>
    </w:p>
    <w:p w14:paraId="3D852925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Nível 2 — Containers</w:t>
      </w:r>
    </w:p>
    <w:p w14:paraId="38884543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O diagrama de containers abaixo representa o </w:t>
      </w:r>
      <w:r w:rsidRPr="0075446D">
        <w:rPr>
          <w:b/>
          <w:color w:val="000000"/>
          <w:lang w:val="pt-BR"/>
        </w:rPr>
        <w:t>estado-alvo</w:t>
      </w:r>
      <w:r w:rsidRPr="0075446D">
        <w:rPr>
          <w:color w:val="000000"/>
          <w:lang w:val="pt-BR"/>
        </w:rPr>
        <w:t xml:space="preserve"> da solução, no qual o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 web passa a consumir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 e banco PostgreSQL. A decisão de hospedagem permanece descrita no texto da RFC, tendo AWS como referência inicial registrada na etapa 1, sem transformar a infraestrutura em container funcional do sistema.</w:t>
      </w:r>
    </w:p>
    <w:p w14:paraId="5ED5E67E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lastRenderedPageBreak/>
        <w:drawing>
          <wp:inline distT="0" distB="0" distL="0" distR="0" wp14:anchorId="05690F70" wp14:editId="2A81FBC1">
            <wp:extent cx="5486400" cy="28516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50BB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Diagrama C4 nível 2 - containers do LAJE App</w:t>
      </w:r>
    </w:p>
    <w:p w14:paraId="273DF16C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Nível 3 — Componentes</w:t>
      </w:r>
    </w:p>
    <w:p w14:paraId="0E638DC2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O nível de componentes abaixo representa uma </w:t>
      </w:r>
      <w:r w:rsidRPr="0075446D">
        <w:rPr>
          <w:b/>
          <w:color w:val="000000"/>
          <w:lang w:val="pt-BR"/>
        </w:rPr>
        <w:t>arquitetura-alvo de referência</w:t>
      </w:r>
      <w:r w:rsidRPr="0075446D">
        <w:rPr>
          <w:color w:val="000000"/>
          <w:lang w:val="pt-BR"/>
        </w:rPr>
        <w:t xml:space="preserve"> para o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 xml:space="preserve">, organizada a partir dos módulos funcionais já evidenciados pelo domínio atual do projeto. Como o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 ainda não está implementado neste repositório, o diagrama deve ser lido como decomposição lógica prevista, e não como reflexo literal de arquivos já existentes.</w:t>
      </w:r>
    </w:p>
    <w:p w14:paraId="1C4216EF" w14:textId="77777777" w:rsidR="003E75ED" w:rsidRPr="0075446D" w:rsidRDefault="00000000">
      <w:pPr>
        <w:spacing w:after="60"/>
        <w:jc w:val="center"/>
        <w:rPr>
          <w:lang w:val="pt-BR"/>
        </w:rPr>
      </w:pPr>
      <w:r w:rsidRPr="0075446D">
        <w:rPr>
          <w:noProof/>
          <w:lang w:val="pt-BR"/>
        </w:rPr>
        <w:lastRenderedPageBreak/>
        <w:drawing>
          <wp:inline distT="0" distB="0" distL="0" distR="0" wp14:anchorId="57A3DA34" wp14:editId="43F6D47B">
            <wp:extent cx="5486400" cy="41141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7EEE" w14:textId="77777777" w:rsidR="003E75ED" w:rsidRPr="0075446D" w:rsidRDefault="00000000">
      <w:pPr>
        <w:spacing w:after="160"/>
        <w:jc w:val="center"/>
        <w:rPr>
          <w:lang w:val="pt-BR"/>
        </w:rPr>
      </w:pPr>
      <w:r w:rsidRPr="0075446D">
        <w:rPr>
          <w:i/>
          <w:color w:val="666666"/>
          <w:sz w:val="18"/>
          <w:lang w:val="pt-BR"/>
        </w:rPr>
        <w:t>Diagrama C4 nível 3 - componentes da API LAJE</w:t>
      </w:r>
    </w:p>
    <w:p w14:paraId="12F03B78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5.2 Modelo de Dados</w:t>
      </w:r>
    </w:p>
    <w:p w14:paraId="25261741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O modelo de dados atual é relacional e já evidencia entidades centrais do domínio esportivo. A seguir, estão destacadas as principais estruturas identificadas no </w:t>
      </w:r>
      <w:proofErr w:type="spellStart"/>
      <w:r w:rsidRPr="0075446D">
        <w:rPr>
          <w:color w:val="000000"/>
          <w:lang w:val="pt-BR"/>
        </w:rPr>
        <w:t>schema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tipado</w:t>
      </w:r>
      <w:proofErr w:type="spellEnd"/>
      <w:r w:rsidRPr="0075446D">
        <w:rPr>
          <w:color w:val="000000"/>
          <w:lang w:val="pt-BR"/>
        </w:rPr>
        <w:t xml:space="preserve"> do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e na documentação:</w:t>
      </w:r>
    </w:p>
    <w:p w14:paraId="4156D5FB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championships</w:t>
      </w:r>
      <w:proofErr w:type="spellEnd"/>
    </w:p>
    <w:p w14:paraId="3B5BCEF5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championship_sports</w:t>
      </w:r>
      <w:proofErr w:type="spellEnd"/>
    </w:p>
    <w:p w14:paraId="4C1F5F8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rFonts w:ascii="Consolas" w:hAnsi="Consolas"/>
          <w:color w:val="333333"/>
          <w:sz w:val="20"/>
          <w:lang w:val="pt-BR"/>
        </w:rPr>
        <w:t>matches</w:t>
      </w:r>
    </w:p>
    <w:p w14:paraId="6A9F8AD0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standings</w:t>
      </w:r>
      <w:proofErr w:type="spellEnd"/>
    </w:p>
    <w:p w14:paraId="059D3B30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championship_bracket_editions</w:t>
      </w:r>
      <w:proofErr w:type="spellEnd"/>
    </w:p>
    <w:p w14:paraId="7BF449F2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championship_bracket_groups</w:t>
      </w:r>
      <w:proofErr w:type="spellEnd"/>
    </w:p>
    <w:p w14:paraId="65C5BAE1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championship_bracket_matches</w:t>
      </w:r>
      <w:proofErr w:type="spellEnd"/>
    </w:p>
    <w:p w14:paraId="6D9F2E37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teams</w:t>
      </w:r>
      <w:proofErr w:type="spellEnd"/>
    </w:p>
    <w:p w14:paraId="0EBCE414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sports</w:t>
      </w:r>
      <w:proofErr w:type="spellEnd"/>
    </w:p>
    <w:p w14:paraId="7F867C8C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league_events</w:t>
      </w:r>
      <w:proofErr w:type="spellEnd"/>
    </w:p>
    <w:p w14:paraId="65650A48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league_event_organizer_teams</w:t>
      </w:r>
      <w:proofErr w:type="spellEnd"/>
    </w:p>
    <w:p w14:paraId="70485CEC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admin_profiles</w:t>
      </w:r>
      <w:proofErr w:type="spellEnd"/>
    </w:p>
    <w:p w14:paraId="2321B1BD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admin_profile_permissions</w:t>
      </w:r>
      <w:proofErr w:type="spellEnd"/>
    </w:p>
    <w:p w14:paraId="5EAC57A1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admin_user_profiles</w:t>
      </w:r>
      <w:proofErr w:type="spellEnd"/>
    </w:p>
    <w:p w14:paraId="14AAAFA1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admin_action_logs</w:t>
      </w:r>
      <w:proofErr w:type="spellEnd"/>
    </w:p>
    <w:p w14:paraId="73207BCB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lastRenderedPageBreak/>
        <w:t>public_page_access_settings</w:t>
      </w:r>
      <w:proofErr w:type="spellEnd"/>
    </w:p>
    <w:p w14:paraId="098667F9" w14:textId="77777777" w:rsidR="0075446D" w:rsidRPr="0075446D" w:rsidRDefault="0075446D" w:rsidP="0075446D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4039FF73" w14:textId="28810F74" w:rsidR="003E75ED" w:rsidRPr="0075446D" w:rsidRDefault="0075446D" w:rsidP="0075446D">
      <w:pPr>
        <w:pBdr>
          <w:bottom w:val="single" w:sz="8" w:space="1" w:color="D9D9D9"/>
        </w:pBdr>
        <w:spacing w:before="80" w:after="80"/>
        <w:rPr>
          <w:lang w:val="pt-BR"/>
        </w:rPr>
      </w:pPr>
      <w:r w:rsidRPr="0075446D">
        <w:rPr>
          <w:b/>
          <w:color w:val="666666"/>
          <w:sz w:val="20"/>
          <w:lang w:val="pt-BR"/>
        </w:rPr>
        <w:drawing>
          <wp:inline distT="0" distB="0" distL="0" distR="0" wp14:anchorId="7A3A9C78" wp14:editId="706C09AF">
            <wp:extent cx="5943600" cy="1078230"/>
            <wp:effectExtent l="0" t="0" r="0" b="1270"/>
            <wp:docPr id="1221416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66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5446D">
        <w:rPr>
          <w:b/>
          <w:color w:val="666666"/>
          <w:sz w:val="20"/>
          <w:lang w:val="pt-BR"/>
        </w:rPr>
        <w:br/>
      </w:r>
    </w:p>
    <w:p w14:paraId="0C09BD6A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Em leitura funcional:</w:t>
      </w:r>
    </w:p>
    <w:p w14:paraId="6CB44ECB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championships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championship_sports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sports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teams</w:t>
      </w:r>
      <w:proofErr w:type="spellEnd"/>
      <w:r w:rsidRPr="0075446D">
        <w:rPr>
          <w:color w:val="000000"/>
          <w:lang w:val="pt-BR"/>
        </w:rPr>
        <w:t xml:space="preserve"> formam a base configurável dos campeonatos.</w:t>
      </w:r>
    </w:p>
    <w:p w14:paraId="5C3F9FE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rFonts w:ascii="Consolas" w:hAnsi="Consolas"/>
          <w:color w:val="333333"/>
          <w:sz w:val="20"/>
          <w:lang w:val="pt-BR"/>
        </w:rPr>
        <w:t>matches</w:t>
      </w:r>
      <w:r w:rsidRPr="0075446D">
        <w:rPr>
          <w:color w:val="000000"/>
          <w:lang w:val="pt-BR"/>
        </w:rPr>
        <w:t xml:space="preserve"> é a entidade operacional central.</w:t>
      </w:r>
    </w:p>
    <w:p w14:paraId="0FE753BE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standings</w:t>
      </w:r>
      <w:proofErr w:type="spellEnd"/>
      <w:r w:rsidRPr="0075446D">
        <w:rPr>
          <w:color w:val="000000"/>
          <w:lang w:val="pt-BR"/>
        </w:rPr>
        <w:t xml:space="preserve"> representa dado derivado a partir dos resultados persistidos.</w:t>
      </w:r>
    </w:p>
    <w:p w14:paraId="3884512D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championship_bracket_editions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championship_bracket_groups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championship_bracket_matches</w:t>
      </w:r>
      <w:proofErr w:type="spellEnd"/>
      <w:r w:rsidRPr="0075446D">
        <w:rPr>
          <w:color w:val="000000"/>
          <w:lang w:val="pt-BR"/>
        </w:rPr>
        <w:t xml:space="preserve"> sustentam a estrutura da chave.</w:t>
      </w:r>
    </w:p>
    <w:p w14:paraId="472B0B2E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league_events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league_event_organizer_teams</w:t>
      </w:r>
      <w:proofErr w:type="spellEnd"/>
      <w:r w:rsidRPr="0075446D">
        <w:rPr>
          <w:color w:val="000000"/>
          <w:lang w:val="pt-BR"/>
        </w:rPr>
        <w:t xml:space="preserve"> representam o calendário institucional da liga.</w:t>
      </w:r>
    </w:p>
    <w:p w14:paraId="5958C9C3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admin_profiles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admin_profile_permissions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admin_user_profiles</w:t>
      </w:r>
      <w:proofErr w:type="spellEnd"/>
      <w:r w:rsidRPr="0075446D">
        <w:rPr>
          <w:color w:val="000000"/>
          <w:lang w:val="pt-BR"/>
        </w:rPr>
        <w:t xml:space="preserve"> sustentam autorização por perfil e por aba.</w:t>
      </w:r>
    </w:p>
    <w:p w14:paraId="3E4126D1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admin_action_logs</w:t>
      </w:r>
      <w:proofErr w:type="spellEnd"/>
      <w:r w:rsidRPr="0075446D">
        <w:rPr>
          <w:color w:val="000000"/>
          <w:lang w:val="pt-BR"/>
        </w:rPr>
        <w:t xml:space="preserve"> registra auditoria de ações sensíveis.</w:t>
      </w:r>
    </w:p>
    <w:p w14:paraId="647AE5C2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public_page_access_settings</w:t>
      </w:r>
      <w:proofErr w:type="spellEnd"/>
      <w:r w:rsidRPr="0075446D">
        <w:rPr>
          <w:color w:val="000000"/>
          <w:lang w:val="pt-BR"/>
        </w:rPr>
        <w:t xml:space="preserve"> controla disponibilidade pública global e por rota.</w:t>
      </w:r>
    </w:p>
    <w:p w14:paraId="59CD2867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Compatibilidade com o código e com o </w:t>
      </w:r>
      <w:proofErr w:type="spellStart"/>
      <w:r w:rsidRPr="0075446D">
        <w:rPr>
          <w:color w:val="000000"/>
          <w:lang w:val="pt-BR"/>
        </w:rPr>
        <w:t>schema</w:t>
      </w:r>
      <w:proofErr w:type="spellEnd"/>
      <w:r w:rsidRPr="0075446D">
        <w:rPr>
          <w:color w:val="000000"/>
          <w:lang w:val="pt-BR"/>
        </w:rPr>
        <w:t xml:space="preserve"> atual:</w:t>
      </w:r>
    </w:p>
    <w:p w14:paraId="2E93EAF5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a existência de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championships</w:t>
      </w:r>
      <w:proofErr w:type="spellEnd"/>
      <w:r w:rsidRPr="0075446D">
        <w:rPr>
          <w:color w:val="000000"/>
          <w:lang w:val="pt-BR"/>
        </w:rPr>
        <w:t xml:space="preserve">, </w:t>
      </w:r>
      <w:r w:rsidRPr="0075446D">
        <w:rPr>
          <w:rFonts w:ascii="Consolas" w:hAnsi="Consolas"/>
          <w:color w:val="333333"/>
          <w:sz w:val="20"/>
          <w:lang w:val="pt-BR"/>
        </w:rPr>
        <w:t>matches</w:t>
      </w:r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championship_bracket_editions</w:t>
      </w:r>
      <w:proofErr w:type="spellEnd"/>
      <w:r w:rsidRPr="0075446D">
        <w:rPr>
          <w:color w:val="000000"/>
          <w:lang w:val="pt-BR"/>
        </w:rPr>
        <w:t xml:space="preserve"> e das rotas públicas/admin é sustentada diretamente pelo uso dessas tabelas no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 atual;</w:t>
      </w:r>
    </w:p>
    <w:p w14:paraId="7BA99649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league_events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teams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sports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standings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championship_sports</w:t>
      </w:r>
      <w:proofErr w:type="spellEnd"/>
      <w:r w:rsidRPr="0075446D">
        <w:rPr>
          <w:color w:val="000000"/>
          <w:lang w:val="pt-BR"/>
        </w:rPr>
        <w:t xml:space="preserve"> também aparecem em </w:t>
      </w:r>
      <w:proofErr w:type="spellStart"/>
      <w:r w:rsidRPr="0075446D">
        <w:rPr>
          <w:color w:val="000000"/>
          <w:lang w:val="pt-BR"/>
        </w:rPr>
        <w:t>hooks</w:t>
      </w:r>
      <w:proofErr w:type="spellEnd"/>
      <w:r w:rsidRPr="0075446D">
        <w:rPr>
          <w:color w:val="000000"/>
          <w:lang w:val="pt-BR"/>
        </w:rPr>
        <w:t xml:space="preserve"> e repositórios reais do projeto;</w:t>
      </w:r>
    </w:p>
    <w:p w14:paraId="33F77431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no </w:t>
      </w:r>
      <w:proofErr w:type="spellStart"/>
      <w:r w:rsidRPr="0075446D">
        <w:rPr>
          <w:color w:val="000000"/>
          <w:lang w:val="pt-BR"/>
        </w:rPr>
        <w:t>schema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tipado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admin_profile_</w:t>
      </w:r>
      <w:proofErr w:type="gramStart"/>
      <w:r w:rsidRPr="0075446D">
        <w:rPr>
          <w:rFonts w:ascii="Consolas" w:hAnsi="Consolas"/>
          <w:color w:val="333333"/>
          <w:sz w:val="20"/>
          <w:lang w:val="pt-BR"/>
        </w:rPr>
        <w:t>permissions.profile</w:t>
      </w:r>
      <w:proofErr w:type="gramEnd"/>
      <w:r w:rsidRPr="0075446D">
        <w:rPr>
          <w:rFonts w:ascii="Consolas" w:hAnsi="Consolas"/>
          <w:color w:val="333333"/>
          <w:sz w:val="20"/>
          <w:lang w:val="pt-BR"/>
        </w:rPr>
        <w:t>_id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admin_user_</w:t>
      </w:r>
      <w:proofErr w:type="gramStart"/>
      <w:r w:rsidRPr="0075446D">
        <w:rPr>
          <w:rFonts w:ascii="Consolas" w:hAnsi="Consolas"/>
          <w:color w:val="333333"/>
          <w:sz w:val="20"/>
          <w:lang w:val="pt-BR"/>
        </w:rPr>
        <w:t>profiles.profile</w:t>
      </w:r>
      <w:proofErr w:type="gramEnd"/>
      <w:r w:rsidRPr="0075446D">
        <w:rPr>
          <w:rFonts w:ascii="Consolas" w:hAnsi="Consolas"/>
          <w:color w:val="333333"/>
          <w:sz w:val="20"/>
          <w:lang w:val="pt-BR"/>
        </w:rPr>
        <w:t>_id</w:t>
      </w:r>
      <w:proofErr w:type="spellEnd"/>
      <w:r w:rsidRPr="0075446D">
        <w:rPr>
          <w:color w:val="000000"/>
          <w:lang w:val="pt-BR"/>
        </w:rPr>
        <w:t xml:space="preserve"> referenciam </w:t>
      </w:r>
      <w:r w:rsidRPr="0075446D">
        <w:rPr>
          <w:rFonts w:ascii="Consolas" w:hAnsi="Consolas"/>
          <w:color w:val="333333"/>
          <w:sz w:val="20"/>
          <w:lang w:val="pt-BR"/>
        </w:rPr>
        <w:t>admin_profiles.id</w:t>
      </w:r>
      <w:r w:rsidRPr="0075446D">
        <w:rPr>
          <w:color w:val="000000"/>
          <w:lang w:val="pt-BR"/>
        </w:rPr>
        <w:t>, então a parte administrativa do diagrama é compatível com o modelo atual;</w:t>
      </w:r>
    </w:p>
    <w:p w14:paraId="37315770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league_event_organizer_teams</w:t>
      </w:r>
      <w:proofErr w:type="spellEnd"/>
      <w:r w:rsidRPr="0075446D">
        <w:rPr>
          <w:color w:val="000000"/>
          <w:lang w:val="pt-BR"/>
        </w:rPr>
        <w:t xml:space="preserve"> </w:t>
      </w:r>
      <w:proofErr w:type="gramStart"/>
      <w:r w:rsidRPr="0075446D">
        <w:rPr>
          <w:color w:val="000000"/>
          <w:lang w:val="pt-BR"/>
        </w:rPr>
        <w:t>referencia</w:t>
      </w:r>
      <w:proofErr w:type="gramEnd"/>
      <w:r w:rsidRPr="0075446D">
        <w:rPr>
          <w:color w:val="000000"/>
          <w:lang w:val="pt-BR"/>
        </w:rPr>
        <w:t xml:space="preserve"> tanto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league_events</w:t>
      </w:r>
      <w:proofErr w:type="spellEnd"/>
      <w:r w:rsidRPr="0075446D">
        <w:rPr>
          <w:color w:val="000000"/>
          <w:lang w:val="pt-BR"/>
        </w:rPr>
        <w:t xml:space="preserve"> quanto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teams</w:t>
      </w:r>
      <w:proofErr w:type="spellEnd"/>
      <w:r w:rsidRPr="0075446D">
        <w:rPr>
          <w:color w:val="000000"/>
          <w:lang w:val="pt-BR"/>
        </w:rPr>
        <w:t xml:space="preserve">,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league_events</w:t>
      </w:r>
      <w:proofErr w:type="spellEnd"/>
      <w:r w:rsidRPr="0075446D">
        <w:rPr>
          <w:color w:val="000000"/>
          <w:lang w:val="pt-BR"/>
        </w:rPr>
        <w:t xml:space="preserve"> ainda possui um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organizer_team_id</w:t>
      </w:r>
      <w:proofErr w:type="spellEnd"/>
      <w:r w:rsidRPr="0075446D">
        <w:rPr>
          <w:color w:val="000000"/>
          <w:lang w:val="pt-BR"/>
        </w:rPr>
        <w:t xml:space="preserve"> opcional, por isso a relação com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teams</w:t>
      </w:r>
      <w:proofErr w:type="spellEnd"/>
      <w:r w:rsidRPr="0075446D">
        <w:rPr>
          <w:color w:val="000000"/>
          <w:lang w:val="pt-BR"/>
        </w:rPr>
        <w:t xml:space="preserve"> não pode ser omitida;</w:t>
      </w:r>
    </w:p>
    <w:p w14:paraId="7AF44325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admin_action_logs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public_page_access_settings</w:t>
      </w:r>
      <w:proofErr w:type="spellEnd"/>
      <w:r w:rsidRPr="0075446D">
        <w:rPr>
          <w:color w:val="000000"/>
          <w:lang w:val="pt-BR"/>
        </w:rPr>
        <w:t xml:space="preserve"> existem como estruturas relevantes, mas não aparecem no </w:t>
      </w:r>
      <w:proofErr w:type="spellStart"/>
      <w:r w:rsidRPr="0075446D">
        <w:rPr>
          <w:color w:val="000000"/>
          <w:lang w:val="pt-BR"/>
        </w:rPr>
        <w:t>schema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tipado</w:t>
      </w:r>
      <w:proofErr w:type="spellEnd"/>
      <w:r w:rsidRPr="0075446D">
        <w:rPr>
          <w:color w:val="000000"/>
          <w:lang w:val="pt-BR"/>
        </w:rPr>
        <w:t xml:space="preserve"> com relacionamentos fortes para outras tabelas; por isso ficam como entidades mais isoladas neste ER simplificado.</w:t>
      </w:r>
    </w:p>
    <w:p w14:paraId="07C0CC05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5.3 Principais Componentes</w:t>
      </w:r>
    </w:p>
    <w:p w14:paraId="0A5F8CC0" w14:textId="77777777" w:rsidR="003E75ED" w:rsidRPr="0075446D" w:rsidRDefault="00000000">
      <w:pPr>
        <w:pStyle w:val="Ttulo3"/>
        <w:rPr>
          <w:lang w:val="pt-BR"/>
        </w:rPr>
      </w:pPr>
      <w:proofErr w:type="spellStart"/>
      <w:r w:rsidRPr="0075446D">
        <w:rPr>
          <w:rFonts w:ascii="Calibri" w:hAnsi="Calibri"/>
          <w:lang w:val="pt-BR"/>
        </w:rPr>
        <w:t>Frontend</w:t>
      </w:r>
      <w:proofErr w:type="spellEnd"/>
      <w:r w:rsidRPr="0075446D">
        <w:rPr>
          <w:rFonts w:ascii="Calibri" w:hAnsi="Calibri"/>
          <w:lang w:val="pt-BR"/>
        </w:rPr>
        <w:t xml:space="preserve"> público</w:t>
      </w:r>
    </w:p>
    <w:p w14:paraId="0EA74651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Responsável por Home, Ao Vivo, Campeonatos, Agenda e Calendário da Liga, com foco em navegação, consulta e atualização da informação consumida pelo público.</w:t>
      </w:r>
    </w:p>
    <w:p w14:paraId="42415D7A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lastRenderedPageBreak/>
        <w:t>Painel administrativo</w:t>
      </w:r>
    </w:p>
    <w:p w14:paraId="60ABF92B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Centraliza jogos, controle ao vivo, modalidades, atléticas, eventos, usuários, logs, conta, configurações e demais abas disponíveis conforme perfil.</w:t>
      </w:r>
    </w:p>
    <w:p w14:paraId="4082DD62" w14:textId="77777777" w:rsidR="003E75ED" w:rsidRPr="0075446D" w:rsidRDefault="00000000">
      <w:pPr>
        <w:pStyle w:val="Ttulo3"/>
        <w:rPr>
          <w:lang w:val="pt-BR"/>
        </w:rPr>
      </w:pPr>
      <w:proofErr w:type="spellStart"/>
      <w:r w:rsidRPr="0075446D">
        <w:rPr>
          <w:rFonts w:ascii="Calibri" w:hAnsi="Calibri"/>
          <w:lang w:val="pt-BR"/>
        </w:rPr>
        <w:t>Backend</w:t>
      </w:r>
      <w:proofErr w:type="spellEnd"/>
      <w:r w:rsidRPr="0075446D">
        <w:rPr>
          <w:rFonts w:ascii="Calibri" w:hAnsi="Calibri"/>
          <w:lang w:val="pt-BR"/>
        </w:rPr>
        <w:t xml:space="preserve"> API</w:t>
      </w:r>
    </w:p>
    <w:p w14:paraId="7773CE9E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No estado-alvo, concentrará autenticação, autorização, regras de negócio, contratos do sistema e orquestração de persistência, reduzindo acoplamento da lógica crítica ao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>.</w:t>
      </w:r>
    </w:p>
    <w:p w14:paraId="30CA7152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Autenticação e autorização</w:t>
      </w:r>
    </w:p>
    <w:p w14:paraId="616A1C3F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No estado atual, é apoiada por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Auth</w:t>
      </w:r>
      <w:proofErr w:type="spellEnd"/>
      <w:r w:rsidRPr="0075446D">
        <w:rPr>
          <w:color w:val="000000"/>
          <w:lang w:val="pt-BR"/>
        </w:rPr>
        <w:t xml:space="preserve">, perfis administrativos, permissões por aba e validações </w:t>
      </w:r>
      <w:proofErr w:type="gramStart"/>
      <w:r w:rsidRPr="0075446D">
        <w:rPr>
          <w:color w:val="000000"/>
          <w:lang w:val="pt-BR"/>
        </w:rPr>
        <w:t>server</w:t>
      </w:r>
      <w:proofErr w:type="gramEnd"/>
      <w:r w:rsidRPr="0075446D">
        <w:rPr>
          <w:color w:val="000000"/>
          <w:lang w:val="pt-BR"/>
        </w:rPr>
        <w:t>-</w:t>
      </w:r>
      <w:proofErr w:type="spellStart"/>
      <w:r w:rsidRPr="0075446D">
        <w:rPr>
          <w:color w:val="000000"/>
          <w:lang w:val="pt-BR"/>
        </w:rPr>
        <w:t>side</w:t>
      </w:r>
      <w:proofErr w:type="spellEnd"/>
      <w:r w:rsidRPr="0075446D">
        <w:rPr>
          <w:color w:val="000000"/>
          <w:lang w:val="pt-BR"/>
        </w:rPr>
        <w:t xml:space="preserve"> ou no banco. No estado-alvo, a mesma responsabilidade deve ser preservada em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dedicado.</w:t>
      </w:r>
    </w:p>
    <w:p w14:paraId="3ECA8556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Controle ao vivo</w:t>
      </w:r>
    </w:p>
    <w:p w14:paraId="7A6A1605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Abrange o fluxo operacional de atualização de status da partida, placar, sets, cartões e publicação quase em tempo real para as páginas públicas.</w:t>
      </w:r>
    </w:p>
    <w:p w14:paraId="52DBBF97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Classificação</w:t>
      </w:r>
    </w:p>
    <w:p w14:paraId="5351F4C6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Componente derivado que recalcula estatísticas e ordenação a partir dos resultados das partidas, respeitando regra esportiva e critérios de desempate.</w:t>
      </w:r>
    </w:p>
    <w:p w14:paraId="0A281F82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Chaveamento</w:t>
      </w:r>
    </w:p>
    <w:p w14:paraId="404D6DF5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Abrange geração de grupos, distribuição de atléticas, agenda inicial, formação do </w:t>
      </w:r>
      <w:proofErr w:type="spellStart"/>
      <w:r w:rsidRPr="0075446D">
        <w:rPr>
          <w:color w:val="000000"/>
          <w:lang w:val="pt-BR"/>
        </w:rPr>
        <w:t>mata-mata</w:t>
      </w:r>
      <w:proofErr w:type="spellEnd"/>
      <w:r w:rsidRPr="0075446D">
        <w:rPr>
          <w:color w:val="000000"/>
          <w:lang w:val="pt-BR"/>
        </w:rPr>
        <w:t xml:space="preserve"> e progressão automática dos confrontos.</w:t>
      </w:r>
    </w:p>
    <w:p w14:paraId="75801E87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Eventos e calendário</w:t>
      </w:r>
    </w:p>
    <w:p w14:paraId="4F2008AB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Gerencia eventos institucionais da liga, filtragem pública e associação de atléticas organizadoras, mantendo separação conceitual em relação aos jogos.</w:t>
      </w:r>
    </w:p>
    <w:p w14:paraId="1AF96A0E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Auditoria</w:t>
      </w:r>
    </w:p>
    <w:p w14:paraId="6D665E12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Registra ações administrativas relevantes para rastreabilidade, incluindo alterações de dados sensíveis e eventos de login.</w:t>
      </w:r>
    </w:p>
    <w:p w14:paraId="0B33C138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Persistência</w:t>
      </w:r>
    </w:p>
    <w:p w14:paraId="5B882B61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No estado atual, utiliza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Postgres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color w:val="000000"/>
          <w:lang w:val="pt-BR"/>
        </w:rPr>
        <w:t>schema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versionado</w:t>
      </w:r>
      <w:proofErr w:type="spellEnd"/>
      <w:r w:rsidRPr="0075446D">
        <w:rPr>
          <w:color w:val="000000"/>
          <w:lang w:val="pt-BR"/>
        </w:rPr>
        <w:t xml:space="preserve"> e funções SQL. No estado-alvo, o desenho final continua relacional, com PostgreSQL como pilar principal da persistência.</w:t>
      </w:r>
    </w:p>
    <w:p w14:paraId="11F4FE42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Tempo quase real</w:t>
      </w:r>
    </w:p>
    <w:p w14:paraId="7ECAF188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No estado atual, utiliza recursos de </w:t>
      </w:r>
      <w:proofErr w:type="spellStart"/>
      <w:r w:rsidRPr="0075446D">
        <w:rPr>
          <w:color w:val="000000"/>
          <w:lang w:val="pt-BR"/>
        </w:rPr>
        <w:t>Realtime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color w:val="000000"/>
          <w:lang w:val="pt-BR"/>
        </w:rPr>
        <w:t>Presence</w:t>
      </w:r>
      <w:proofErr w:type="spellEnd"/>
      <w:r w:rsidRPr="0075446D">
        <w:rPr>
          <w:color w:val="000000"/>
          <w:lang w:val="pt-BR"/>
        </w:rPr>
        <w:t xml:space="preserve"> do ecossistema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>. No estado-alvo, essa capacidade permanece obrigatória do ponto de vista funcional, ainda que a tecnologia definitiva possa evoluir.</w:t>
      </w:r>
    </w:p>
    <w:p w14:paraId="4AA0DA27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lastRenderedPageBreak/>
        <w:t>5.4 Stack Tecnológica</w:t>
      </w:r>
    </w:p>
    <w:p w14:paraId="17DDEBA7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Estado atual</w:t>
      </w:r>
    </w:p>
    <w:p w14:paraId="37A62535" w14:textId="77777777" w:rsidR="003E75ED" w:rsidRPr="0075446D" w:rsidRDefault="00000000">
      <w:pPr>
        <w:rPr>
          <w:lang w:val="pt-BR"/>
        </w:rPr>
      </w:pPr>
      <w:proofErr w:type="spellStart"/>
      <w:r w:rsidRPr="0075446D">
        <w:rPr>
          <w:b/>
          <w:color w:val="000000"/>
          <w:lang w:val="pt-BR"/>
        </w:rPr>
        <w:t>React</w:t>
      </w:r>
      <w:proofErr w:type="spellEnd"/>
      <w:r w:rsidRPr="0075446D">
        <w:rPr>
          <w:b/>
          <w:color w:val="000000"/>
          <w:lang w:val="pt-BR"/>
        </w:rPr>
        <w:t xml:space="preserve"> 18</w:t>
      </w:r>
      <w:r w:rsidRPr="0075446D">
        <w:rPr>
          <w:color w:val="000000"/>
          <w:lang w:val="pt-BR"/>
        </w:rPr>
        <w:t xml:space="preserve"> Escolhido para estruturar a interface web em componentes reutilizáveis, tanto no domínio público quanto no painel administrativo.</w:t>
      </w:r>
    </w:p>
    <w:p w14:paraId="7BEE3D4A" w14:textId="77777777" w:rsidR="003E75ED" w:rsidRPr="0075446D" w:rsidRDefault="00000000">
      <w:pPr>
        <w:rPr>
          <w:lang w:val="pt-BR"/>
        </w:rPr>
      </w:pPr>
      <w:proofErr w:type="spellStart"/>
      <w:r w:rsidRPr="0075446D">
        <w:rPr>
          <w:b/>
          <w:color w:val="000000"/>
          <w:lang w:val="pt-BR"/>
        </w:rPr>
        <w:t>TypeScript</w:t>
      </w:r>
      <w:proofErr w:type="spellEnd"/>
      <w:r w:rsidRPr="0075446D">
        <w:rPr>
          <w:color w:val="000000"/>
          <w:lang w:val="pt-BR"/>
        </w:rPr>
        <w:t xml:space="preserve"> Escolhido para reforçar tipagem estática, consistência de contratos e manutenção do código do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>.</w:t>
      </w:r>
    </w:p>
    <w:p w14:paraId="7DB23451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Vite</w:t>
      </w:r>
      <w:r w:rsidRPr="0075446D">
        <w:rPr>
          <w:color w:val="000000"/>
          <w:lang w:val="pt-BR"/>
        </w:rPr>
        <w:t xml:space="preserve"> Escolhido como </w:t>
      </w:r>
      <w:proofErr w:type="spellStart"/>
      <w:r w:rsidRPr="0075446D">
        <w:rPr>
          <w:color w:val="000000"/>
          <w:lang w:val="pt-BR"/>
        </w:rPr>
        <w:t>bundler</w:t>
      </w:r>
      <w:proofErr w:type="spellEnd"/>
      <w:r w:rsidRPr="0075446D">
        <w:rPr>
          <w:color w:val="000000"/>
          <w:lang w:val="pt-BR"/>
        </w:rPr>
        <w:t xml:space="preserve"> e ambiente de desenvolvimento rápido para a aplicação web.</w:t>
      </w:r>
    </w:p>
    <w:p w14:paraId="388E11F8" w14:textId="77777777" w:rsidR="003E75ED" w:rsidRPr="0075446D" w:rsidRDefault="00000000">
      <w:pPr>
        <w:rPr>
          <w:lang w:val="pt-BR"/>
        </w:rPr>
      </w:pPr>
      <w:proofErr w:type="spellStart"/>
      <w:r w:rsidRPr="0075446D">
        <w:rPr>
          <w:b/>
          <w:color w:val="000000"/>
          <w:lang w:val="pt-BR"/>
        </w:rPr>
        <w:t>Tailwind</w:t>
      </w:r>
      <w:proofErr w:type="spellEnd"/>
      <w:r w:rsidRPr="0075446D">
        <w:rPr>
          <w:b/>
          <w:color w:val="000000"/>
          <w:lang w:val="pt-BR"/>
        </w:rPr>
        <w:t xml:space="preserve"> CSS</w:t>
      </w:r>
      <w:r w:rsidRPr="0075446D">
        <w:rPr>
          <w:color w:val="000000"/>
          <w:lang w:val="pt-BR"/>
        </w:rPr>
        <w:t xml:space="preserve"> Escolhido para composição utilitária da interface e aceleração do desenvolvimento visual.</w:t>
      </w:r>
    </w:p>
    <w:p w14:paraId="3D542B63" w14:textId="77777777" w:rsidR="003E75ED" w:rsidRPr="0075446D" w:rsidRDefault="00000000">
      <w:pPr>
        <w:rPr>
          <w:lang w:val="pt-BR"/>
        </w:rPr>
      </w:pPr>
      <w:proofErr w:type="spellStart"/>
      <w:r w:rsidRPr="0075446D">
        <w:rPr>
          <w:b/>
          <w:color w:val="000000"/>
          <w:lang w:val="pt-BR"/>
        </w:rPr>
        <w:t>shadcn</w:t>
      </w:r>
      <w:proofErr w:type="spellEnd"/>
      <w:r w:rsidRPr="0075446D">
        <w:rPr>
          <w:b/>
          <w:color w:val="000000"/>
          <w:lang w:val="pt-BR"/>
        </w:rPr>
        <w:t>/ui</w:t>
      </w:r>
      <w:r w:rsidRPr="0075446D">
        <w:rPr>
          <w:color w:val="000000"/>
          <w:lang w:val="pt-BR"/>
        </w:rPr>
        <w:t xml:space="preserve"> Escolhido como base de componentes reutilizáveis, em conjunto com </w:t>
      </w:r>
      <w:proofErr w:type="spellStart"/>
      <w:r w:rsidRPr="0075446D">
        <w:rPr>
          <w:color w:val="000000"/>
          <w:lang w:val="pt-BR"/>
        </w:rPr>
        <w:t>Radix</w:t>
      </w:r>
      <w:proofErr w:type="spellEnd"/>
      <w:r w:rsidRPr="0075446D">
        <w:rPr>
          <w:color w:val="000000"/>
          <w:lang w:val="pt-BR"/>
        </w:rPr>
        <w:t xml:space="preserve"> UI, para consistência de interface e produtividade.</w:t>
      </w:r>
    </w:p>
    <w:p w14:paraId="61115C11" w14:textId="77777777" w:rsidR="003E75ED" w:rsidRPr="0075446D" w:rsidRDefault="00000000">
      <w:pPr>
        <w:rPr>
          <w:lang w:val="pt-BR"/>
        </w:rPr>
      </w:pPr>
      <w:proofErr w:type="spellStart"/>
      <w:r w:rsidRPr="0075446D">
        <w:rPr>
          <w:b/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Escolhido no estado atual como base de autenticação, persistência relacional, funções SQL, </w:t>
      </w:r>
      <w:proofErr w:type="spellStart"/>
      <w:r w:rsidRPr="0075446D">
        <w:rPr>
          <w:color w:val="000000"/>
          <w:lang w:val="pt-BR"/>
        </w:rPr>
        <w:t>Realtime</w:t>
      </w:r>
      <w:proofErr w:type="spellEnd"/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color w:val="000000"/>
          <w:lang w:val="pt-BR"/>
        </w:rPr>
        <w:t>Presence</w:t>
      </w:r>
      <w:proofErr w:type="spellEnd"/>
      <w:r w:rsidRPr="0075446D">
        <w:rPr>
          <w:color w:val="000000"/>
          <w:lang w:val="pt-BR"/>
        </w:rPr>
        <w:t>, sustentando a operação já implementada.</w:t>
      </w:r>
    </w:p>
    <w:p w14:paraId="7205CF9D" w14:textId="77777777" w:rsidR="003E75ED" w:rsidRPr="0075446D" w:rsidRDefault="00000000">
      <w:pPr>
        <w:pStyle w:val="Ttulo3"/>
        <w:rPr>
          <w:lang w:val="pt-BR"/>
        </w:rPr>
      </w:pPr>
      <w:r w:rsidRPr="0075446D">
        <w:rPr>
          <w:rFonts w:ascii="Calibri" w:hAnsi="Calibri"/>
          <w:lang w:val="pt-BR"/>
        </w:rPr>
        <w:t>Estado-alvo</w:t>
      </w:r>
    </w:p>
    <w:p w14:paraId="63FAB943" w14:textId="77777777" w:rsidR="003E75ED" w:rsidRPr="0075446D" w:rsidRDefault="00000000">
      <w:pPr>
        <w:rPr>
          <w:lang w:val="pt-BR"/>
        </w:rPr>
      </w:pPr>
      <w:proofErr w:type="spellStart"/>
      <w:r w:rsidRPr="0075446D">
        <w:rPr>
          <w:b/>
          <w:color w:val="000000"/>
          <w:lang w:val="pt-BR"/>
        </w:rPr>
        <w:t>React</w:t>
      </w:r>
      <w:proofErr w:type="spellEnd"/>
      <w:r w:rsidRPr="0075446D">
        <w:rPr>
          <w:b/>
          <w:color w:val="000000"/>
          <w:lang w:val="pt-BR"/>
        </w:rPr>
        <w:t xml:space="preserve"> 18 + </w:t>
      </w:r>
      <w:proofErr w:type="spellStart"/>
      <w:r w:rsidRPr="0075446D">
        <w:rPr>
          <w:b/>
          <w:color w:val="000000"/>
          <w:lang w:val="pt-BR"/>
        </w:rPr>
        <w:t>TypeScript</w:t>
      </w:r>
      <w:proofErr w:type="spellEnd"/>
      <w:r w:rsidRPr="0075446D">
        <w:rPr>
          <w:b/>
          <w:color w:val="000000"/>
          <w:lang w:val="pt-BR"/>
        </w:rPr>
        <w:t xml:space="preserve"> + Vite</w:t>
      </w:r>
      <w:r w:rsidRPr="0075446D">
        <w:rPr>
          <w:color w:val="000000"/>
          <w:lang w:val="pt-BR"/>
        </w:rPr>
        <w:t xml:space="preserve"> Mantidos pela aderência já comprovada à construção da interface e pela boa separação entre estado de UI, rotas e domínio. O Vite permanece como </w:t>
      </w:r>
      <w:proofErr w:type="spellStart"/>
      <w:r w:rsidRPr="0075446D">
        <w:rPr>
          <w:color w:val="000000"/>
          <w:lang w:val="pt-BR"/>
        </w:rPr>
        <w:t>bundler</w:t>
      </w:r>
      <w:proofErr w:type="spellEnd"/>
      <w:r w:rsidRPr="0075446D">
        <w:rPr>
          <w:color w:val="000000"/>
          <w:lang w:val="pt-BR"/>
        </w:rPr>
        <w:t xml:space="preserve"> e ambiente de desenvolvimento rápido do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>, sem alteração em relação ao estado atual.</w:t>
      </w:r>
    </w:p>
    <w:p w14:paraId="24A22984" w14:textId="77777777" w:rsidR="003E75ED" w:rsidRPr="0075446D" w:rsidRDefault="00000000">
      <w:pPr>
        <w:rPr>
          <w:lang w:val="pt-BR"/>
        </w:rPr>
      </w:pPr>
      <w:proofErr w:type="spellStart"/>
      <w:r w:rsidRPr="0075446D">
        <w:rPr>
          <w:b/>
          <w:color w:val="000000"/>
          <w:lang w:val="pt-BR"/>
        </w:rPr>
        <w:t>Tailwind</w:t>
      </w:r>
      <w:proofErr w:type="spellEnd"/>
      <w:r w:rsidRPr="0075446D">
        <w:rPr>
          <w:b/>
          <w:color w:val="000000"/>
          <w:lang w:val="pt-BR"/>
        </w:rPr>
        <w:t xml:space="preserve"> CSS + </w:t>
      </w:r>
      <w:proofErr w:type="spellStart"/>
      <w:r w:rsidRPr="0075446D">
        <w:rPr>
          <w:b/>
          <w:color w:val="000000"/>
          <w:lang w:val="pt-BR"/>
        </w:rPr>
        <w:t>shadcn</w:t>
      </w:r>
      <w:proofErr w:type="spellEnd"/>
      <w:r w:rsidRPr="0075446D">
        <w:rPr>
          <w:b/>
          <w:color w:val="000000"/>
          <w:lang w:val="pt-BR"/>
        </w:rPr>
        <w:t>/ui</w:t>
      </w:r>
      <w:r w:rsidRPr="0075446D">
        <w:rPr>
          <w:color w:val="000000"/>
          <w:lang w:val="pt-BR"/>
        </w:rPr>
        <w:t xml:space="preserve"> Mantidos no estado-alvo. A camada visual da aplicação — composição utilitária de estilos e biblioteca de componentes baseada em </w:t>
      </w:r>
      <w:proofErr w:type="spellStart"/>
      <w:r w:rsidRPr="0075446D">
        <w:rPr>
          <w:color w:val="000000"/>
          <w:lang w:val="pt-BR"/>
        </w:rPr>
        <w:t>Radix</w:t>
      </w:r>
      <w:proofErr w:type="spellEnd"/>
      <w:r w:rsidRPr="0075446D">
        <w:rPr>
          <w:color w:val="000000"/>
          <w:lang w:val="pt-BR"/>
        </w:rPr>
        <w:t xml:space="preserve"> UI — não sofre alteração com a migração arquitetural do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. A transição de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para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 xml:space="preserve"> é transparente para a </w:t>
      </w:r>
      <w:proofErr w:type="spellStart"/>
      <w:r w:rsidRPr="0075446D">
        <w:rPr>
          <w:color w:val="000000"/>
          <w:lang w:val="pt-BR"/>
        </w:rPr>
        <w:t>stack</w:t>
      </w:r>
      <w:proofErr w:type="spellEnd"/>
      <w:r w:rsidRPr="0075446D">
        <w:rPr>
          <w:color w:val="000000"/>
          <w:lang w:val="pt-BR"/>
        </w:rPr>
        <w:t xml:space="preserve"> de UI.</w:t>
      </w:r>
    </w:p>
    <w:p w14:paraId="7C1F6F30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Node.js + Express</w:t>
      </w:r>
      <w:r w:rsidRPr="0075446D">
        <w:rPr>
          <w:color w:val="000000"/>
          <w:lang w:val="pt-BR"/>
        </w:rPr>
        <w:t xml:space="preserve"> Previstos para o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>, concentrando autenticação, autorização, regras de negócio e contratos do sistema em camada própria.</w:t>
      </w:r>
    </w:p>
    <w:p w14:paraId="5CF97427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PostgreSQL</w:t>
      </w:r>
      <w:r w:rsidRPr="0075446D">
        <w:rPr>
          <w:color w:val="000000"/>
          <w:lang w:val="pt-BR"/>
        </w:rPr>
        <w:t xml:space="preserve"> Previsto como banco relacional principal do desenho final por oferecer integridade de dados, consultas estruturadas e aderência ao domínio transacional do projeto.</w:t>
      </w:r>
    </w:p>
    <w:p w14:paraId="68E9F5C6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Infraestrutura de hospedagem compatível com o Portfólio</w:t>
      </w:r>
      <w:r w:rsidRPr="0075446D">
        <w:rPr>
          <w:color w:val="000000"/>
          <w:lang w:val="pt-BR"/>
        </w:rPr>
        <w:t xml:space="preserve"> Prevista para sustentar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e banco relacional fora do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>. A etapa 1 registra AWS como referência de estado-alvo, mas a escolha final deve permanecer dentro dos provedores e modelos de hospedagem permitidos pelas diretrizes do Portfólio.</w:t>
      </w:r>
    </w:p>
    <w:p w14:paraId="7286A590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 xml:space="preserve">GitHub </w:t>
      </w:r>
      <w:proofErr w:type="spellStart"/>
      <w:r w:rsidRPr="0075446D">
        <w:rPr>
          <w:b/>
          <w:color w:val="000000"/>
          <w:lang w:val="pt-BR"/>
        </w:rPr>
        <w:t>Actions</w:t>
      </w:r>
      <w:proofErr w:type="spellEnd"/>
      <w:r w:rsidRPr="0075446D">
        <w:rPr>
          <w:color w:val="000000"/>
          <w:lang w:val="pt-BR"/>
        </w:rPr>
        <w:t xml:space="preserve"> Previsto para estruturar CI/CD, reforçando build, </w:t>
      </w:r>
      <w:proofErr w:type="spellStart"/>
      <w:r w:rsidRPr="0075446D">
        <w:rPr>
          <w:color w:val="000000"/>
          <w:lang w:val="pt-BR"/>
        </w:rPr>
        <w:t>lint</w:t>
      </w:r>
      <w:proofErr w:type="spellEnd"/>
      <w:r w:rsidRPr="0075446D">
        <w:rPr>
          <w:color w:val="000000"/>
          <w:lang w:val="pt-BR"/>
        </w:rPr>
        <w:t xml:space="preserve">, testes e automação de </w:t>
      </w:r>
      <w:proofErr w:type="spellStart"/>
      <w:r w:rsidRPr="0075446D">
        <w:rPr>
          <w:color w:val="000000"/>
          <w:lang w:val="pt-BR"/>
        </w:rPr>
        <w:t>deploy</w:t>
      </w:r>
      <w:proofErr w:type="spellEnd"/>
      <w:r w:rsidRPr="0075446D">
        <w:rPr>
          <w:color w:val="000000"/>
          <w:lang w:val="pt-BR"/>
        </w:rPr>
        <w:t xml:space="preserve"> nas próximas etapas.</w:t>
      </w:r>
    </w:p>
    <w:p w14:paraId="328A7016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Ferramenta de análise estática</w:t>
      </w:r>
      <w:r w:rsidRPr="0075446D">
        <w:rPr>
          <w:color w:val="000000"/>
          <w:lang w:val="pt-BR"/>
        </w:rPr>
        <w:t xml:space="preserve"> Prevista para reforçar qualidade contínua, padronização e prevenção de regressões técnicas. Nesta etapa, o repositório já possui </w:t>
      </w:r>
      <w:proofErr w:type="spellStart"/>
      <w:r w:rsidRPr="0075446D">
        <w:rPr>
          <w:color w:val="000000"/>
          <w:lang w:val="pt-BR"/>
        </w:rPr>
        <w:t>lint</w:t>
      </w:r>
      <w:proofErr w:type="spellEnd"/>
      <w:r w:rsidRPr="0075446D">
        <w:rPr>
          <w:color w:val="000000"/>
          <w:lang w:val="pt-BR"/>
        </w:rPr>
        <w:t xml:space="preserve"> local, mas a formalização dessa esteira ainda é evolução planejada.</w:t>
      </w:r>
    </w:p>
    <w:p w14:paraId="03FACFB1" w14:textId="77777777" w:rsidR="003E75ED" w:rsidRPr="0075446D" w:rsidRDefault="00000000">
      <w:pPr>
        <w:rPr>
          <w:lang w:val="pt-BR"/>
        </w:rPr>
      </w:pPr>
      <w:r w:rsidRPr="0075446D">
        <w:rPr>
          <w:b/>
          <w:color w:val="000000"/>
          <w:lang w:val="pt-BR"/>
        </w:rPr>
        <w:t>Ferramenta de observabilidade</w:t>
      </w:r>
      <w:r w:rsidRPr="0075446D">
        <w:rPr>
          <w:color w:val="000000"/>
          <w:lang w:val="pt-BR"/>
        </w:rPr>
        <w:t xml:space="preserve"> Prevista para ampliar logs, métricas e monitoramento do ambiente implantado, especialmente em cenários de operação ao vivo e suporte.</w:t>
      </w:r>
    </w:p>
    <w:p w14:paraId="47FE68A8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0601C715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lastRenderedPageBreak/>
        <w:t>6. Segurança e Privacidade</w:t>
      </w:r>
    </w:p>
    <w:p w14:paraId="0D3F2023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No estado atual, o LAJE App já utiliza autenticação administrativa apoiada em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Auth</w:t>
      </w:r>
      <w:proofErr w:type="spellEnd"/>
      <w:r w:rsidRPr="0075446D">
        <w:rPr>
          <w:color w:val="000000"/>
          <w:lang w:val="pt-BR"/>
        </w:rPr>
        <w:t xml:space="preserve">, permissões por perfil e por aba do painel, políticas de acesso no banco e logs administrativos para rastreabilidade. Esses pontos cobrem as preocupações básicas de segurança hoje evidenciadas no repositório, na Wiki e nas </w:t>
      </w:r>
      <w:proofErr w:type="spellStart"/>
      <w:r w:rsidRPr="0075446D">
        <w:rPr>
          <w:color w:val="000000"/>
          <w:lang w:val="pt-BR"/>
        </w:rPr>
        <w:t>migrations</w:t>
      </w:r>
      <w:proofErr w:type="spellEnd"/>
      <w:r w:rsidRPr="0075446D">
        <w:rPr>
          <w:color w:val="000000"/>
          <w:lang w:val="pt-BR"/>
        </w:rPr>
        <w:t>.</w:t>
      </w:r>
    </w:p>
    <w:p w14:paraId="49C09856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Também fazem parte do estado atual do sistema:</w:t>
      </w:r>
    </w:p>
    <w:p w14:paraId="7CA0E8D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uso de variáveis de ambiente no </w:t>
      </w:r>
      <w:proofErr w:type="spellStart"/>
      <w:r w:rsidRPr="0075446D">
        <w:rPr>
          <w:color w:val="000000"/>
          <w:lang w:val="pt-BR"/>
        </w:rPr>
        <w:t>frontend</w:t>
      </w:r>
      <w:proofErr w:type="spellEnd"/>
      <w:r w:rsidRPr="0075446D">
        <w:rPr>
          <w:color w:val="000000"/>
          <w:lang w:val="pt-BR"/>
        </w:rPr>
        <w:t xml:space="preserve"> para configuração do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>;</w:t>
      </w:r>
    </w:p>
    <w:p w14:paraId="44126D6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controle de acesso ao painel por perfil e nível de permissão;</w:t>
      </w:r>
    </w:p>
    <w:p w14:paraId="11FB0F43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registros de auditoria para ações administrativas relevantes;</w:t>
      </w:r>
    </w:p>
    <w:p w14:paraId="67853BD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atualização quase em tempo real em fluxos que dependem do estado persistido das partidas.</w:t>
      </w:r>
    </w:p>
    <w:p w14:paraId="7D552095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No estado-alvo, a evolução já registrada nesta RFC e na Wiki é concentrar autenticação, autorização e regras críticas no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>, preservando PostgreSQL como persistência principal e reforçando a solução com CI/CD, análise estática e observabilidade. A preocupação com riscos como controle de acesso inadequado, exposição indevida de dados e configuração insegura permanece como requisito de evolução, sem afirmar mecanismos que ainda não existam no aplicativo atual.</w:t>
      </w:r>
    </w:p>
    <w:p w14:paraId="45CFFBE6" w14:textId="77777777" w:rsidR="003E75ED" w:rsidRPr="0075446D" w:rsidRDefault="00000000">
      <w:pPr>
        <w:pStyle w:val="Ttulo2"/>
        <w:rPr>
          <w:lang w:val="pt-BR"/>
        </w:rPr>
      </w:pPr>
      <w:r w:rsidRPr="0075446D">
        <w:rPr>
          <w:rFonts w:ascii="Calibri" w:hAnsi="Calibri"/>
          <w:lang w:val="pt-BR"/>
        </w:rPr>
        <w:t>6.1 Privacidade e LGPD</w:t>
      </w:r>
    </w:p>
    <w:p w14:paraId="56FF857D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Com base nas estruturas e fluxos documentados no app e na Wiki, o sistema trata principalmente:</w:t>
      </w:r>
    </w:p>
    <w:p w14:paraId="23B0EB9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dados administrativos:</w:t>
      </w:r>
      <w:r w:rsidRPr="0075446D">
        <w:rPr>
          <w:color w:val="000000"/>
          <w:lang w:val="pt-BR"/>
        </w:rPr>
        <w:t xml:space="preserve"> nome, identificador de login, perfil, permissões, status de senha e último acesso;</w:t>
      </w:r>
    </w:p>
    <w:p w14:paraId="554A0DB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dados operacionais:</w:t>
      </w:r>
      <w:r w:rsidRPr="0075446D">
        <w:rPr>
          <w:color w:val="000000"/>
          <w:lang w:val="pt-BR"/>
        </w:rPr>
        <w:t xml:space="preserve"> campeonatos, modalidades, atléticas, jogos, placares, cartões, eventos, classificação, chaveamento e logs de ações administrativas;</w:t>
      </w:r>
    </w:p>
    <w:p w14:paraId="14FDF35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dados públicos:</w:t>
      </w:r>
      <w:r w:rsidRPr="0075446D">
        <w:rPr>
          <w:color w:val="000000"/>
          <w:lang w:val="pt-BR"/>
        </w:rPr>
        <w:t xml:space="preserve"> informações de partidas, resultados, agenda, calendário, classificação e chaveamento disponibilizadas para visitantes;</w:t>
      </w:r>
    </w:p>
    <w:p w14:paraId="6D6DF93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b/>
          <w:color w:val="000000"/>
          <w:lang w:val="pt-BR"/>
        </w:rPr>
        <w:t>dados técnicos:</w:t>
      </w:r>
      <w:r w:rsidRPr="0075446D">
        <w:rPr>
          <w:color w:val="000000"/>
          <w:lang w:val="pt-BR"/>
        </w:rPr>
        <w:t xml:space="preserve"> registros de auditoria, contexto de autenticação, metadados operacionais e informações necessárias para a operação atual e para a observabilidade prevista no estado-alvo.</w:t>
      </w:r>
    </w:p>
    <w:p w14:paraId="2EFFC426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Pelo escopo atualmente implementado e documentado, o sistema não foi projetado para tratar dados sensíveis de saúde, biometria, pagamentos ou informações acadêmicas privadas.</w:t>
      </w:r>
    </w:p>
    <w:p w14:paraId="2514AC9D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No estado atual, esses dados ficam apoiados na estrutura já utilizada pelo app com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 </w:t>
      </w:r>
      <w:proofErr w:type="spellStart"/>
      <w:r w:rsidRPr="0075446D">
        <w:rPr>
          <w:color w:val="000000"/>
          <w:lang w:val="pt-BR"/>
        </w:rPr>
        <w:t>Auth</w:t>
      </w:r>
      <w:proofErr w:type="spellEnd"/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>/</w:t>
      </w:r>
      <w:proofErr w:type="spellStart"/>
      <w:r w:rsidRPr="0075446D">
        <w:rPr>
          <w:color w:val="000000"/>
          <w:lang w:val="pt-BR"/>
        </w:rPr>
        <w:t>Postgres</w:t>
      </w:r>
      <w:proofErr w:type="spellEnd"/>
      <w:r w:rsidRPr="0075446D">
        <w:rPr>
          <w:color w:val="000000"/>
          <w:lang w:val="pt-BR"/>
        </w:rPr>
        <w:t xml:space="preserve"> e funções SQL. No estado-alvo, a persistência principal continua relacional em PostgreSQL, com acesso mediado pelo </w:t>
      </w:r>
      <w:proofErr w:type="spellStart"/>
      <w:r w:rsidRPr="0075446D">
        <w:rPr>
          <w:color w:val="000000"/>
          <w:lang w:val="pt-BR"/>
        </w:rPr>
        <w:t>backend</w:t>
      </w:r>
      <w:proofErr w:type="spellEnd"/>
      <w:r w:rsidRPr="0075446D">
        <w:rPr>
          <w:color w:val="000000"/>
          <w:lang w:val="pt-BR"/>
        </w:rPr>
        <w:t xml:space="preserve"> dedicado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>.</w:t>
      </w:r>
    </w:p>
    <w:p w14:paraId="252ECF77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Nesta etapa, a RFC registra o tema de privacidade e LGPD como preocupação de conformidade do projeto, mas não afirma a existência de uma política formal já implantada para retenção, anonimização ou remoção de dados. O que está evidenciado no estado atual é que o painel permite correção de dados operacionais e que o sistema mantém logs e estruturas de autenticação voltados a controle de acesso e rastreabilidade.</w:t>
      </w:r>
    </w:p>
    <w:p w14:paraId="0FD9C633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lastRenderedPageBreak/>
        <w:t xml:space="preserve">Para o estado-alvo, a expectativa documentada é manter a coleta restrita ao necessário para os fluxos do produto e definir com mais formalidade como o usuário poderá solicitar revisão ou remoção de dados, quando aplicável, dentro da arquitetura futura com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laje-api</w:t>
      </w:r>
      <w:proofErr w:type="spellEnd"/>
      <w:r w:rsidRPr="0075446D">
        <w:rPr>
          <w:color w:val="000000"/>
          <w:lang w:val="pt-BR"/>
        </w:rPr>
        <w:t>.</w:t>
      </w:r>
    </w:p>
    <w:p w14:paraId="30954E52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6AEA77AD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t>7. Planejamento do Projeto</w:t>
      </w:r>
    </w:p>
    <w:p w14:paraId="3FFE2A86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 xml:space="preserve">O planejamento abaixo combina marcos históricos do repositório, edições relevantes da própria RFC, validações já realizadas com usuários finais e os próximos passos da evolução técnica e documental do projeto. As datas históricas foram ancoradas no histórico </w:t>
      </w:r>
      <w:proofErr w:type="spellStart"/>
      <w:r w:rsidRPr="0075446D">
        <w:rPr>
          <w:color w:val="000000"/>
          <w:lang w:val="pt-BR"/>
        </w:rPr>
        <w:t>Git</w:t>
      </w:r>
      <w:proofErr w:type="spellEnd"/>
      <w:r w:rsidRPr="0075446D">
        <w:rPr>
          <w:color w:val="000000"/>
          <w:lang w:val="pt-BR"/>
        </w:rPr>
        <w:t xml:space="preserve"> do projeto e do arquivo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docs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/Documentation_RFC.md</w:t>
      </w:r>
      <w:r w:rsidRPr="0075446D">
        <w:rPr>
          <w:color w:val="000000"/>
          <w:lang w:val="pt-BR"/>
        </w:rPr>
        <w:t>. As datas de validação com usuários finais foram ancoradas nas datas finais registradas no sistema para a Copa Laje de Verão e para a Copa Laje Society.</w:t>
      </w:r>
    </w:p>
    <w:tbl>
      <w:tblPr>
        <w:tblStyle w:val="Tabelacomgrade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93"/>
        <w:gridCol w:w="6886"/>
        <w:gridCol w:w="1093"/>
      </w:tblGrid>
      <w:tr w:rsidR="003E75ED" w:rsidRPr="0075446D" w14:paraId="3BCBFF7D" w14:textId="77777777">
        <w:tc>
          <w:tcPr>
            <w:tcW w:w="109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2821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Marco</w:t>
            </w:r>
          </w:p>
        </w:tc>
        <w:tc>
          <w:tcPr>
            <w:tcW w:w="68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3E7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Descrição</w:t>
            </w:r>
          </w:p>
        </w:tc>
        <w:tc>
          <w:tcPr>
            <w:tcW w:w="109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828C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b/>
                <w:color w:val="000000"/>
                <w:sz w:val="20"/>
                <w:lang w:val="pt-BR"/>
              </w:rPr>
              <w:t>Data</w:t>
            </w:r>
          </w:p>
        </w:tc>
      </w:tr>
      <w:tr w:rsidR="003E75ED" w:rsidRPr="0075446D" w14:paraId="422B8C01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34F4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M1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469C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Criação da base inicial do projeto no repositório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C3EF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01/01/2025</w:t>
            </w:r>
          </w:p>
        </w:tc>
      </w:tr>
      <w:tr w:rsidR="003E75ED" w:rsidRPr="0075446D" w14:paraId="33F8A969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D696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M2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F242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Criação inicial do documento RFC do LAJE App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CFE7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09/04/2026</w:t>
            </w:r>
          </w:p>
        </w:tc>
      </w:tr>
      <w:tr w:rsidR="003E75ED" w:rsidRPr="0075446D" w14:paraId="0CFCA071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E879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M3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672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Revisão da RFC para explicitar o estado-alvo de entrega e a arquitetura futura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7DBD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09/04/2026</w:t>
            </w:r>
          </w:p>
        </w:tc>
      </w:tr>
      <w:tr w:rsidR="003E75ED" w:rsidRPr="0075446D" w14:paraId="126BB013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CE4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M4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D268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 xml:space="preserve">Ajuste da RFC para registrar com mais clareza o estado atual com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React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 e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Supabase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>, além de metas iniciais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E4B5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10/04/2026</w:t>
            </w:r>
          </w:p>
        </w:tc>
      </w:tr>
      <w:tr w:rsidR="003E75ED" w:rsidRPr="0075446D" w14:paraId="1583D869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84D8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M5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384D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Validação com usuários finais durante a Copa Laje de Verão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8FAD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12/04/2026</w:t>
            </w:r>
          </w:p>
        </w:tc>
      </w:tr>
      <w:tr w:rsidR="003E75ED" w:rsidRPr="0075446D" w14:paraId="5F79F4E0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F1A8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M6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BF1B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Consolidação da RFC técnica com os capítulos 1 a 5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3910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24/05/2026</w:t>
            </w:r>
          </w:p>
        </w:tc>
      </w:tr>
      <w:tr w:rsidR="003E75ED" w:rsidRPr="0075446D" w14:paraId="4896C238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1BF3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M7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2CA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Ajustes pontuais da RFC para refletir a evolução funcional do app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6B77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28/05/2026</w:t>
            </w:r>
          </w:p>
        </w:tc>
      </w:tr>
      <w:tr w:rsidR="003E75ED" w:rsidRPr="0075446D" w14:paraId="7A3D626A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C046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M8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26C8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Validação com usuários finais durante a Copa Laje Society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88F8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21/06/2026</w:t>
            </w:r>
          </w:p>
        </w:tc>
      </w:tr>
      <w:tr w:rsidR="003E75ED" w:rsidRPr="0075446D" w14:paraId="24C227D9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571EC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M9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367D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Complementação da RFC com as seções 6 a 10 e revisão de aderência ao modelo oficial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2563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23/06/2026</w:t>
            </w:r>
          </w:p>
        </w:tc>
      </w:tr>
      <w:tr w:rsidR="003E75ED" w:rsidRPr="0075446D" w14:paraId="7DD30D90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845A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M10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4658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Consolidação final da RFC alinhada ao app, à Wiki e ao modelo oficial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42B0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29/06/2026</w:t>
            </w:r>
          </w:p>
        </w:tc>
      </w:tr>
      <w:tr w:rsidR="003E75ED" w:rsidRPr="0075446D" w14:paraId="06542F1E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43ED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M11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A340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 xml:space="preserve">Planejamento técnico da refatoração para </w:t>
            </w:r>
            <w:proofErr w:type="spellStart"/>
            <w:r w:rsidRPr="0075446D">
              <w:rPr>
                <w:rFonts w:ascii="Consolas" w:hAnsi="Consolas"/>
                <w:color w:val="333333"/>
                <w:sz w:val="18"/>
                <w:lang w:val="pt-BR"/>
              </w:rPr>
              <w:t>laje-api</w:t>
            </w:r>
            <w:proofErr w:type="spellEnd"/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CB61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27/07/2026</w:t>
            </w:r>
          </w:p>
        </w:tc>
      </w:tr>
      <w:tr w:rsidR="003E75ED" w:rsidRPr="0075446D" w14:paraId="55D8DF6F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5482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lastRenderedPageBreak/>
              <w:t>M12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EB6D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 xml:space="preserve">Estrutura inicial do </w:t>
            </w:r>
            <w:proofErr w:type="spellStart"/>
            <w:r w:rsidRPr="0075446D">
              <w:rPr>
                <w:color w:val="000000"/>
                <w:sz w:val="20"/>
                <w:lang w:val="pt-BR"/>
              </w:rPr>
              <w:t>backend</w:t>
            </w:r>
            <w:proofErr w:type="spellEnd"/>
            <w:r w:rsidRPr="0075446D">
              <w:rPr>
                <w:color w:val="000000"/>
                <w:sz w:val="20"/>
                <w:lang w:val="pt-BR"/>
              </w:rPr>
              <w:t xml:space="preserve"> dedicado com PostgreSQL e autenticação base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27329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17/08/2026</w:t>
            </w:r>
          </w:p>
        </w:tc>
      </w:tr>
      <w:tr w:rsidR="003E75ED" w:rsidRPr="0075446D" w14:paraId="04DCF0C0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829B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M13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79FB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Migração dos fluxos centrais do produto para a arquitetura-alvo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6DD3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21/09/2026</w:t>
            </w:r>
          </w:p>
        </w:tc>
      </w:tr>
      <w:tr w:rsidR="003E75ED" w:rsidRPr="0075446D" w14:paraId="7909A450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B8F6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M14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8C96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CI/CD, análise estática, observabilidade e evolução de testes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1A73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19/10/2026</w:t>
            </w:r>
          </w:p>
        </w:tc>
      </w:tr>
      <w:tr w:rsidR="003E75ED" w:rsidRPr="0075446D" w14:paraId="32554FE9" w14:textId="77777777"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788B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M15</w:t>
            </w:r>
          </w:p>
        </w:tc>
        <w:tc>
          <w:tcPr>
            <w:tcW w:w="68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1A21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Preparação do ambiente público, documentação final e demonstração</w:t>
            </w:r>
          </w:p>
        </w:tc>
        <w:tc>
          <w:tcPr>
            <w:tcW w:w="1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2F38" w14:textId="77777777" w:rsidR="003E75ED" w:rsidRPr="0075446D" w:rsidRDefault="00000000">
            <w:pPr>
              <w:spacing w:after="40"/>
              <w:rPr>
                <w:lang w:val="pt-BR"/>
              </w:rPr>
            </w:pPr>
            <w:r w:rsidRPr="0075446D">
              <w:rPr>
                <w:color w:val="000000"/>
                <w:sz w:val="20"/>
                <w:lang w:val="pt-BR"/>
              </w:rPr>
              <w:t>09/11/2026</w:t>
            </w:r>
          </w:p>
        </w:tc>
      </w:tr>
    </w:tbl>
    <w:p w14:paraId="0DE76BF3" w14:textId="77777777" w:rsidR="003E75ED" w:rsidRPr="0075446D" w:rsidRDefault="003E75ED">
      <w:pPr>
        <w:spacing w:after="80"/>
        <w:rPr>
          <w:lang w:val="pt-BR"/>
        </w:rPr>
      </w:pPr>
    </w:p>
    <w:p w14:paraId="0224F5A4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5EF03612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t>8. Referências</w:t>
      </w:r>
    </w:p>
    <w:p w14:paraId="405731C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Católica SC Portfolio. </w:t>
      </w:r>
      <w:hyperlink r:id="rId32">
        <w:r w:rsidR="003E75ED" w:rsidRPr="0075446D">
          <w:rPr>
            <w:lang w:val="pt-BR"/>
          </w:rPr>
          <w:t xml:space="preserve">The Portfolio </w:t>
        </w:r>
        <w:proofErr w:type="spellStart"/>
        <w:r w:rsidR="003E75ED" w:rsidRPr="0075446D">
          <w:rPr>
            <w:lang w:val="pt-BR"/>
          </w:rPr>
          <w:t>Playbook</w:t>
        </w:r>
        <w:proofErr w:type="spellEnd"/>
      </w:hyperlink>
      <w:r w:rsidRPr="0075446D">
        <w:rPr>
          <w:color w:val="000000"/>
          <w:lang w:val="pt-BR"/>
        </w:rPr>
        <w:t>.</w:t>
      </w:r>
    </w:p>
    <w:p w14:paraId="6C1E471C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Católica SC Portfolio. </w:t>
      </w:r>
      <w:hyperlink r:id="rId33">
        <w:r w:rsidR="003E75ED" w:rsidRPr="0075446D">
          <w:rPr>
            <w:lang w:val="pt-BR"/>
          </w:rPr>
          <w:t>PAC Extensionista VII</w:t>
        </w:r>
      </w:hyperlink>
      <w:r w:rsidRPr="0075446D">
        <w:rPr>
          <w:color w:val="000000"/>
          <w:lang w:val="pt-BR"/>
        </w:rPr>
        <w:t>.</w:t>
      </w:r>
    </w:p>
    <w:p w14:paraId="609ADB81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Católica SC Portfolio. </w:t>
      </w:r>
      <w:hyperlink r:id="rId34">
        <w:r w:rsidR="003E75ED" w:rsidRPr="0075446D">
          <w:rPr>
            <w:lang w:val="pt-BR"/>
          </w:rPr>
          <w:t xml:space="preserve">Portfólio </w:t>
        </w:r>
        <w:proofErr w:type="spellStart"/>
        <w:r w:rsidR="003E75ED" w:rsidRPr="0075446D">
          <w:rPr>
            <w:lang w:val="pt-BR"/>
          </w:rPr>
          <w:t>Directions</w:t>
        </w:r>
        <w:proofErr w:type="spellEnd"/>
        <w:r w:rsidR="003E75ED" w:rsidRPr="0075446D">
          <w:rPr>
            <w:lang w:val="pt-BR"/>
          </w:rPr>
          <w:t xml:space="preserve"> — Geral</w:t>
        </w:r>
      </w:hyperlink>
      <w:r w:rsidRPr="0075446D">
        <w:rPr>
          <w:color w:val="000000"/>
          <w:lang w:val="pt-BR"/>
        </w:rPr>
        <w:t>.</w:t>
      </w:r>
    </w:p>
    <w:p w14:paraId="2FE3D81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Católica SC Portfolio. </w:t>
      </w:r>
      <w:hyperlink r:id="rId35">
        <w:r w:rsidR="003E75ED" w:rsidRPr="0075446D">
          <w:rPr>
            <w:lang w:val="pt-BR"/>
          </w:rPr>
          <w:t xml:space="preserve">Portfólio </w:t>
        </w:r>
        <w:proofErr w:type="spellStart"/>
        <w:r w:rsidR="003E75ED" w:rsidRPr="0075446D">
          <w:rPr>
            <w:lang w:val="pt-BR"/>
          </w:rPr>
          <w:t>Directions</w:t>
        </w:r>
        <w:proofErr w:type="spellEnd"/>
        <w:r w:rsidR="003E75ED" w:rsidRPr="0075446D">
          <w:rPr>
            <w:lang w:val="pt-BR"/>
          </w:rPr>
          <w:t xml:space="preserve"> — Web Apps</w:t>
        </w:r>
      </w:hyperlink>
      <w:r w:rsidRPr="0075446D">
        <w:rPr>
          <w:color w:val="000000"/>
          <w:lang w:val="pt-BR"/>
        </w:rPr>
        <w:t>.</w:t>
      </w:r>
    </w:p>
    <w:p w14:paraId="52E5468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Católica SC Portfolio. </w:t>
      </w:r>
      <w:hyperlink r:id="rId36">
        <w:r w:rsidR="003E75ED" w:rsidRPr="0075446D">
          <w:rPr>
            <w:lang w:val="pt-BR"/>
          </w:rPr>
          <w:t>Diretrizes de Avaliação para Professores</w:t>
        </w:r>
      </w:hyperlink>
      <w:r w:rsidRPr="0075446D">
        <w:rPr>
          <w:color w:val="000000"/>
          <w:lang w:val="pt-BR"/>
        </w:rPr>
        <w:t>.</w:t>
      </w:r>
    </w:p>
    <w:p w14:paraId="40CFFCB7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Católica SC Portfolio. </w:t>
      </w:r>
      <w:hyperlink r:id="rId37">
        <w:r w:rsidR="003E75ED" w:rsidRPr="0075446D">
          <w:rPr>
            <w:lang w:val="pt-BR"/>
          </w:rPr>
          <w:t>Normas e Regulamentações</w:t>
        </w:r>
      </w:hyperlink>
      <w:r w:rsidRPr="0075446D">
        <w:rPr>
          <w:color w:val="000000"/>
          <w:lang w:val="pt-BR"/>
        </w:rPr>
        <w:t>.</w:t>
      </w:r>
    </w:p>
    <w:p w14:paraId="061ED77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Católica SC Portfolio. </w:t>
      </w:r>
      <w:hyperlink r:id="rId38">
        <w:r w:rsidR="003E75ED" w:rsidRPr="0075446D">
          <w:rPr>
            <w:lang w:val="pt-BR"/>
          </w:rPr>
          <w:t>Modelo de RFC</w:t>
        </w:r>
      </w:hyperlink>
      <w:r w:rsidRPr="0075446D">
        <w:rPr>
          <w:color w:val="000000"/>
          <w:lang w:val="pt-BR"/>
        </w:rPr>
        <w:t>.</w:t>
      </w:r>
    </w:p>
    <w:p w14:paraId="683DBC89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WINCK, Diogo Vinícius. </w:t>
      </w:r>
      <w:hyperlink r:id="rId39">
        <w:r w:rsidR="003E75ED" w:rsidRPr="0075446D">
          <w:rPr>
            <w:lang w:val="pt-BR"/>
          </w:rPr>
          <w:t>Mais Que Código</w:t>
        </w:r>
      </w:hyperlink>
      <w:r w:rsidRPr="0075446D">
        <w:rPr>
          <w:color w:val="000000"/>
          <w:lang w:val="pt-BR"/>
        </w:rPr>
        <w:t xml:space="preserve">. </w:t>
      </w:r>
      <w:proofErr w:type="spellStart"/>
      <w:r w:rsidRPr="0075446D">
        <w:rPr>
          <w:color w:val="000000"/>
          <w:lang w:val="pt-BR"/>
        </w:rPr>
        <w:t>Medium</w:t>
      </w:r>
      <w:proofErr w:type="spellEnd"/>
      <w:r w:rsidRPr="0075446D">
        <w:rPr>
          <w:color w:val="000000"/>
          <w:lang w:val="pt-BR"/>
        </w:rPr>
        <w:t>.</w:t>
      </w:r>
    </w:p>
    <w:p w14:paraId="2376C3B7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WINCK, Diogo Vinícius. </w:t>
      </w:r>
      <w:hyperlink r:id="rId40">
        <w:r w:rsidR="003E75ED" w:rsidRPr="0075446D">
          <w:rPr>
            <w:lang w:val="pt-BR"/>
          </w:rPr>
          <w:t>O TCC além do TCC</w:t>
        </w:r>
      </w:hyperlink>
      <w:r w:rsidRPr="0075446D">
        <w:rPr>
          <w:color w:val="000000"/>
          <w:lang w:val="pt-BR"/>
        </w:rPr>
        <w:t xml:space="preserve">. </w:t>
      </w:r>
      <w:proofErr w:type="spellStart"/>
      <w:r w:rsidRPr="0075446D">
        <w:rPr>
          <w:color w:val="000000"/>
          <w:lang w:val="pt-BR"/>
        </w:rPr>
        <w:t>Medium</w:t>
      </w:r>
      <w:proofErr w:type="spellEnd"/>
      <w:r w:rsidRPr="0075446D">
        <w:rPr>
          <w:color w:val="000000"/>
          <w:lang w:val="pt-BR"/>
        </w:rPr>
        <w:t>.</w:t>
      </w:r>
    </w:p>
    <w:p w14:paraId="1E3F053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LAJE App. README </w:t>
      </w:r>
      <w:proofErr w:type="gramStart"/>
      <w:r w:rsidRPr="0075446D">
        <w:rPr>
          <w:color w:val="000000"/>
          <w:lang w:val="pt-BR"/>
        </w:rPr>
        <w:t>(..</w:t>
      </w:r>
      <w:proofErr w:type="gramEnd"/>
      <w:r w:rsidRPr="0075446D">
        <w:rPr>
          <w:color w:val="000000"/>
          <w:lang w:val="pt-BR"/>
        </w:rPr>
        <w:t>/README.md).</w:t>
      </w:r>
    </w:p>
    <w:p w14:paraId="72B70E1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LAJE App. Requisitos Funcionais e Não Funcionais </w:t>
      </w:r>
      <w:proofErr w:type="gramStart"/>
      <w:r w:rsidRPr="0075446D">
        <w:rPr>
          <w:color w:val="000000"/>
          <w:lang w:val="pt-BR"/>
        </w:rPr>
        <w:t>(./</w:t>
      </w:r>
      <w:proofErr w:type="gramEnd"/>
      <w:r w:rsidRPr="0075446D">
        <w:rPr>
          <w:color w:val="000000"/>
          <w:lang w:val="pt-BR"/>
        </w:rPr>
        <w:t>Functional_and_non_functional_requirements.md).</w:t>
      </w:r>
    </w:p>
    <w:p w14:paraId="73A4EB76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LAJE App. Histórias de Usuário e Critérios de Aceite </w:t>
      </w:r>
      <w:proofErr w:type="gramStart"/>
      <w:r w:rsidRPr="0075446D">
        <w:rPr>
          <w:color w:val="000000"/>
          <w:lang w:val="pt-BR"/>
        </w:rPr>
        <w:t>(./</w:t>
      </w:r>
      <w:proofErr w:type="gramEnd"/>
      <w:r w:rsidRPr="0075446D">
        <w:rPr>
          <w:color w:val="000000"/>
          <w:lang w:val="pt-BR"/>
        </w:rPr>
        <w:t>User_stories_and_acceptance_criteria.md).</w:t>
      </w:r>
    </w:p>
    <w:p w14:paraId="18E9FCF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LAJE App. Wiki do projeto: </w:t>
      </w:r>
      <w:hyperlink r:id="rId41">
        <w:r w:rsidR="003E75ED" w:rsidRPr="0075446D">
          <w:rPr>
            <w:lang w:val="pt-BR"/>
          </w:rPr>
          <w:t>Home</w:t>
        </w:r>
      </w:hyperlink>
      <w:r w:rsidRPr="0075446D">
        <w:rPr>
          <w:color w:val="000000"/>
          <w:lang w:val="pt-BR"/>
        </w:rPr>
        <w:t xml:space="preserve">, </w:t>
      </w:r>
      <w:hyperlink r:id="rId42">
        <w:r w:rsidR="003E75ED" w:rsidRPr="0075446D">
          <w:rPr>
            <w:lang w:val="pt-BR"/>
          </w:rPr>
          <w:t>Arquitetura</w:t>
        </w:r>
      </w:hyperlink>
      <w:r w:rsidRPr="0075446D">
        <w:rPr>
          <w:color w:val="000000"/>
          <w:lang w:val="pt-BR"/>
        </w:rPr>
        <w:t xml:space="preserve">, </w:t>
      </w:r>
      <w:hyperlink r:id="rId43">
        <w:r w:rsidR="003E75ED" w:rsidRPr="0075446D">
          <w:rPr>
            <w:lang w:val="pt-BR"/>
          </w:rPr>
          <w:t>Fluxos do Sistema</w:t>
        </w:r>
      </w:hyperlink>
      <w:r w:rsidRPr="0075446D">
        <w:rPr>
          <w:color w:val="000000"/>
          <w:lang w:val="pt-BR"/>
        </w:rPr>
        <w:t xml:space="preserve">, </w:t>
      </w:r>
      <w:hyperlink r:id="rId44">
        <w:r w:rsidR="003E75ED" w:rsidRPr="0075446D">
          <w:rPr>
            <w:lang w:val="pt-BR"/>
          </w:rPr>
          <w:t>Modelagem de Dados</w:t>
        </w:r>
      </w:hyperlink>
      <w:r w:rsidRPr="0075446D">
        <w:rPr>
          <w:color w:val="000000"/>
          <w:lang w:val="pt-BR"/>
        </w:rPr>
        <w:t xml:space="preserve">, </w:t>
      </w:r>
      <w:hyperlink r:id="rId45">
        <w:r w:rsidR="003E75ED" w:rsidRPr="0075446D">
          <w:rPr>
            <w:lang w:val="pt-BR"/>
          </w:rPr>
          <w:t>Requisitos do Sistema</w:t>
        </w:r>
      </w:hyperlink>
      <w:r w:rsidRPr="0075446D">
        <w:rPr>
          <w:color w:val="000000"/>
          <w:lang w:val="pt-BR"/>
        </w:rPr>
        <w:t xml:space="preserve"> e </w:t>
      </w:r>
      <w:hyperlink r:id="rId46">
        <w:r w:rsidR="003E75ED" w:rsidRPr="0075446D">
          <w:rPr>
            <w:lang w:val="pt-BR"/>
          </w:rPr>
          <w:t>Histórias de Usuário</w:t>
        </w:r>
      </w:hyperlink>
      <w:r w:rsidRPr="0075446D">
        <w:rPr>
          <w:color w:val="000000"/>
          <w:lang w:val="pt-BR"/>
        </w:rPr>
        <w:t>.</w:t>
      </w:r>
    </w:p>
    <w:p w14:paraId="639B37C5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color w:val="000000"/>
          <w:lang w:val="pt-BR"/>
        </w:rPr>
        <w:t>React</w:t>
      </w:r>
      <w:proofErr w:type="spellEnd"/>
      <w:r w:rsidRPr="0075446D">
        <w:rPr>
          <w:color w:val="000000"/>
          <w:lang w:val="pt-BR"/>
        </w:rPr>
        <w:t xml:space="preserve">. </w:t>
      </w:r>
      <w:hyperlink r:id="rId47">
        <w:r w:rsidR="003E75ED" w:rsidRPr="0075446D">
          <w:rPr>
            <w:lang w:val="pt-BR"/>
          </w:rPr>
          <w:t>Documentação oficial</w:t>
        </w:r>
      </w:hyperlink>
      <w:r w:rsidRPr="0075446D">
        <w:rPr>
          <w:color w:val="000000"/>
          <w:lang w:val="pt-BR"/>
        </w:rPr>
        <w:t>.</w:t>
      </w:r>
    </w:p>
    <w:p w14:paraId="54B773CE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color w:val="000000"/>
          <w:lang w:val="pt-BR"/>
        </w:rPr>
        <w:t>TypeScript</w:t>
      </w:r>
      <w:proofErr w:type="spellEnd"/>
      <w:r w:rsidRPr="0075446D">
        <w:rPr>
          <w:color w:val="000000"/>
          <w:lang w:val="pt-BR"/>
        </w:rPr>
        <w:t xml:space="preserve">. </w:t>
      </w:r>
      <w:hyperlink r:id="rId48">
        <w:r w:rsidR="003E75ED" w:rsidRPr="0075446D">
          <w:rPr>
            <w:lang w:val="pt-BR"/>
          </w:rPr>
          <w:t>Documentação oficial</w:t>
        </w:r>
      </w:hyperlink>
      <w:r w:rsidRPr="0075446D">
        <w:rPr>
          <w:color w:val="000000"/>
          <w:lang w:val="pt-BR"/>
        </w:rPr>
        <w:t>.</w:t>
      </w:r>
    </w:p>
    <w:p w14:paraId="1CE28D9D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Vite. </w:t>
      </w:r>
      <w:hyperlink r:id="rId49">
        <w:r w:rsidR="003E75ED" w:rsidRPr="0075446D">
          <w:rPr>
            <w:lang w:val="pt-BR"/>
          </w:rPr>
          <w:t>Documentação oficial</w:t>
        </w:r>
      </w:hyperlink>
      <w:r w:rsidRPr="0075446D">
        <w:rPr>
          <w:color w:val="000000"/>
          <w:lang w:val="pt-BR"/>
        </w:rPr>
        <w:t>.</w:t>
      </w:r>
    </w:p>
    <w:p w14:paraId="3A5F8977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color w:val="000000"/>
          <w:lang w:val="pt-BR"/>
        </w:rPr>
        <w:t>Tailwind</w:t>
      </w:r>
      <w:proofErr w:type="spellEnd"/>
      <w:r w:rsidRPr="0075446D">
        <w:rPr>
          <w:color w:val="000000"/>
          <w:lang w:val="pt-BR"/>
        </w:rPr>
        <w:t xml:space="preserve"> CSS. </w:t>
      </w:r>
      <w:hyperlink r:id="rId50">
        <w:r w:rsidR="003E75ED" w:rsidRPr="0075446D">
          <w:rPr>
            <w:lang w:val="pt-BR"/>
          </w:rPr>
          <w:t>Documentação oficial</w:t>
        </w:r>
      </w:hyperlink>
      <w:r w:rsidRPr="0075446D">
        <w:rPr>
          <w:color w:val="000000"/>
          <w:lang w:val="pt-BR"/>
        </w:rPr>
        <w:t>.</w:t>
      </w:r>
    </w:p>
    <w:p w14:paraId="7E29745E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color w:val="000000"/>
          <w:lang w:val="pt-BR"/>
        </w:rPr>
        <w:t>shadcn</w:t>
      </w:r>
      <w:proofErr w:type="spellEnd"/>
      <w:r w:rsidRPr="0075446D">
        <w:rPr>
          <w:color w:val="000000"/>
          <w:lang w:val="pt-BR"/>
        </w:rPr>
        <w:t xml:space="preserve">/ui. </w:t>
      </w:r>
      <w:hyperlink r:id="rId51">
        <w:r w:rsidR="003E75ED" w:rsidRPr="0075446D">
          <w:rPr>
            <w:lang w:val="pt-BR"/>
          </w:rPr>
          <w:t>Documentação oficial</w:t>
        </w:r>
      </w:hyperlink>
      <w:r w:rsidRPr="0075446D">
        <w:rPr>
          <w:color w:val="000000"/>
          <w:lang w:val="pt-BR"/>
        </w:rPr>
        <w:t>.</w:t>
      </w:r>
    </w:p>
    <w:p w14:paraId="176227B2" w14:textId="77777777" w:rsidR="003E75ED" w:rsidRPr="0075446D" w:rsidRDefault="00000000">
      <w:pPr>
        <w:pStyle w:val="Commarcadores"/>
        <w:rPr>
          <w:lang w:val="pt-BR"/>
        </w:rPr>
      </w:pPr>
      <w:proofErr w:type="spellStart"/>
      <w:r w:rsidRPr="0075446D">
        <w:rPr>
          <w:color w:val="000000"/>
          <w:lang w:val="pt-BR"/>
        </w:rPr>
        <w:t>Supabase</w:t>
      </w:r>
      <w:proofErr w:type="spellEnd"/>
      <w:r w:rsidRPr="0075446D">
        <w:rPr>
          <w:color w:val="000000"/>
          <w:lang w:val="pt-BR"/>
        </w:rPr>
        <w:t xml:space="preserve">. </w:t>
      </w:r>
      <w:hyperlink r:id="rId52">
        <w:r w:rsidR="003E75ED" w:rsidRPr="0075446D">
          <w:rPr>
            <w:lang w:val="pt-BR"/>
          </w:rPr>
          <w:t>Documentação oficial</w:t>
        </w:r>
      </w:hyperlink>
      <w:r w:rsidRPr="0075446D">
        <w:rPr>
          <w:color w:val="000000"/>
          <w:lang w:val="pt-BR"/>
        </w:rPr>
        <w:t>.</w:t>
      </w:r>
    </w:p>
    <w:p w14:paraId="2B99A092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PostgreSQL. </w:t>
      </w:r>
      <w:hyperlink r:id="rId53">
        <w:r w:rsidR="003E75ED" w:rsidRPr="0075446D">
          <w:rPr>
            <w:lang w:val="pt-BR"/>
          </w:rPr>
          <w:t>Documentação oficial</w:t>
        </w:r>
      </w:hyperlink>
      <w:r w:rsidRPr="0075446D">
        <w:rPr>
          <w:color w:val="000000"/>
          <w:lang w:val="pt-BR"/>
        </w:rPr>
        <w:t>.</w:t>
      </w:r>
    </w:p>
    <w:p w14:paraId="3FB1D0C3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Express. </w:t>
      </w:r>
      <w:hyperlink r:id="rId54">
        <w:r w:rsidR="003E75ED" w:rsidRPr="0075446D">
          <w:rPr>
            <w:lang w:val="pt-BR"/>
          </w:rPr>
          <w:t>Documentação oficial</w:t>
        </w:r>
      </w:hyperlink>
      <w:r w:rsidRPr="0075446D">
        <w:rPr>
          <w:color w:val="000000"/>
          <w:lang w:val="pt-BR"/>
        </w:rPr>
        <w:t>.</w:t>
      </w:r>
    </w:p>
    <w:p w14:paraId="23A2ACDF" w14:textId="77777777" w:rsidR="003E75ED" w:rsidRPr="0075446D" w:rsidRDefault="003E75ED">
      <w:pPr>
        <w:pBdr>
          <w:bottom w:val="single" w:sz="6" w:space="1" w:color="CFCFCF"/>
        </w:pBdr>
        <w:spacing w:before="40" w:after="160"/>
        <w:rPr>
          <w:lang w:val="pt-BR"/>
        </w:rPr>
      </w:pPr>
    </w:p>
    <w:p w14:paraId="32CEAD4C" w14:textId="77777777" w:rsidR="003E75ED" w:rsidRPr="0075446D" w:rsidRDefault="00000000">
      <w:pPr>
        <w:pStyle w:val="Ttulo1"/>
        <w:rPr>
          <w:lang w:val="pt-BR"/>
        </w:rPr>
      </w:pPr>
      <w:r w:rsidRPr="0075446D">
        <w:rPr>
          <w:rFonts w:ascii="Calibri" w:hAnsi="Calibri"/>
          <w:lang w:val="pt-BR"/>
        </w:rPr>
        <w:lastRenderedPageBreak/>
        <w:t>9. Apêndices</w:t>
      </w:r>
    </w:p>
    <w:p w14:paraId="3DDAFE9F" w14:textId="77777777" w:rsidR="003E75ED" w:rsidRPr="0075446D" w:rsidRDefault="00000000">
      <w:pPr>
        <w:rPr>
          <w:lang w:val="pt-BR"/>
        </w:rPr>
      </w:pPr>
      <w:r w:rsidRPr="0075446D">
        <w:rPr>
          <w:color w:val="000000"/>
          <w:lang w:val="pt-BR"/>
        </w:rPr>
        <w:t>Podem ser consultados como material complementar desta RFC:</w:t>
      </w:r>
    </w:p>
    <w:p w14:paraId="1566F494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evidências visuais em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docs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assets</w:t>
      </w:r>
      <w:proofErr w:type="spellEnd"/>
      <w:r w:rsidRPr="0075446D">
        <w:rPr>
          <w:color w:val="000000"/>
          <w:lang w:val="pt-BR"/>
        </w:rPr>
        <w:t>, incluindo as telas de Ao Vivo, Campeonatos, Agenda, Calendário da Liga, Painel Admin, Controle ao Vivo, Chaveamento e Eventos da Liga;</w:t>
      </w:r>
    </w:p>
    <w:p w14:paraId="29C18AF0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evidências de feedback inicial em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docs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assets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/reviews</w:t>
      </w:r>
      <w:r w:rsidRPr="0075446D">
        <w:rPr>
          <w:color w:val="000000"/>
          <w:lang w:val="pt-BR"/>
        </w:rPr>
        <w:t>;</w:t>
      </w:r>
    </w:p>
    <w:p w14:paraId="00FBE35F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documentos complementares do projeto em </w:t>
      </w:r>
      <w:r w:rsidRPr="0075446D">
        <w:rPr>
          <w:rFonts w:ascii="Consolas" w:hAnsi="Consolas"/>
          <w:color w:val="333333"/>
          <w:sz w:val="20"/>
          <w:lang w:val="pt-BR"/>
        </w:rPr>
        <w:t>docs/Functional_and_non_functional_requirements.md</w:t>
      </w:r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docs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/User_stories_and_acceptance_criteria.md</w:t>
      </w:r>
      <w:r w:rsidRPr="0075446D">
        <w:rPr>
          <w:color w:val="000000"/>
          <w:lang w:val="pt-BR"/>
        </w:rPr>
        <w:t>;</w:t>
      </w:r>
    </w:p>
    <w:p w14:paraId="5A4E603E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 xml:space="preserve">versões exportadas da RFC em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docs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/Documentation_RFC.pdf</w:t>
      </w:r>
      <w:r w:rsidRPr="0075446D">
        <w:rPr>
          <w:color w:val="000000"/>
          <w:lang w:val="pt-BR"/>
        </w:rPr>
        <w:t xml:space="preserve">,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docs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/LAJE_RFC_v1.docx</w:t>
      </w:r>
      <w:r w:rsidRPr="0075446D">
        <w:rPr>
          <w:color w:val="000000"/>
          <w:lang w:val="pt-BR"/>
        </w:rPr>
        <w:t xml:space="preserve"> e </w:t>
      </w:r>
      <w:proofErr w:type="spellStart"/>
      <w:r w:rsidRPr="0075446D">
        <w:rPr>
          <w:rFonts w:ascii="Consolas" w:hAnsi="Consolas"/>
          <w:color w:val="333333"/>
          <w:sz w:val="20"/>
          <w:lang w:val="pt-BR"/>
        </w:rPr>
        <w:t>docs</w:t>
      </w:r>
      <w:proofErr w:type="spellEnd"/>
      <w:r w:rsidRPr="0075446D">
        <w:rPr>
          <w:rFonts w:ascii="Consolas" w:hAnsi="Consolas"/>
          <w:color w:val="333333"/>
          <w:sz w:val="20"/>
          <w:lang w:val="pt-BR"/>
        </w:rPr>
        <w:t>/LAJE_RFC_v2.docx</w:t>
      </w:r>
      <w:r w:rsidRPr="0075446D">
        <w:rPr>
          <w:color w:val="000000"/>
          <w:lang w:val="pt-BR"/>
        </w:rPr>
        <w:t>;</w:t>
      </w:r>
    </w:p>
    <w:p w14:paraId="0BCF153A" w14:textId="77777777" w:rsidR="003E75ED" w:rsidRPr="0075446D" w:rsidRDefault="00000000">
      <w:pPr>
        <w:pStyle w:val="Commarcadores"/>
        <w:rPr>
          <w:lang w:val="pt-BR"/>
        </w:rPr>
      </w:pPr>
      <w:r w:rsidRPr="0075446D">
        <w:rPr>
          <w:color w:val="000000"/>
          <w:lang w:val="pt-BR"/>
        </w:rPr>
        <w:t>Wiki do projeto como documentação funcional e técnica contínua.</w:t>
      </w:r>
    </w:p>
    <w:sectPr w:rsidR="003E75ED" w:rsidRPr="0075446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967402">
    <w:abstractNumId w:val="8"/>
  </w:num>
  <w:num w:numId="2" w16cid:durableId="942111816">
    <w:abstractNumId w:val="6"/>
  </w:num>
  <w:num w:numId="3" w16cid:durableId="1983650424">
    <w:abstractNumId w:val="5"/>
  </w:num>
  <w:num w:numId="4" w16cid:durableId="1717005694">
    <w:abstractNumId w:val="4"/>
  </w:num>
  <w:num w:numId="5" w16cid:durableId="2076584007">
    <w:abstractNumId w:val="7"/>
  </w:num>
  <w:num w:numId="6" w16cid:durableId="693384935">
    <w:abstractNumId w:val="3"/>
  </w:num>
  <w:num w:numId="7" w16cid:durableId="620384483">
    <w:abstractNumId w:val="2"/>
  </w:num>
  <w:num w:numId="8" w16cid:durableId="1322932627">
    <w:abstractNumId w:val="1"/>
  </w:num>
  <w:num w:numId="9" w16cid:durableId="11568034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057"/>
    <w:rsid w:val="0015074B"/>
    <w:rsid w:val="00163FAE"/>
    <w:rsid w:val="0029639D"/>
    <w:rsid w:val="00326F90"/>
    <w:rsid w:val="003D2070"/>
    <w:rsid w:val="003E75ED"/>
    <w:rsid w:val="007544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87D2A"/>
  <w14:defaultImageDpi w14:val="300"/>
  <w15:docId w15:val="{BE2CF3D0-34E8-CE43-B0CE-E7D973BF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E74B5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gueapps.com/tournaments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medium.com/@diogo.winck/mais-que-c%C3%B3digo-541676f3d78d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github.com/CatolicaSC-Portfolio/The-Portfolio-Playbook/blob/main/directions/portfolio-directions-GERAL.md" TargetMode="External"/><Relationship Id="rId42" Type="http://schemas.openxmlformats.org/officeDocument/2006/relationships/hyperlink" Target="https://github.com/jaooduartte/laje/wiki/Arquitetura" TargetMode="External"/><Relationship Id="rId47" Type="http://schemas.openxmlformats.org/officeDocument/2006/relationships/hyperlink" Target="https://react.dev/" TargetMode="External"/><Relationship Id="rId50" Type="http://schemas.openxmlformats.org/officeDocument/2006/relationships/hyperlink" Target="https://tailwindcss.com/docs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hyperlink" Target="https://github.com/CatolicaSC-Portfolio/The-Portfolio-Playbook/?tab=readme-ov-file" TargetMode="External"/><Relationship Id="rId37" Type="http://schemas.openxmlformats.org/officeDocument/2006/relationships/hyperlink" Target="https://github.com/CatolicaSC-Portfolio/The-Portfolio-Playbook/blob/main/documentation/normas.md" TargetMode="External"/><Relationship Id="rId40" Type="http://schemas.openxmlformats.org/officeDocument/2006/relationships/hyperlink" Target="https://medium.com/@diogo.winck/o-tcc-al%C3%A9m-do-tcc-86f539650527" TargetMode="External"/><Relationship Id="rId45" Type="http://schemas.openxmlformats.org/officeDocument/2006/relationships/hyperlink" Target="https://github.com/jaooduartte/laje/wiki/Requisitos-do-Sistema" TargetMode="External"/><Relationship Id="rId53" Type="http://schemas.openxmlformats.org/officeDocument/2006/relationships/hyperlink" Target="https://www.postgresql.org/docs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github.com/jaooduartte/laje/wiki/Modelagem-de-Dados" TargetMode="External"/><Relationship Id="rId52" Type="http://schemas.openxmlformats.org/officeDocument/2006/relationships/hyperlink" Target="https://supabase.com/do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eveloper.toornament.com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github.com/CatolicaSC-Portfolio/The-Portfolio-Playbook/blob/main/directions/portfolio-directions-webapp.md" TargetMode="External"/><Relationship Id="rId43" Type="http://schemas.openxmlformats.org/officeDocument/2006/relationships/hyperlink" Target="https://github.com/jaooduartte/laje/wiki/Fluxos-do-Sistema" TargetMode="External"/><Relationship Id="rId48" Type="http://schemas.openxmlformats.org/officeDocument/2006/relationships/hyperlink" Target="https://www.typescriptlang.org/docs/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https://ui.shadcn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tourneymachine.com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hub.com/CatolicaSC-Portfolio/The-Portfolio-Playbook/blob/main/PAC%20Extensionista%20VII.md" TargetMode="External"/><Relationship Id="rId38" Type="http://schemas.openxmlformats.org/officeDocument/2006/relationships/hyperlink" Target="https://github.com/CatolicaSC-Portfolio/The-Portfolio-Playbook/blob/main/documentation/RFC/modelo-de-RFC.md" TargetMode="External"/><Relationship Id="rId46" Type="http://schemas.openxmlformats.org/officeDocument/2006/relationships/hyperlink" Target="https://github.com/jaooduartte/laje/wiki/Hist%C3%B3rias-de-Usu%C3%A1rio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thub.com/jaooduartte/laje/wiki" TargetMode="External"/><Relationship Id="rId54" Type="http://schemas.openxmlformats.org/officeDocument/2006/relationships/hyperlink" Target="https://expressjs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instantliga.com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github.com/CatolicaSC-Portfolio/The-Portfolio-Playbook/blob/main/documentation/diretrizes-avaliacao-professores.md" TargetMode="External"/><Relationship Id="rId49" Type="http://schemas.openxmlformats.org/officeDocument/2006/relationships/hyperlink" Target="https://vite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8349</Words>
  <Characters>45087</Characters>
  <Application>Microsoft Office Word</Application>
  <DocSecurity>0</DocSecurity>
  <Lines>375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PAULO DUARTE XAVIER</cp:lastModifiedBy>
  <cp:revision>3</cp:revision>
  <dcterms:created xsi:type="dcterms:W3CDTF">2026-06-27T15:47:00Z</dcterms:created>
  <dcterms:modified xsi:type="dcterms:W3CDTF">2026-06-27T16:05:00Z</dcterms:modified>
  <cp:category/>
</cp:coreProperties>
</file>