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20323" w14:textId="31B58765" w:rsidR="00AA2DCC" w:rsidRPr="00AA2DCC" w:rsidRDefault="00AA2DCC" w:rsidP="001937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s-VE"/>
          <w14:ligatures w14:val="none"/>
        </w:rPr>
        <w:t>🧬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 xml:space="preserve"> Biología y Bienestar: Un Enfoque Sistémico</w:t>
      </w:r>
    </w:p>
    <w:p w14:paraId="084F5D1D" w14:textId="77777777" w:rsidR="00AA2DCC" w:rsidRPr="00AA2DCC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I. La Biología: Fundamento de la Vida</w:t>
      </w:r>
    </w:p>
    <w:p w14:paraId="67B3DDB3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A. Concepto Esencial</w:t>
      </w:r>
    </w:p>
    <w:p w14:paraId="7A4D16C2" w14:textId="77777777" w:rsidR="00AA2DCC" w:rsidRPr="00AA2DCC" w:rsidRDefault="00AA2DCC" w:rsidP="00193719">
      <w:pPr>
        <w:numPr>
          <w:ilvl w:val="0"/>
          <w:numId w:val="6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La Biología es la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ciencia natural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que estudia los seres vivos y, más específicamente, los fenómenos relacionados con el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origen, evolución, estructura, función, distribución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y las relaciones de los organismos.</w:t>
      </w:r>
    </w:p>
    <w:p w14:paraId="7AD49077" w14:textId="21C7B6D6" w:rsidR="00AA2DCC" w:rsidRPr="00AA2DCC" w:rsidRDefault="00AA2DCC" w:rsidP="00193719">
      <w:pPr>
        <w:numPr>
          <w:ilvl w:val="0"/>
          <w:numId w:val="6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Enfoque Sistémico: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Se centra en los niveles de organización de la materia viva, desde la molécula hasta la biosfera.</w:t>
      </w:r>
    </w:p>
    <w:p w14:paraId="0F281442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B. Ramas Clave (Especialización del Estudio)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526"/>
        <w:gridCol w:w="4241"/>
      </w:tblGrid>
      <w:tr w:rsidR="00AA2DCC" w:rsidRPr="00AA2DCC" w14:paraId="63F4164D" w14:textId="77777777" w:rsidTr="00AA2D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DE1E6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FF7B1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Objeto de Estudio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E118D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Aplicación (Ejemplo)</w:t>
            </w:r>
          </w:p>
        </w:tc>
      </w:tr>
      <w:tr w:rsidR="00AA2DCC" w:rsidRPr="00AA2DCC" w14:paraId="5DE0114F" w14:textId="77777777" w:rsidTr="00AA2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87E23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Genética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BC95A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La herencia y la variabilidad biológica.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843DB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Ingeniería genética, terapias génicas.</w:t>
            </w:r>
          </w:p>
        </w:tc>
      </w:tr>
      <w:tr w:rsidR="00AA2DCC" w:rsidRPr="00AA2DCC" w14:paraId="1BF4B87B" w14:textId="77777777" w:rsidTr="00AA2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4DAFD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Fisiología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20D33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Las funciones vitales de los organismos.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14FF0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Entendimiento del metabolismo humano.</w:t>
            </w:r>
          </w:p>
        </w:tc>
      </w:tr>
      <w:tr w:rsidR="00AA2DCC" w:rsidRPr="00AA2DCC" w14:paraId="238C1FFD" w14:textId="77777777" w:rsidTr="00AA2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5F7C4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Evolución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ECCB4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El proceso de cambio en las poblaciones.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FFF91" w14:textId="77777777" w:rsidR="00AA2DCC" w:rsidRPr="00AA2DCC" w:rsidRDefault="00AA2DCC" w:rsidP="0019371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Comprensión de la resistencia a antibióticos.</w:t>
            </w:r>
          </w:p>
        </w:tc>
      </w:tr>
      <w:tr w:rsidR="00AA2DCC" w:rsidRPr="00AA2DCC" w14:paraId="3FCC9009" w14:textId="77777777" w:rsidTr="00AA2D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3FD3C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lang w:eastAsia="es-VE"/>
                <w14:ligatures w14:val="none"/>
              </w:rPr>
              <w:t>Ecología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CCDA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Las interacciones de los seres vivos con su ambiente.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D89CE" w14:textId="77777777" w:rsidR="00AA2DCC" w:rsidRPr="00AA2DCC" w:rsidRDefault="00AA2DCC" w:rsidP="00193719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</w:pPr>
            <w:r w:rsidRPr="00AA2DCC">
              <w:rPr>
                <w:rFonts w:ascii="Arial" w:eastAsia="Times New Roman" w:hAnsi="Arial" w:cs="Arial"/>
                <w:kern w:val="0"/>
                <w:sz w:val="40"/>
                <w:szCs w:val="40"/>
                <w:lang w:eastAsia="es-VE"/>
                <w14:ligatures w14:val="none"/>
              </w:rPr>
              <w:t>Gestión de recursos naturales, conservación.</w:t>
            </w:r>
          </w:p>
        </w:tc>
      </w:tr>
    </w:tbl>
    <w:p w14:paraId="25BE7360" w14:textId="1455C17C" w:rsidR="00AA2DCC" w:rsidRPr="00AA2DCC" w:rsidRDefault="00AA2DCC" w:rsidP="0019371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s-VE"/>
          <w14:ligatures w14:val="none"/>
        </w:rPr>
      </w:pPr>
    </w:p>
    <w:p w14:paraId="584383B9" w14:textId="77777777" w:rsidR="00AA2DCC" w:rsidRPr="00193719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</w:p>
    <w:p w14:paraId="6150F4C7" w14:textId="77777777" w:rsidR="00AA2DCC" w:rsidRPr="00193719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</w:p>
    <w:p w14:paraId="0B7FAF7B" w14:textId="77777777" w:rsidR="00AA2DCC" w:rsidRPr="00193719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</w:p>
    <w:p w14:paraId="6218F1FA" w14:textId="77777777" w:rsidR="00AA2DCC" w:rsidRPr="00193719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</w:p>
    <w:p w14:paraId="165CF601" w14:textId="47B72642" w:rsidR="00AA2DCC" w:rsidRPr="00AA2DCC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II. El Ecosistema: Unidad Funcional de la Naturaleza</w:t>
      </w:r>
    </w:p>
    <w:p w14:paraId="07564CD3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A. Definición y Componentes</w:t>
      </w:r>
    </w:p>
    <w:p w14:paraId="14CDE092" w14:textId="77777777" w:rsidR="00AA2DCC" w:rsidRPr="00AA2DCC" w:rsidRDefault="00AA2DCC" w:rsidP="00193719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Ecosistema: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Es la unidad básica de estudio de la Ecología; un sistema complejo formado por la interacción de una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comunidad biológica (biocenosis)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y su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entorno físico (biotopo)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.</w:t>
      </w:r>
    </w:p>
    <w:p w14:paraId="392CF112" w14:textId="77777777" w:rsidR="00AA2DCC" w:rsidRPr="00AA2DCC" w:rsidRDefault="00AA2DCC" w:rsidP="00193719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Factores Clave:</w:t>
      </w:r>
    </w:p>
    <w:p w14:paraId="0C290394" w14:textId="77777777" w:rsidR="00AA2DCC" w:rsidRPr="00AA2DCC" w:rsidRDefault="00AA2DCC" w:rsidP="0019371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Bióticos: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Seres vivos (productores, consumidores, descomponedores).</w:t>
      </w:r>
    </w:p>
    <w:p w14:paraId="1C7AF58C" w14:textId="77777777" w:rsidR="00AA2DCC" w:rsidRPr="00AA2DCC" w:rsidRDefault="00AA2DCC" w:rsidP="00193719">
      <w:pPr>
        <w:numPr>
          <w:ilvl w:val="1"/>
          <w:numId w:val="7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Abióticos: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Elementos no vivos (luz solar, temperatura, pH, agua, nutrientes).</w:t>
      </w:r>
    </w:p>
    <w:p w14:paraId="342AB8DA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B. Tipos de Ecosistemas (Clasificación General)</w:t>
      </w:r>
    </w:p>
    <w:p w14:paraId="6602577D" w14:textId="77777777" w:rsidR="00AA2DCC" w:rsidRPr="00AA2DCC" w:rsidRDefault="00AA2DCC" w:rsidP="00193719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Terrestres: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Definidos por la vegetación dominante (</w:t>
      </w:r>
      <w:proofErr w:type="spellStart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Ej</w:t>
      </w:r>
      <w:proofErr w:type="spellEnd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: Bosques, Desiertos, Tundras).</w:t>
      </w:r>
    </w:p>
    <w:p w14:paraId="02E33D84" w14:textId="77777777" w:rsidR="00AA2DCC" w:rsidRPr="00AA2DCC" w:rsidRDefault="00AA2DCC" w:rsidP="00193719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Acuáticos: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Definidos por la salinidad (</w:t>
      </w:r>
      <w:proofErr w:type="spellStart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Ej</w:t>
      </w:r>
      <w:proofErr w:type="spellEnd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: Marinos, de Agua Dulce - Lagos, Ríos).</w:t>
      </w:r>
    </w:p>
    <w:p w14:paraId="62BBA208" w14:textId="77777777" w:rsidR="00AA2DCC" w:rsidRPr="00AA2DCC" w:rsidRDefault="00AA2DCC" w:rsidP="00193719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Mixtos/Transición: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Zonas de alta biodiversidad donde interactúan el agua y la tierra (</w:t>
      </w:r>
      <w:proofErr w:type="spellStart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Ej</w:t>
      </w:r>
      <w:proofErr w:type="spellEnd"/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: Humedales, Estuarios).</w:t>
      </w:r>
    </w:p>
    <w:p w14:paraId="5343E5C6" w14:textId="77777777" w:rsidR="00AA2DCC" w:rsidRPr="00AA2DCC" w:rsidRDefault="00AA2DCC" w:rsidP="0019371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Times New Roman" w:eastAsia="Times New Roman" w:hAnsi="Times New Roman" w:cs="Times New Roman"/>
          <w:kern w:val="0"/>
          <w:sz w:val="40"/>
          <w:szCs w:val="40"/>
          <w:lang w:eastAsia="es-VE"/>
          <w14:ligatures w14:val="none"/>
        </w:rPr>
        <w:pict w14:anchorId="2F881B08">
          <v:rect id="_x0000_i1035" style="width:0;height:1.5pt" o:hralign="center" o:hrstd="t" o:hr="t" fillcolor="#a0a0a0" stroked="f"/>
        </w:pict>
      </w:r>
    </w:p>
    <w:p w14:paraId="6ED2B7BE" w14:textId="77777777" w:rsidR="00AA2DCC" w:rsidRPr="00AA2DCC" w:rsidRDefault="00AA2DCC" w:rsidP="00193719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III. Salud Integral y Sostenibilidad Ecológica</w:t>
      </w:r>
    </w:p>
    <w:p w14:paraId="24DFD38F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A. Las Dimensiones de la Salud Integral</w:t>
      </w:r>
    </w:p>
    <w:p w14:paraId="39C3DF34" w14:textId="77777777" w:rsidR="00AA2DCC" w:rsidRPr="00AA2DCC" w:rsidRDefault="00AA2DCC" w:rsidP="001937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lastRenderedPageBreak/>
        <w:t xml:space="preserve">La salud es un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estado de completo bienestar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, no solo la ausencia de enfermedad (OMS). Es una homeostasis que abarca varias dimensiones:</w:t>
      </w:r>
    </w:p>
    <w:p w14:paraId="2A56A7F5" w14:textId="77777777" w:rsidR="00AA2DCC" w:rsidRPr="00AA2DCC" w:rsidRDefault="00AA2DCC" w:rsidP="00193719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Física: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Funcionamiento óptimo del cuerpo (nutrición, ejercicio, descanso).</w:t>
      </w:r>
    </w:p>
    <w:p w14:paraId="59762237" w14:textId="77777777" w:rsidR="00AA2DCC" w:rsidRPr="00AA2DCC" w:rsidRDefault="00AA2DCC" w:rsidP="00193719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Mental/Emocional: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Capacidad de gestionar el estrés y desarrollar el potencial cognitivo.</w:t>
      </w:r>
    </w:p>
    <w:p w14:paraId="499315D6" w14:textId="558100B8" w:rsidR="00AA2DCC" w:rsidRPr="00AA2DCC" w:rsidRDefault="00AA2DCC" w:rsidP="00193719">
      <w:pPr>
        <w:numPr>
          <w:ilvl w:val="0"/>
          <w:numId w:val="9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Social: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Habilidad para interactuar constructivamente con la sociedad y el entorno.</w:t>
      </w:r>
    </w:p>
    <w:p w14:paraId="69EE8ADC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B. Relación Ecosistema - Salud Integral (Eco-Salud)</w:t>
      </w:r>
    </w:p>
    <w:p w14:paraId="7F520178" w14:textId="77777777" w:rsidR="00AA2DCC" w:rsidRPr="00AA2DCC" w:rsidRDefault="00AA2DCC" w:rsidP="001937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Existe una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relación bidireccional intrínseca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entre un ecosistema sano y la salud humana:</w:t>
      </w:r>
    </w:p>
    <w:p w14:paraId="080F59D9" w14:textId="77777777" w:rsidR="00AA2DCC" w:rsidRPr="00AA2DCC" w:rsidRDefault="00AA2DCC" w:rsidP="00193719">
      <w:pPr>
        <w:numPr>
          <w:ilvl w:val="0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Dependencia Directa: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Los ecosistemas funcionales proveen los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Servicios Ecosistémicos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fundamentales para la vida:</w:t>
      </w:r>
    </w:p>
    <w:p w14:paraId="4FF69A0C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Suministro de aire y agua limpios.</w:t>
      </w:r>
    </w:p>
    <w:p w14:paraId="42808B63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Regulación del clima y de enfermedades.</w:t>
      </w:r>
    </w:p>
    <w:p w14:paraId="58702450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Provisión de alimentos y materias primas.</w:t>
      </w:r>
    </w:p>
    <w:p w14:paraId="612DF89D" w14:textId="77777777" w:rsidR="00AA2DCC" w:rsidRPr="00AA2DCC" w:rsidRDefault="00AA2DCC" w:rsidP="00193719">
      <w:pPr>
        <w:numPr>
          <w:ilvl w:val="0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Impacto Negativo (Deterioro):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La degradación ambiental (contaminación, deforestación) afecta directamente la salud:</w:t>
      </w:r>
    </w:p>
    <w:p w14:paraId="3BA779EC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Aumento de enfermedades respiratorias y cardiovasculares.</w:t>
      </w:r>
    </w:p>
    <w:p w14:paraId="22FD393D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Riesgo de nuevas zoonosis (enfermedades transmitidas por animales).</w:t>
      </w:r>
    </w:p>
    <w:p w14:paraId="67899F37" w14:textId="77777777" w:rsidR="00AA2DCC" w:rsidRPr="00AA2DCC" w:rsidRDefault="00AA2DCC" w:rsidP="00193719">
      <w:pPr>
        <w:numPr>
          <w:ilvl w:val="1"/>
          <w:numId w:val="10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Impacto negativo en la salud mental (eco-ansiedad, desplazamiento forzado).</w:t>
      </w:r>
    </w:p>
    <w:p w14:paraId="25ADFAD1" w14:textId="77777777" w:rsidR="00AA2DCC" w:rsidRPr="00AA2DCC" w:rsidRDefault="00AA2DCC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C. Importancia (Conclusión Central)</w:t>
      </w:r>
    </w:p>
    <w:p w14:paraId="1E7BE4BE" w14:textId="18FA5D01" w:rsidR="00AA2DCC" w:rsidRPr="00AA2DCC" w:rsidRDefault="00AA2DCC" w:rsidP="00193719">
      <w:pPr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lastRenderedPageBreak/>
        <w:t>Sostenibilidad: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Comprender esta relación es crucial para el desarrollo sostenible.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 xml:space="preserve">La salud humana no puede </w:t>
      </w:r>
      <w:r w:rsidR="00AA43E8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 xml:space="preserve">separarse </w:t>
      </w: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de la salud planetaria.</w:t>
      </w:r>
    </w:p>
    <w:p w14:paraId="12030513" w14:textId="329910C5" w:rsidR="00AA2DCC" w:rsidRPr="00AA2DCC" w:rsidRDefault="00AA2DCC" w:rsidP="00193719">
      <w:pPr>
        <w:numPr>
          <w:ilvl w:val="0"/>
          <w:numId w:val="1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Bioética: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Impulsa la responsabilidad de la sociedad en la conservación. Un medio ambiente sano es un derecho para el bienestar y la supervivencia de la especie.</w:t>
      </w:r>
    </w:p>
    <w:p w14:paraId="28A00DE9" w14:textId="77777777" w:rsidR="00193719" w:rsidRPr="00AA2DCC" w:rsidRDefault="00193719" w:rsidP="00193719">
      <w:pPr>
        <w:spacing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Relación e Importancia</w:t>
      </w:r>
    </w:p>
    <w:p w14:paraId="1F42594C" w14:textId="77777777" w:rsidR="00193719" w:rsidRPr="00AA2DCC" w:rsidRDefault="00193719" w:rsidP="001937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La Tierra es nuestra fuente de salud.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Para estar bien (Salud Integral), necesitamos un planeta sano (Ecología).</w:t>
      </w:r>
    </w:p>
    <w:p w14:paraId="4F686E2F" w14:textId="77777777" w:rsidR="00193719" w:rsidRPr="00AA2DCC" w:rsidRDefault="00193719" w:rsidP="001937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Si el Ecosistema está limpio y equilibrado:</w:t>
      </w:r>
    </w:p>
    <w:p w14:paraId="7457D60A" w14:textId="77777777" w:rsidR="00193719" w:rsidRPr="00AA2DCC" w:rsidRDefault="00193719" w:rsidP="00193719">
      <w:pPr>
        <w:numPr>
          <w:ilvl w:val="1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Tenemos aire limpio para respirar.</w:t>
      </w:r>
    </w:p>
    <w:p w14:paraId="68BB3D15" w14:textId="77777777" w:rsidR="00193719" w:rsidRPr="00AA2DCC" w:rsidRDefault="00193719" w:rsidP="00193719">
      <w:pPr>
        <w:numPr>
          <w:ilvl w:val="1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Tenemos agua pura para beber.</w:t>
      </w:r>
    </w:p>
    <w:p w14:paraId="2847CBB2" w14:textId="2DF9733B" w:rsidR="00193719" w:rsidRPr="00193719" w:rsidRDefault="00193719" w:rsidP="00193719">
      <w:pPr>
        <w:numPr>
          <w:ilvl w:val="1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>Tenemos alimentos saludables de la tierra.</w:t>
      </w:r>
    </w:p>
    <w:p w14:paraId="36E1CB0E" w14:textId="77777777" w:rsidR="00193719" w:rsidRPr="00AA2DCC" w:rsidRDefault="00193719" w:rsidP="00193719">
      <w:pPr>
        <w:numPr>
          <w:ilvl w:val="1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</w:p>
    <w:p w14:paraId="4F6BD4DC" w14:textId="77777777" w:rsidR="00193719" w:rsidRPr="00AA2DCC" w:rsidRDefault="00193719" w:rsidP="001937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</w:pPr>
      <w:r w:rsidRPr="00AA2DCC">
        <w:rPr>
          <w:rFonts w:ascii="Arial" w:eastAsia="Times New Roman" w:hAnsi="Arial" w:cs="Arial"/>
          <w:b/>
          <w:bCs/>
          <w:kern w:val="0"/>
          <w:sz w:val="40"/>
          <w:szCs w:val="40"/>
          <w:lang w:eastAsia="es-VE"/>
          <w14:ligatures w14:val="none"/>
        </w:rPr>
        <w:t>Importancia:</w:t>
      </w:r>
      <w:r w:rsidRPr="00AA2DCC">
        <w:rPr>
          <w:rFonts w:ascii="Arial" w:eastAsia="Times New Roman" w:hAnsi="Arial" w:cs="Arial"/>
          <w:kern w:val="0"/>
          <w:sz w:val="40"/>
          <w:szCs w:val="40"/>
          <w:lang w:eastAsia="es-VE"/>
          <w14:ligatures w14:val="none"/>
        </w:rPr>
        <w:t xml:space="preserve"> ¡Cuidar el planeta es cuidarte a ti mismo! La Ecología nos enseña que somos parte del ecosistema; si lo dañamos, nos dañamos a nosotros.</w:t>
      </w:r>
    </w:p>
    <w:sectPr w:rsidR="00193719" w:rsidRPr="00AA2DCC" w:rsidSect="001937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B32D0"/>
    <w:multiLevelType w:val="multilevel"/>
    <w:tmpl w:val="253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577EC"/>
    <w:multiLevelType w:val="multilevel"/>
    <w:tmpl w:val="C68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1D64"/>
    <w:multiLevelType w:val="multilevel"/>
    <w:tmpl w:val="999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A5400"/>
    <w:multiLevelType w:val="multilevel"/>
    <w:tmpl w:val="97C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2424"/>
    <w:multiLevelType w:val="multilevel"/>
    <w:tmpl w:val="7FF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82362"/>
    <w:multiLevelType w:val="multilevel"/>
    <w:tmpl w:val="247E6F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434D"/>
    <w:multiLevelType w:val="multilevel"/>
    <w:tmpl w:val="33B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90B2A"/>
    <w:multiLevelType w:val="multilevel"/>
    <w:tmpl w:val="1C8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70F1"/>
    <w:multiLevelType w:val="multilevel"/>
    <w:tmpl w:val="41CE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674445"/>
    <w:multiLevelType w:val="multilevel"/>
    <w:tmpl w:val="C17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21272"/>
    <w:multiLevelType w:val="multilevel"/>
    <w:tmpl w:val="8E8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16688">
    <w:abstractNumId w:val="2"/>
  </w:num>
  <w:num w:numId="2" w16cid:durableId="885725094">
    <w:abstractNumId w:val="10"/>
  </w:num>
  <w:num w:numId="3" w16cid:durableId="2129271232">
    <w:abstractNumId w:val="9"/>
  </w:num>
  <w:num w:numId="4" w16cid:durableId="515968029">
    <w:abstractNumId w:val="1"/>
  </w:num>
  <w:num w:numId="5" w16cid:durableId="1905025576">
    <w:abstractNumId w:val="3"/>
  </w:num>
  <w:num w:numId="6" w16cid:durableId="896934154">
    <w:abstractNumId w:val="5"/>
  </w:num>
  <w:num w:numId="7" w16cid:durableId="593592200">
    <w:abstractNumId w:val="7"/>
  </w:num>
  <w:num w:numId="8" w16cid:durableId="1478380697">
    <w:abstractNumId w:val="6"/>
  </w:num>
  <w:num w:numId="9" w16cid:durableId="1442843351">
    <w:abstractNumId w:val="4"/>
  </w:num>
  <w:num w:numId="10" w16cid:durableId="377315583">
    <w:abstractNumId w:val="8"/>
  </w:num>
  <w:num w:numId="11" w16cid:durableId="180257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CC"/>
    <w:rsid w:val="0018365E"/>
    <w:rsid w:val="00193719"/>
    <w:rsid w:val="00AA2DCC"/>
    <w:rsid w:val="00AA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9C207"/>
  <w15:chartTrackingRefBased/>
  <w15:docId w15:val="{E9D1B9DD-6A2C-487C-9A70-93B4AD65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A2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AA2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AA2D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2DCC"/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AA2DCC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AA2DCC"/>
    <w:rPr>
      <w:rFonts w:ascii="Times New Roman" w:eastAsia="Times New Roman" w:hAnsi="Times New Roman" w:cs="Times New Roman"/>
      <w:b/>
      <w:bCs/>
      <w:kern w:val="0"/>
      <w:sz w:val="24"/>
      <w:szCs w:val="24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label">
    <w:name w:val="label"/>
    <w:basedOn w:val="Fuentedeprrafopredeter"/>
    <w:rsid w:val="00AA2DCC"/>
  </w:style>
  <w:style w:type="character" w:styleId="Textoennegrita">
    <w:name w:val="Strong"/>
    <w:basedOn w:val="Fuentedeprrafopredeter"/>
    <w:uiPriority w:val="22"/>
    <w:qFormat/>
    <w:rsid w:val="00AA2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1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1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7119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Banesco Banco Universal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Gabriela Colina Pabon</dc:creator>
  <cp:keywords/>
  <dc:description/>
  <cp:lastModifiedBy>Maria Gabriela Colina Pabon</cp:lastModifiedBy>
  <cp:revision>2</cp:revision>
  <dcterms:created xsi:type="dcterms:W3CDTF">2025-12-01T19:39:00Z</dcterms:created>
  <dcterms:modified xsi:type="dcterms:W3CDTF">2025-12-01T19:59:00Z</dcterms:modified>
</cp:coreProperties>
</file>