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DOCUMENT - FICTIONAL PATIENT - NOT REAL MEDICAL DATA</w:t>
      </w:r>
    </w:p>
    <w:p>
      <w:pPr>
        <w:pStyle w:val="Heading1"/>
      </w:pPr>
      <w:r>
        <w:t>Medication List - Jordan Sample</w:t>
      </w:r>
    </w:p>
    <w:p>
      <w:r>
        <w:t>Last updated: 2026-08-21 by Dr. 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Medication</w:t>
            </w:r>
          </w:p>
        </w:tc>
        <w:tc>
          <w:tcPr>
            <w:tcW w:type="dxa" w:w="1728"/>
          </w:tcPr>
          <w:p>
            <w:r>
              <w:t>Dose</w:t>
            </w:r>
          </w:p>
        </w:tc>
        <w:tc>
          <w:tcPr>
            <w:tcW w:type="dxa" w:w="1728"/>
          </w:tcPr>
          <w:p>
            <w:r>
              <w:t>How often</w:t>
            </w:r>
          </w:p>
        </w:tc>
        <w:tc>
          <w:tcPr>
            <w:tcW w:type="dxa" w:w="1728"/>
          </w:tcPr>
          <w:p>
            <w:r>
              <w:t>Reason</w:t>
            </w:r>
          </w:p>
        </w:tc>
        <w:tc>
          <w:tcPr>
            <w:tcW w:type="dxa" w:w="1728"/>
          </w:tcPr>
          <w:p>
            <w:r>
              <w:t>Started</w:t>
            </w:r>
          </w:p>
        </w:tc>
      </w:tr>
      <w:tr>
        <w:tc>
          <w:tcPr>
            <w:tcW w:type="dxa" w:w="1728"/>
          </w:tcPr>
          <w:p>
            <w:r>
              <w:t>Atorvastatin</w:t>
            </w:r>
          </w:p>
        </w:tc>
        <w:tc>
          <w:tcPr>
            <w:tcW w:type="dxa" w:w="1728"/>
          </w:tcPr>
          <w:p>
            <w:r>
              <w:t>20 mg</w:t>
            </w:r>
          </w:p>
        </w:tc>
        <w:tc>
          <w:tcPr>
            <w:tcW w:type="dxa" w:w="1728"/>
          </w:tcPr>
          <w:p>
            <w:r>
              <w:t>Once nightly</w:t>
            </w:r>
          </w:p>
        </w:tc>
        <w:tc>
          <w:tcPr>
            <w:tcW w:type="dxa" w:w="1728"/>
          </w:tcPr>
          <w:p>
            <w:r>
              <w:t>High cholesterol</w:t>
            </w:r>
          </w:p>
        </w:tc>
        <w:tc>
          <w:tcPr>
            <w:tcW w:type="dxa" w:w="1728"/>
          </w:tcPr>
          <w:p>
            <w:r>
              <w:t>2026-08-21</w:t>
            </w:r>
          </w:p>
        </w:tc>
      </w:tr>
      <w:tr>
        <w:tc>
          <w:tcPr>
            <w:tcW w:type="dxa" w:w="1728"/>
          </w:tcPr>
          <w:p>
            <w:r>
              <w:t>Lisinopril</w:t>
            </w:r>
          </w:p>
        </w:tc>
        <w:tc>
          <w:tcPr>
            <w:tcW w:type="dxa" w:w="1728"/>
          </w:tcPr>
          <w:p>
            <w:r>
              <w:t>10 mg</w:t>
            </w:r>
          </w:p>
        </w:tc>
        <w:tc>
          <w:tcPr>
            <w:tcW w:type="dxa" w:w="1728"/>
          </w:tcPr>
          <w:p>
            <w:r>
              <w:t>Once daily</w:t>
            </w:r>
          </w:p>
        </w:tc>
        <w:tc>
          <w:tcPr>
            <w:tcW w:type="dxa" w:w="1728"/>
          </w:tcPr>
          <w:p>
            <w:r>
              <w:t>Blood pressure</w:t>
            </w:r>
          </w:p>
        </w:tc>
        <w:tc>
          <w:tcPr>
            <w:tcW w:type="dxa" w:w="1728"/>
          </w:tcPr>
          <w:p>
            <w:r>
              <w:t>2024-02-03</w:t>
            </w:r>
          </w:p>
        </w:tc>
      </w:tr>
      <w:tr>
        <w:tc>
          <w:tcPr>
            <w:tcW w:type="dxa" w:w="1728"/>
          </w:tcPr>
          <w:p>
            <w:r>
              <w:t>Vitamin D3</w:t>
            </w:r>
          </w:p>
        </w:tc>
        <w:tc>
          <w:tcPr>
            <w:tcW w:type="dxa" w:w="1728"/>
          </w:tcPr>
          <w:p>
            <w:r>
              <w:t>1000 IU</w:t>
            </w:r>
          </w:p>
        </w:tc>
        <w:tc>
          <w:tcPr>
            <w:tcW w:type="dxa" w:w="1728"/>
          </w:tcPr>
          <w:p>
            <w:r>
              <w:t>Once daily</w:t>
            </w:r>
          </w:p>
        </w:tc>
        <w:tc>
          <w:tcPr>
            <w:tcW w:type="dxa" w:w="1728"/>
          </w:tcPr>
          <w:p>
            <w:r>
              <w:t>Supplement</w:t>
            </w:r>
          </w:p>
        </w:tc>
        <w:tc>
          <w:tcPr>
            <w:tcW w:type="dxa" w:w="1728"/>
          </w:tcPr>
          <w:p>
            <w:r>
              <w:t>2023-11-10</w:t>
            </w:r>
          </w:p>
        </w:tc>
      </w:tr>
    </w:tbl>
    <w:p>
      <w:pPr>
        <w:pStyle w:val="Heading2"/>
      </w:pPr>
      <w:r>
        <w:t>Allergies</w:t>
      </w:r>
    </w:p>
    <w:p>
      <w:r>
        <w:t>Penicillin - hives (2015).</w:t>
      </w:r>
    </w:p>
    <w:p>
      <w:r>
        <w:t>No known food allergies.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2026-08-21T00:00:00Z</dcterms:created>
  <dcterms:modified xsi:type="dcterms:W3CDTF">2013-12-23T23:15:00Z</dcterms:modified>
  <cp:category/>
</cp:coreProperties>
</file>