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6E4" w:rsidRPr="004646E4" w:rsidRDefault="004646E4" w:rsidP="004646E4">
      <w:pPr>
        <w:rPr>
          <w:lang w:val="en-US"/>
        </w:rPr>
      </w:pPr>
      <w:r w:rsidRPr="004646E4">
        <w:rPr>
          <w:lang w:val="en-US"/>
        </w:rPr>
        <w:t xml:space="preserve">- Algorithm for variable selection in binary classification, based on </w:t>
      </w:r>
      <w:proofErr w:type="spellStart"/>
      <w:r w:rsidRPr="004646E4">
        <w:rPr>
          <w:lang w:val="en-US"/>
        </w:rPr>
        <w:t>Tabu</w:t>
      </w:r>
      <w:proofErr w:type="spellEnd"/>
      <w:r w:rsidRPr="004646E4">
        <w:rPr>
          <w:lang w:val="en-US"/>
        </w:rPr>
        <w:t xml:space="preserve"> Search and Multi-Start Strategies.</w:t>
      </w:r>
    </w:p>
    <w:p w:rsidR="004646E4" w:rsidRDefault="004646E4" w:rsidP="004646E4">
      <w:pPr>
        <w:rPr>
          <w:lang w:val="en-US"/>
        </w:rPr>
      </w:pPr>
      <w:r w:rsidRPr="004646E4">
        <w:rPr>
          <w:lang w:val="en-US"/>
        </w:rPr>
        <w:t xml:space="preserve">- Programming language: Object-Pascal. </w:t>
      </w:r>
      <w:r>
        <w:rPr>
          <w:lang w:val="en-US"/>
        </w:rPr>
        <w:t>Adapted</w:t>
      </w:r>
      <w:r w:rsidRPr="004646E4">
        <w:rPr>
          <w:lang w:val="en-US"/>
        </w:rPr>
        <w:t xml:space="preserve"> to </w:t>
      </w:r>
      <w:r>
        <w:rPr>
          <w:lang w:val="en-US"/>
        </w:rPr>
        <w:t>be executed</w:t>
      </w:r>
      <w:r w:rsidRPr="004646E4">
        <w:rPr>
          <w:lang w:val="en-US"/>
        </w:rPr>
        <w:t xml:space="preserve"> in Rad Studio </w:t>
      </w:r>
      <w:r>
        <w:rPr>
          <w:lang w:val="en-US"/>
        </w:rPr>
        <w:t xml:space="preserve">(version </w:t>
      </w:r>
      <w:r w:rsidRPr="004646E4">
        <w:rPr>
          <w:lang w:val="en-US"/>
        </w:rPr>
        <w:t xml:space="preserve">10x </w:t>
      </w:r>
      <w:r>
        <w:rPr>
          <w:lang w:val="en-US"/>
        </w:rPr>
        <w:t>or</w:t>
      </w:r>
      <w:r w:rsidRPr="004646E4">
        <w:rPr>
          <w:lang w:val="en-US"/>
        </w:rPr>
        <w:t xml:space="preserve"> later</w:t>
      </w:r>
      <w:r>
        <w:rPr>
          <w:lang w:val="en-US"/>
        </w:rPr>
        <w:t>)</w:t>
      </w:r>
      <w:r w:rsidRPr="004646E4">
        <w:rPr>
          <w:lang w:val="en-US"/>
        </w:rPr>
        <w:t>.</w:t>
      </w:r>
    </w:p>
    <w:p w:rsidR="004646E4" w:rsidRDefault="004646E4">
      <w:pPr>
        <w:rPr>
          <w:lang w:val="en-US"/>
        </w:rPr>
      </w:pPr>
    </w:p>
    <w:p w:rsidR="006A5432" w:rsidRPr="001F5A1A" w:rsidRDefault="004646E4">
      <w:pPr>
        <w:rPr>
          <w:rFonts w:eastAsiaTheme="minorEastAsia"/>
          <w:lang w:val="en-US"/>
        </w:rPr>
      </w:pPr>
      <w:r w:rsidRPr="001F5A1A">
        <w:rPr>
          <w:lang w:val="en-US"/>
        </w:rPr>
        <w:t xml:space="preserve">- The method </w:t>
      </w:r>
      <m:oMath>
        <m:r>
          <w:rPr>
            <w:rFonts w:ascii="Cambria Math" w:hAnsi="Cambria Math"/>
          </w:rPr>
          <m:t>MultiStartTabu</m:t>
        </m:r>
      </m:oMath>
      <w:r w:rsidRPr="001F5A1A">
        <w:rPr>
          <w:rFonts w:eastAsiaTheme="minorEastAsia"/>
          <w:lang w:val="en-US"/>
        </w:rPr>
        <w:t xml:space="preserve"> method </w:t>
      </w:r>
      <w:proofErr w:type="gramStart"/>
      <w:r w:rsidRPr="001F5A1A">
        <w:rPr>
          <w:rFonts w:eastAsiaTheme="minorEastAsia"/>
          <w:lang w:val="en-US"/>
        </w:rPr>
        <w:t>is implemented</w:t>
      </w:r>
      <w:proofErr w:type="gramEnd"/>
      <w:r w:rsidRPr="001F5A1A">
        <w:rPr>
          <w:rFonts w:eastAsiaTheme="minorEastAsia"/>
          <w:lang w:val="en-US"/>
        </w:rPr>
        <w:t xml:space="preserve"> in the </w:t>
      </w:r>
      <w:proofErr w:type="spellStart"/>
      <w:r w:rsidRPr="001F5A1A">
        <w:rPr>
          <w:rFonts w:eastAsiaTheme="minorEastAsia"/>
          <w:i/>
          <w:iCs/>
          <w:lang w:val="en-US"/>
        </w:rPr>
        <w:t>MultiStartClass</w:t>
      </w:r>
      <w:proofErr w:type="spellEnd"/>
      <w:r w:rsidRPr="001F5A1A">
        <w:rPr>
          <w:rFonts w:eastAsiaTheme="minorEastAsia"/>
          <w:i/>
          <w:iCs/>
          <w:lang w:val="en-US"/>
        </w:rPr>
        <w:t xml:space="preserve"> </w:t>
      </w:r>
      <w:r w:rsidRPr="001F5A1A">
        <w:rPr>
          <w:rFonts w:eastAsiaTheme="minorEastAsia"/>
          <w:lang w:val="en-US"/>
        </w:rPr>
        <w:t xml:space="preserve">unit </w:t>
      </w:r>
      <w:r w:rsidR="00C54B07" w:rsidRPr="001F5A1A">
        <w:rPr>
          <w:rFonts w:eastAsiaTheme="minorEastAsia"/>
          <w:lang w:val="en-US"/>
        </w:rPr>
        <w:t>(</w:t>
      </w:r>
      <w:r w:rsidRPr="001F5A1A">
        <w:rPr>
          <w:rFonts w:eastAsiaTheme="minorEastAsia"/>
          <w:lang w:val="en-US"/>
        </w:rPr>
        <w:t xml:space="preserve">with the name </w:t>
      </w:r>
      <w:proofErr w:type="spellStart"/>
      <w:r w:rsidRPr="001F5A1A">
        <w:rPr>
          <w:rFonts w:eastAsiaTheme="minorEastAsia"/>
          <w:i/>
          <w:iCs/>
          <w:lang w:val="en-US"/>
        </w:rPr>
        <w:t>MultiStart</w:t>
      </w:r>
      <w:proofErr w:type="spellEnd"/>
      <w:r w:rsidRPr="001F5A1A">
        <w:rPr>
          <w:rFonts w:eastAsiaTheme="minorEastAsia"/>
          <w:lang w:val="en-US"/>
        </w:rPr>
        <w:t>).</w:t>
      </w:r>
    </w:p>
    <w:p w:rsidR="006A5432" w:rsidRPr="001F5A1A" w:rsidRDefault="004646E4">
      <w:pPr>
        <w:contextualSpacing/>
        <w:rPr>
          <w:rFonts w:eastAsiaTheme="minorEastAsia"/>
          <w:lang w:val="en-US"/>
        </w:rPr>
      </w:pPr>
      <w:r w:rsidRPr="001F5A1A">
        <w:rPr>
          <w:rFonts w:eastAsiaTheme="minorEastAsia"/>
          <w:lang w:val="en-US"/>
        </w:rPr>
        <w:t xml:space="preserve">The </w:t>
      </w:r>
      <w:r w:rsidR="00C54B07" w:rsidRPr="001F5A1A">
        <w:rPr>
          <w:lang w:val="en-US"/>
        </w:rPr>
        <w:t xml:space="preserve">method </w:t>
      </w:r>
      <w:r w:rsidRPr="001F5A1A">
        <w:rPr>
          <w:rFonts w:eastAsiaTheme="minorEastAsia"/>
          <w:lang w:val="en-US"/>
        </w:rPr>
        <w:t xml:space="preserve">has as input: </w:t>
      </w:r>
    </w:p>
    <w:p w:rsidR="006A5432" w:rsidRPr="001F5A1A" w:rsidRDefault="004646E4">
      <w:pPr>
        <w:ind w:firstLine="708"/>
        <w:contextualSpacing/>
        <w:rPr>
          <w:rFonts w:eastAsiaTheme="minorEastAsia"/>
          <w:lang w:val="en-US"/>
        </w:rPr>
      </w:pPr>
      <w:proofErr w:type="spellStart"/>
      <w:proofErr w:type="gramStart"/>
      <w:r w:rsidRPr="001F5A1A">
        <w:rPr>
          <w:rFonts w:eastAsiaTheme="minorEastAsia"/>
          <w:i/>
          <w:iCs/>
          <w:lang w:val="en-US"/>
        </w:rPr>
        <w:t>alfax</w:t>
      </w:r>
      <w:proofErr w:type="spellEnd"/>
      <w:r w:rsidRPr="001F5A1A">
        <w:rPr>
          <w:rFonts w:eastAsiaTheme="minorEastAsia"/>
          <w:i/>
          <w:iCs/>
          <w:lang w:val="en-US"/>
        </w:rPr>
        <w:t xml:space="preserve"> </w:t>
      </w:r>
      <w:r w:rsidR="004629E8" w:rsidRPr="001F5A1A">
        <w:rPr>
          <w:rFonts w:eastAsiaTheme="minorEastAsia"/>
          <w:lang w:val="en-US"/>
        </w:rPr>
        <w:t>:</w:t>
      </w:r>
      <w:proofErr w:type="gramEnd"/>
      <w:r w:rsidR="004629E8" w:rsidRPr="001F5A1A">
        <w:rPr>
          <w:rFonts w:eastAsiaTheme="minorEastAsia"/>
          <w:lang w:val="en-US"/>
        </w:rPr>
        <w:t xml:space="preserve"> </w:t>
      </w:r>
      <w:r w:rsidRPr="001F5A1A">
        <w:rPr>
          <w:rFonts w:eastAsiaTheme="minorEastAsia"/>
          <w:lang w:val="en-US"/>
        </w:rPr>
        <w:t xml:space="preserve">Controls the procedure </w:t>
      </w:r>
      <m:oMath>
        <m:r>
          <w:rPr>
            <w:rFonts w:ascii="Cambria Math" w:eastAsia="Calibri" w:hAnsi="Cambria Math"/>
          </w:rPr>
          <m:t>Constructive</m:t>
        </m:r>
      </m:oMath>
      <w:r w:rsidRPr="001F5A1A">
        <w:rPr>
          <w:rFonts w:eastAsiaTheme="minorEastAsia"/>
          <w:lang w:val="en-US"/>
        </w:rPr>
        <w:t xml:space="preserve"> (</w:t>
      </w:r>
      <w:proofErr w:type="spellStart"/>
      <w:r w:rsidRPr="001F5A1A">
        <w:rPr>
          <w:rFonts w:eastAsiaTheme="minorEastAsia"/>
          <w:i/>
          <w:iCs/>
          <w:lang w:val="en-US"/>
        </w:rPr>
        <w:t>Constructiv</w:t>
      </w:r>
      <w:r w:rsidR="001F5A1A">
        <w:rPr>
          <w:rFonts w:eastAsiaTheme="minorEastAsia"/>
          <w:i/>
          <w:iCs/>
          <w:lang w:val="en-US"/>
        </w:rPr>
        <w:t>o</w:t>
      </w:r>
      <w:proofErr w:type="spellEnd"/>
      <w:r w:rsidRPr="001F5A1A">
        <w:rPr>
          <w:rFonts w:eastAsiaTheme="minorEastAsia"/>
          <w:lang w:val="en-US"/>
        </w:rPr>
        <w:t>)</w:t>
      </w:r>
    </w:p>
    <w:p w:rsidR="006A5432" w:rsidRPr="001F5A1A" w:rsidRDefault="004646E4">
      <w:pPr>
        <w:ind w:firstLine="708"/>
        <w:contextualSpacing/>
        <w:rPr>
          <w:rFonts w:eastAsiaTheme="minorEastAsia"/>
          <w:lang w:val="en-US"/>
        </w:rPr>
      </w:pPr>
      <w:proofErr w:type="spellStart"/>
      <w:proofErr w:type="gramStart"/>
      <w:r w:rsidRPr="001F5A1A">
        <w:rPr>
          <w:rFonts w:eastAsiaTheme="minorEastAsia"/>
          <w:i/>
          <w:iCs/>
          <w:lang w:val="en-US"/>
        </w:rPr>
        <w:t>tenurex</w:t>
      </w:r>
      <w:proofErr w:type="spellEnd"/>
      <w:proofErr w:type="gramEnd"/>
      <w:r w:rsidRPr="001F5A1A">
        <w:rPr>
          <w:rFonts w:eastAsiaTheme="minorEastAsia"/>
          <w:lang w:val="en-US"/>
        </w:rPr>
        <w:t xml:space="preserve">, </w:t>
      </w:r>
      <w:proofErr w:type="spellStart"/>
      <w:r w:rsidRPr="001F5A1A">
        <w:rPr>
          <w:rFonts w:eastAsiaTheme="minorEastAsia"/>
          <w:i/>
          <w:iCs/>
          <w:lang w:val="en-US"/>
        </w:rPr>
        <w:t>maxitertabux</w:t>
      </w:r>
      <w:proofErr w:type="spellEnd"/>
      <w:r w:rsidRPr="001F5A1A">
        <w:rPr>
          <w:rFonts w:eastAsiaTheme="minorEastAsia"/>
          <w:i/>
          <w:iCs/>
          <w:lang w:val="en-US"/>
        </w:rPr>
        <w:t xml:space="preserve"> </w:t>
      </w:r>
      <w:r w:rsidRPr="001F5A1A">
        <w:rPr>
          <w:rFonts w:eastAsiaTheme="minorEastAsia"/>
          <w:lang w:val="en-US"/>
        </w:rPr>
        <w:t>:</w:t>
      </w:r>
      <w:r w:rsidRPr="001F5A1A">
        <w:rPr>
          <w:rFonts w:eastAsiaTheme="minorEastAsia"/>
          <w:lang w:val="en-US"/>
        </w:rPr>
        <w:t xml:space="preserve"> Controls the procedure 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="Calibri" w:hAnsi="Cambria Math"/>
          </w:rPr>
          <m:t>abuSearc</m:t>
        </m:r>
        <m:r>
          <w:rPr>
            <w:rFonts w:ascii="Cambria Math" w:eastAsia="Calibri" w:hAnsi="Cambria Math"/>
            <w:lang w:val="en-US"/>
          </w:rPr>
          <m:t>h</m:t>
        </m:r>
      </m:oMath>
      <w:r w:rsidR="004629E8" w:rsidRPr="001F5A1A">
        <w:rPr>
          <w:rFonts w:eastAsiaTheme="minorEastAsia"/>
          <w:lang w:val="en-US"/>
        </w:rPr>
        <w:t xml:space="preserve"> (</w:t>
      </w:r>
      <w:proofErr w:type="spellStart"/>
      <w:r w:rsidR="004629E8" w:rsidRPr="001F5A1A">
        <w:rPr>
          <w:rFonts w:eastAsiaTheme="minorEastAsia"/>
          <w:i/>
          <w:iCs/>
          <w:lang w:val="en-US"/>
        </w:rPr>
        <w:t>BTabu</w:t>
      </w:r>
      <w:proofErr w:type="spellEnd"/>
      <w:r w:rsidR="004629E8" w:rsidRPr="001F5A1A">
        <w:rPr>
          <w:rFonts w:eastAsiaTheme="minorEastAsia"/>
          <w:lang w:val="en-US"/>
        </w:rPr>
        <w:t>)</w:t>
      </w:r>
    </w:p>
    <w:p w:rsidR="006A5432" w:rsidRPr="001F5A1A" w:rsidRDefault="004646E4">
      <w:pPr>
        <w:ind w:firstLine="708"/>
        <w:rPr>
          <w:rFonts w:eastAsiaTheme="minorEastAsia"/>
          <w:lang w:val="en-US"/>
        </w:rPr>
      </w:pPr>
      <w:proofErr w:type="spellStart"/>
      <w:proofErr w:type="gramStart"/>
      <w:r w:rsidRPr="001F5A1A">
        <w:rPr>
          <w:rFonts w:eastAsiaTheme="minorEastAsia"/>
          <w:i/>
          <w:iCs/>
          <w:lang w:val="en-US"/>
        </w:rPr>
        <w:t>maxiterMSx</w:t>
      </w:r>
      <w:proofErr w:type="spellEnd"/>
      <w:r w:rsidRPr="001F5A1A">
        <w:rPr>
          <w:rFonts w:eastAsiaTheme="minorEastAsia"/>
          <w:i/>
          <w:iCs/>
          <w:lang w:val="en-US"/>
        </w:rPr>
        <w:t xml:space="preserve"> </w:t>
      </w:r>
      <w:r w:rsidRPr="001F5A1A">
        <w:rPr>
          <w:rFonts w:eastAsiaTheme="minorEastAsia"/>
          <w:lang w:val="en-US"/>
        </w:rPr>
        <w:t>:</w:t>
      </w:r>
      <w:proofErr w:type="gramEnd"/>
      <w:r w:rsidRPr="001F5A1A">
        <w:rPr>
          <w:rFonts w:eastAsiaTheme="minorEastAsia"/>
          <w:lang w:val="en-US"/>
        </w:rPr>
        <w:t xml:space="preserve"> </w:t>
      </w:r>
      <w:r w:rsidR="004629E8" w:rsidRPr="001F5A1A">
        <w:rPr>
          <w:rFonts w:eastAsiaTheme="minorEastAsia"/>
          <w:lang w:val="en-US"/>
        </w:rPr>
        <w:t xml:space="preserve">Indicates stop criterion </w:t>
      </w:r>
    </w:p>
    <w:p w:rsidR="006A5432" w:rsidRPr="001F5A1A" w:rsidRDefault="004646E4">
      <w:pPr>
        <w:contextualSpacing/>
        <w:rPr>
          <w:rFonts w:eastAsiaTheme="minorEastAsia"/>
          <w:lang w:val="en-US"/>
        </w:rPr>
      </w:pPr>
      <w:r w:rsidRPr="001F5A1A">
        <w:rPr>
          <w:rFonts w:eastAsiaTheme="minorEastAsia"/>
          <w:lang w:val="en-US"/>
        </w:rPr>
        <w:t xml:space="preserve"> The output of the </w:t>
      </w:r>
      <w:r w:rsidR="00C54B07" w:rsidRPr="001F5A1A">
        <w:rPr>
          <w:lang w:val="en-US"/>
        </w:rPr>
        <w:t xml:space="preserve">method </w:t>
      </w:r>
      <w:r w:rsidRPr="001F5A1A">
        <w:rPr>
          <w:rFonts w:eastAsiaTheme="minorEastAsia"/>
          <w:lang w:val="en-US"/>
        </w:rPr>
        <w:t>is</w:t>
      </w:r>
    </w:p>
    <w:p w:rsidR="006A5432" w:rsidRPr="001F5A1A" w:rsidRDefault="004646E4">
      <w:pPr>
        <w:contextualSpacing/>
        <w:rPr>
          <w:rFonts w:eastAsiaTheme="minorEastAsia"/>
          <w:lang w:val="en-US"/>
        </w:rPr>
      </w:pPr>
      <w:r w:rsidRPr="001F5A1A">
        <w:rPr>
          <w:rFonts w:eastAsiaTheme="minorEastAsia"/>
          <w:lang w:val="en-US"/>
        </w:rPr>
        <w:tab/>
      </w:r>
      <w:proofErr w:type="spellStart"/>
      <w:proofErr w:type="gramStart"/>
      <w:r w:rsidRPr="001F5A1A">
        <w:rPr>
          <w:rFonts w:eastAsiaTheme="minorEastAsia"/>
          <w:i/>
          <w:iCs/>
          <w:lang w:val="en-US"/>
        </w:rPr>
        <w:t>Sx</w:t>
      </w:r>
      <w:proofErr w:type="spellEnd"/>
      <w:r w:rsidRPr="001F5A1A">
        <w:rPr>
          <w:rFonts w:eastAsiaTheme="minorEastAsia"/>
          <w:i/>
          <w:iCs/>
          <w:lang w:val="en-US"/>
        </w:rPr>
        <w:t xml:space="preserve"> </w:t>
      </w:r>
      <w:r w:rsidRPr="001F5A1A">
        <w:rPr>
          <w:rFonts w:eastAsiaTheme="minorEastAsia"/>
          <w:lang w:val="en-US"/>
        </w:rPr>
        <w:t>:</w:t>
      </w:r>
      <w:proofErr w:type="gramEnd"/>
      <w:r w:rsidRPr="001F5A1A">
        <w:rPr>
          <w:rFonts w:eastAsiaTheme="minorEastAsia"/>
          <w:lang w:val="en-US"/>
        </w:rPr>
        <w:t xml:space="preserve"> Set of variables that </w:t>
      </w:r>
      <w:r w:rsidR="001F5A1A" w:rsidRPr="001F5A1A">
        <w:rPr>
          <w:rFonts w:eastAsiaTheme="minorEastAsia"/>
          <w:lang w:val="en-US"/>
        </w:rPr>
        <w:t>compose</w:t>
      </w:r>
      <w:r w:rsidRPr="001F5A1A">
        <w:rPr>
          <w:rFonts w:eastAsiaTheme="minorEastAsia"/>
          <w:lang w:val="en-US"/>
        </w:rPr>
        <w:t xml:space="preserve"> the solution</w:t>
      </w:r>
    </w:p>
    <w:p w:rsidR="006A5432" w:rsidRPr="001F5A1A" w:rsidRDefault="004646E4">
      <w:pPr>
        <w:contextualSpacing/>
        <w:rPr>
          <w:rFonts w:eastAsiaTheme="minorEastAsia"/>
          <w:lang w:val="en-US"/>
        </w:rPr>
      </w:pPr>
      <w:r w:rsidRPr="001F5A1A">
        <w:rPr>
          <w:rFonts w:eastAsiaTheme="minorEastAsia"/>
          <w:lang w:val="en-US"/>
        </w:rPr>
        <w:tab/>
      </w:r>
      <w:proofErr w:type="spellStart"/>
      <w:proofErr w:type="gramStart"/>
      <w:r w:rsidRPr="001F5A1A">
        <w:rPr>
          <w:rFonts w:eastAsiaTheme="minorEastAsia"/>
          <w:i/>
          <w:iCs/>
          <w:lang w:val="en-US"/>
        </w:rPr>
        <w:t>px</w:t>
      </w:r>
      <w:proofErr w:type="spellEnd"/>
      <w:r w:rsidRPr="001F5A1A">
        <w:rPr>
          <w:rFonts w:eastAsiaTheme="minorEastAsia"/>
          <w:i/>
          <w:iCs/>
          <w:lang w:val="en-US"/>
        </w:rPr>
        <w:t xml:space="preserve"> </w:t>
      </w:r>
      <w:r w:rsidRPr="001F5A1A">
        <w:rPr>
          <w:rFonts w:eastAsiaTheme="minorEastAsia"/>
          <w:lang w:val="en-US"/>
        </w:rPr>
        <w:t>:</w:t>
      </w:r>
      <w:proofErr w:type="gramEnd"/>
      <w:r w:rsidRPr="001F5A1A">
        <w:rPr>
          <w:rFonts w:eastAsiaTheme="minorEastAsia"/>
          <w:lang w:val="en-US"/>
        </w:rPr>
        <w:t xml:space="preserve"> Size of the </w:t>
      </w:r>
      <w:proofErr w:type="spellStart"/>
      <w:r w:rsidR="001F5A1A" w:rsidRPr="001F5A1A">
        <w:rPr>
          <w:rFonts w:eastAsiaTheme="minorEastAsia"/>
          <w:i/>
          <w:iCs/>
          <w:lang w:val="en-US"/>
        </w:rPr>
        <w:t>Sx</w:t>
      </w:r>
      <w:proofErr w:type="spellEnd"/>
    </w:p>
    <w:p w:rsidR="006A5432" w:rsidRPr="001F5A1A" w:rsidRDefault="004646E4">
      <w:pPr>
        <w:rPr>
          <w:rFonts w:eastAsiaTheme="minorEastAsia"/>
          <w:lang w:val="en-US"/>
        </w:rPr>
      </w:pPr>
      <w:r w:rsidRPr="001F5A1A">
        <w:rPr>
          <w:rFonts w:eastAsiaTheme="minorEastAsia"/>
          <w:lang w:val="en-US"/>
        </w:rPr>
        <w:tab/>
      </w:r>
      <w:proofErr w:type="spellStart"/>
      <w:proofErr w:type="gramStart"/>
      <w:r w:rsidRPr="001F5A1A">
        <w:rPr>
          <w:rFonts w:eastAsiaTheme="minorEastAsia"/>
          <w:i/>
          <w:iCs/>
          <w:lang w:val="en-US"/>
        </w:rPr>
        <w:t>Valuex</w:t>
      </w:r>
      <w:proofErr w:type="spellEnd"/>
      <w:r w:rsidRPr="001F5A1A">
        <w:rPr>
          <w:rFonts w:eastAsiaTheme="minorEastAsia"/>
          <w:i/>
          <w:iCs/>
          <w:lang w:val="en-US"/>
        </w:rPr>
        <w:t xml:space="preserve"> </w:t>
      </w:r>
      <w:r w:rsidRPr="001F5A1A">
        <w:rPr>
          <w:rFonts w:eastAsiaTheme="minorEastAsia"/>
          <w:lang w:val="en-US"/>
        </w:rPr>
        <w:t>:</w:t>
      </w:r>
      <w:proofErr w:type="gramEnd"/>
      <w:r w:rsidRPr="001F5A1A">
        <w:rPr>
          <w:rFonts w:eastAsiaTheme="minorEastAsia"/>
          <w:lang w:val="en-US"/>
        </w:rPr>
        <w:t xml:space="preserve"> Value of the objective function of the final solution </w:t>
      </w:r>
      <w:proofErr w:type="spellStart"/>
      <w:r w:rsidRPr="001F5A1A">
        <w:rPr>
          <w:rFonts w:eastAsiaTheme="minorEastAsia"/>
          <w:i/>
          <w:iCs/>
          <w:lang w:val="en-US"/>
        </w:rPr>
        <w:t>Sx</w:t>
      </w:r>
      <w:proofErr w:type="spellEnd"/>
    </w:p>
    <w:p w:rsidR="006A5432" w:rsidRPr="001F5A1A" w:rsidRDefault="004646E4">
      <w:pPr>
        <w:rPr>
          <w:rFonts w:eastAsiaTheme="minorEastAsia"/>
          <w:lang w:val="en-US"/>
        </w:rPr>
      </w:pPr>
      <w:r w:rsidRPr="001F5A1A">
        <w:rPr>
          <w:rFonts w:eastAsiaTheme="minorEastAsia"/>
          <w:lang w:val="en-US"/>
        </w:rPr>
        <w:t xml:space="preserve">- The procedure </w:t>
      </w:r>
      <m:oMath>
        <m:r>
          <w:rPr>
            <w:rFonts w:ascii="Cambria Math" w:eastAsia="Calibri" w:hAnsi="Cambria Math"/>
          </w:rPr>
          <m:t>Constructive</m:t>
        </m:r>
      </m:oMath>
      <w:r w:rsidRPr="001F5A1A">
        <w:rPr>
          <w:rFonts w:eastAsiaTheme="minorEastAsia"/>
          <w:lang w:val="en-US"/>
        </w:rPr>
        <w:t xml:space="preserve"> is implemented in the </w:t>
      </w:r>
      <w:proofErr w:type="spellStart"/>
      <w:r w:rsidRPr="001F5A1A">
        <w:rPr>
          <w:rFonts w:eastAsiaTheme="minorEastAsia"/>
          <w:i/>
          <w:iCs/>
          <w:lang w:val="en-US"/>
        </w:rPr>
        <w:t>ConstructivoClas</w:t>
      </w:r>
      <w:proofErr w:type="spellEnd"/>
      <w:r w:rsidRPr="001F5A1A">
        <w:rPr>
          <w:rFonts w:eastAsiaTheme="minorEastAsia"/>
          <w:i/>
          <w:iCs/>
          <w:lang w:val="en-US"/>
        </w:rPr>
        <w:t xml:space="preserve"> </w:t>
      </w:r>
      <w:r w:rsidRPr="001F5A1A">
        <w:rPr>
          <w:rFonts w:eastAsiaTheme="minorEastAsia"/>
          <w:lang w:val="en-US"/>
        </w:rPr>
        <w:t>unit.</w:t>
      </w:r>
    </w:p>
    <w:p w:rsidR="006A5432" w:rsidRPr="001F5A1A" w:rsidRDefault="004646E4">
      <w:pPr>
        <w:rPr>
          <w:rFonts w:eastAsiaTheme="minorEastAsia"/>
          <w:lang w:val="en-US"/>
        </w:rPr>
      </w:pPr>
      <w:r w:rsidRPr="001F5A1A">
        <w:rPr>
          <w:rFonts w:eastAsiaTheme="minorEastAsia"/>
          <w:lang w:val="en-US"/>
        </w:rPr>
        <w:t xml:space="preserve"> - The procedure 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="Calibri" w:hAnsi="Cambria Math"/>
          </w:rPr>
          <m:t>abuSearc</m:t>
        </m:r>
        <m:r>
          <w:rPr>
            <w:rFonts w:ascii="Cambria Math" w:eastAsia="Calibri" w:hAnsi="Cambria Math"/>
            <w:lang w:val="en-US"/>
          </w:rPr>
          <m:t>h</m:t>
        </m:r>
      </m:oMath>
      <w:r w:rsidRPr="001F5A1A">
        <w:rPr>
          <w:rFonts w:eastAsiaTheme="minorEastAsia"/>
          <w:lang w:val="en-US"/>
        </w:rPr>
        <w:t xml:space="preserve"> is implemented in the </w:t>
      </w:r>
      <w:proofErr w:type="spellStart"/>
      <w:r w:rsidRPr="001F5A1A">
        <w:rPr>
          <w:rFonts w:eastAsiaTheme="minorEastAsia"/>
          <w:i/>
          <w:iCs/>
          <w:lang w:val="en-US"/>
        </w:rPr>
        <w:t>TabuClas</w:t>
      </w:r>
      <w:proofErr w:type="spellEnd"/>
      <w:r w:rsidRPr="001F5A1A">
        <w:rPr>
          <w:rFonts w:eastAsiaTheme="minorEastAsia"/>
          <w:i/>
          <w:iCs/>
          <w:lang w:val="en-US"/>
        </w:rPr>
        <w:t xml:space="preserve"> </w:t>
      </w:r>
      <w:r w:rsidRPr="001F5A1A">
        <w:rPr>
          <w:rFonts w:eastAsiaTheme="minorEastAsia"/>
          <w:lang w:val="en-US"/>
        </w:rPr>
        <w:t>unit.</w:t>
      </w:r>
    </w:p>
    <w:p w:rsidR="006A5432" w:rsidRPr="001F5A1A" w:rsidRDefault="004646E4">
      <w:pPr>
        <w:jc w:val="both"/>
        <w:rPr>
          <w:rFonts w:eastAsiaTheme="minorEastAsia"/>
          <w:lang w:val="en-US"/>
        </w:rPr>
      </w:pPr>
      <w:r w:rsidRPr="001F5A1A">
        <w:rPr>
          <w:rFonts w:eastAsiaTheme="minorEastAsia"/>
          <w:lang w:val="en-US"/>
        </w:rPr>
        <w:t xml:space="preserve">- In the </w:t>
      </w:r>
      <w:proofErr w:type="spellStart"/>
      <w:r w:rsidRPr="001F5A1A">
        <w:rPr>
          <w:rFonts w:eastAsiaTheme="minorEastAsia"/>
          <w:i/>
          <w:iCs/>
          <w:lang w:val="en-US"/>
        </w:rPr>
        <w:t>ParaleloClas</w:t>
      </w:r>
      <w:proofErr w:type="spellEnd"/>
      <w:r w:rsidRPr="001F5A1A">
        <w:rPr>
          <w:rFonts w:eastAsiaTheme="minorEastAsia"/>
          <w:i/>
          <w:iCs/>
          <w:lang w:val="en-US"/>
        </w:rPr>
        <w:t xml:space="preserve"> </w:t>
      </w:r>
      <w:r w:rsidRPr="001F5A1A">
        <w:rPr>
          <w:rFonts w:eastAsiaTheme="minorEastAsia"/>
          <w:lang w:val="en-US"/>
        </w:rPr>
        <w:t xml:space="preserve">unit, a parallelized version of the method </w:t>
      </w:r>
      <m:oMath>
        <m:r>
          <w:rPr>
            <w:rFonts w:ascii="Cambria Math" w:hAnsi="Cambria Math"/>
          </w:rPr>
          <m:t>MultiStartTabu</m:t>
        </m:r>
      </m:oMath>
      <w:r w:rsidRPr="001F5A1A">
        <w:rPr>
          <w:rFonts w:eastAsiaTheme="minorEastAsia"/>
          <w:lang w:val="en-US"/>
        </w:rPr>
        <w:t xml:space="preserve"> m</w:t>
      </w:r>
      <w:r w:rsidRPr="001F5A1A">
        <w:rPr>
          <w:rFonts w:eastAsiaTheme="minorEastAsia"/>
          <w:lang w:val="en-US"/>
        </w:rPr>
        <w:t xml:space="preserve">ethod (named </w:t>
      </w:r>
      <w:proofErr w:type="spellStart"/>
      <w:r w:rsidRPr="001F5A1A">
        <w:rPr>
          <w:rFonts w:eastAsiaTheme="minorEastAsia"/>
          <w:i/>
          <w:iCs/>
          <w:lang w:val="en-US"/>
        </w:rPr>
        <w:t>VersionParallel</w:t>
      </w:r>
      <w:proofErr w:type="spellEnd"/>
      <w:r w:rsidRPr="001F5A1A">
        <w:rPr>
          <w:rFonts w:eastAsiaTheme="minorEastAsia"/>
          <w:lang w:val="en-US"/>
        </w:rPr>
        <w:t>) is implemented.</w:t>
      </w:r>
    </w:p>
    <w:p w:rsidR="006A5432" w:rsidRPr="001F5A1A" w:rsidRDefault="004646E4" w:rsidP="001F5A1A">
      <w:pPr>
        <w:jc w:val="both"/>
        <w:rPr>
          <w:rFonts w:eastAsiaTheme="minorEastAsia"/>
          <w:lang w:val="en-US"/>
        </w:rPr>
      </w:pPr>
      <w:r w:rsidRPr="001F5A1A">
        <w:rPr>
          <w:rFonts w:eastAsiaTheme="minorEastAsia"/>
          <w:lang w:val="en-US"/>
        </w:rPr>
        <w:t xml:space="preserve">- The </w:t>
      </w:r>
      <w:proofErr w:type="spellStart"/>
      <w:r w:rsidRPr="001F5A1A">
        <w:rPr>
          <w:rFonts w:eastAsiaTheme="minorEastAsia"/>
          <w:i/>
          <w:iCs/>
          <w:lang w:val="en-US"/>
        </w:rPr>
        <w:t>FunctionsClass</w:t>
      </w:r>
      <w:proofErr w:type="spellEnd"/>
      <w:r w:rsidRPr="001F5A1A">
        <w:rPr>
          <w:rFonts w:eastAsiaTheme="minorEastAsia"/>
          <w:i/>
          <w:iCs/>
          <w:lang w:val="en-US"/>
        </w:rPr>
        <w:t xml:space="preserve"> </w:t>
      </w:r>
      <w:r w:rsidRPr="001F5A1A">
        <w:rPr>
          <w:rFonts w:eastAsiaTheme="minorEastAsia"/>
          <w:lang w:val="en-US"/>
        </w:rPr>
        <w:t>unit contains different auxiliary functions</w:t>
      </w:r>
      <w:r w:rsidR="00C54B07" w:rsidRPr="001F5A1A">
        <w:rPr>
          <w:rFonts w:eastAsiaTheme="minorEastAsia"/>
          <w:lang w:val="en-US"/>
        </w:rPr>
        <w:t xml:space="preserve">. The </w:t>
      </w:r>
      <w:proofErr w:type="spellStart"/>
      <w:r w:rsidR="00C54B07" w:rsidRPr="001F5A1A">
        <w:rPr>
          <w:rFonts w:eastAsiaTheme="minorEastAsia"/>
          <w:i/>
          <w:iCs/>
          <w:lang w:val="en-US"/>
        </w:rPr>
        <w:t>T</w:t>
      </w:r>
      <w:r w:rsidR="001F5A1A">
        <w:rPr>
          <w:rFonts w:eastAsiaTheme="minorEastAsia"/>
          <w:i/>
          <w:iCs/>
          <w:lang w:val="en-US"/>
        </w:rPr>
        <w:t>i</w:t>
      </w:r>
      <w:r w:rsidR="00C54B07" w:rsidRPr="001F5A1A">
        <w:rPr>
          <w:rFonts w:eastAsiaTheme="minorEastAsia"/>
          <w:i/>
          <w:iCs/>
          <w:lang w:val="en-US"/>
        </w:rPr>
        <w:t>p</w:t>
      </w:r>
      <w:r w:rsidR="001F5A1A">
        <w:rPr>
          <w:rFonts w:eastAsiaTheme="minorEastAsia"/>
          <w:i/>
          <w:iCs/>
          <w:lang w:val="en-US"/>
        </w:rPr>
        <w:t>o</w:t>
      </w:r>
      <w:r w:rsidR="00C54B07" w:rsidRPr="001F5A1A">
        <w:rPr>
          <w:rFonts w:eastAsiaTheme="minorEastAsia"/>
          <w:i/>
          <w:iCs/>
          <w:lang w:val="en-US"/>
        </w:rPr>
        <w:t>s</w:t>
      </w:r>
      <w:proofErr w:type="spellEnd"/>
      <w:r w:rsidR="00C54B07" w:rsidRPr="001F5A1A">
        <w:rPr>
          <w:rFonts w:eastAsiaTheme="minorEastAsia"/>
          <w:i/>
          <w:iCs/>
          <w:lang w:val="en-US"/>
        </w:rPr>
        <w:t xml:space="preserve"> </w:t>
      </w:r>
      <w:r w:rsidR="00C54B07" w:rsidRPr="001F5A1A">
        <w:rPr>
          <w:rFonts w:eastAsiaTheme="minorEastAsia"/>
          <w:lang w:val="en-US"/>
        </w:rPr>
        <w:t>unit contains the definition of parameters, data types and auxiliary variables.</w:t>
      </w:r>
    </w:p>
    <w:p w:rsidR="006A5432" w:rsidRPr="001F5A1A" w:rsidRDefault="004646E4">
      <w:pPr>
        <w:jc w:val="both"/>
        <w:rPr>
          <w:lang w:val="en-US"/>
        </w:rPr>
      </w:pPr>
      <w:r w:rsidRPr="001F5A1A">
        <w:rPr>
          <w:rFonts w:eastAsiaTheme="minorEastAsia"/>
          <w:lang w:val="en-US"/>
        </w:rPr>
        <w:t xml:space="preserve">- To execute the method, the procedures </w:t>
      </w:r>
      <w:r w:rsidR="001F5A1A" w:rsidRPr="001F5A1A">
        <w:rPr>
          <w:rFonts w:eastAsiaTheme="minorEastAsia"/>
          <w:i/>
          <w:iCs/>
          <w:lang w:val="en-US"/>
        </w:rPr>
        <w:t>LeerFicheroCompleto1</w:t>
      </w:r>
      <w:r w:rsidR="001F5A1A" w:rsidRPr="001F5A1A">
        <w:rPr>
          <w:rFonts w:eastAsiaTheme="minorEastAsia"/>
          <w:lang w:val="en-US"/>
        </w:rPr>
        <w:t xml:space="preserve"> </w:t>
      </w:r>
      <w:r w:rsidR="001F5A1A">
        <w:rPr>
          <w:rFonts w:eastAsiaTheme="minorEastAsia"/>
          <w:lang w:val="en-US"/>
        </w:rPr>
        <w:t>and</w:t>
      </w:r>
      <w:r w:rsidR="001F5A1A" w:rsidRPr="001F5A1A">
        <w:rPr>
          <w:rFonts w:eastAsiaTheme="minorEastAsia"/>
          <w:lang w:val="en-US"/>
        </w:rPr>
        <w:t xml:space="preserve"> </w:t>
      </w:r>
      <w:proofErr w:type="spellStart"/>
      <w:r w:rsidR="001F5A1A" w:rsidRPr="001F5A1A">
        <w:rPr>
          <w:rFonts w:eastAsiaTheme="minorEastAsia"/>
          <w:i/>
          <w:iCs/>
          <w:lang w:val="en-US"/>
        </w:rPr>
        <w:t>PrepararDatos</w:t>
      </w:r>
      <w:proofErr w:type="spellEnd"/>
      <w:r w:rsidRPr="001F5A1A">
        <w:rPr>
          <w:rFonts w:eastAsiaTheme="minorEastAsia"/>
          <w:i/>
          <w:iCs/>
          <w:lang w:val="en-US"/>
        </w:rPr>
        <w:t xml:space="preserve"> </w:t>
      </w:r>
      <w:r w:rsidRPr="001F5A1A">
        <w:rPr>
          <w:rFonts w:eastAsiaTheme="minorEastAsia"/>
          <w:lang w:val="en-US"/>
        </w:rPr>
        <w:t>in this order</w:t>
      </w:r>
      <w:r w:rsidR="000F3DA7" w:rsidRPr="001F5A1A">
        <w:rPr>
          <w:rFonts w:eastAsiaTheme="minorEastAsia"/>
          <w:lang w:val="en-US"/>
        </w:rPr>
        <w:t xml:space="preserve">, both from the </w:t>
      </w:r>
      <w:proofErr w:type="spellStart"/>
      <w:r w:rsidR="000F3DA7" w:rsidRPr="001F5A1A">
        <w:rPr>
          <w:rFonts w:eastAsiaTheme="minorEastAsia"/>
          <w:i/>
          <w:iCs/>
          <w:lang w:val="en-US"/>
        </w:rPr>
        <w:t>ClassFunctions</w:t>
      </w:r>
      <w:proofErr w:type="spellEnd"/>
      <w:r w:rsidR="000F3DA7" w:rsidRPr="001F5A1A">
        <w:rPr>
          <w:rFonts w:eastAsiaTheme="minorEastAsia"/>
          <w:i/>
          <w:iCs/>
          <w:lang w:val="en-US"/>
        </w:rPr>
        <w:t xml:space="preserve"> </w:t>
      </w:r>
      <w:r w:rsidR="000F3DA7" w:rsidRPr="001F5A1A">
        <w:rPr>
          <w:rFonts w:eastAsiaTheme="minorEastAsia"/>
          <w:lang w:val="en-US"/>
        </w:rPr>
        <w:t xml:space="preserve">unit, </w:t>
      </w:r>
      <w:proofErr w:type="gramStart"/>
      <w:r w:rsidR="000F3DA7" w:rsidRPr="001F5A1A">
        <w:rPr>
          <w:rFonts w:eastAsiaTheme="minorEastAsia"/>
          <w:lang w:val="en-US"/>
        </w:rPr>
        <w:t xml:space="preserve">must be </w:t>
      </w:r>
      <w:r w:rsidRPr="001F5A1A">
        <w:rPr>
          <w:rFonts w:eastAsiaTheme="minorEastAsia"/>
          <w:lang w:val="en-US"/>
        </w:rPr>
        <w:t>executed</w:t>
      </w:r>
      <w:proofErr w:type="gramEnd"/>
      <w:r w:rsidRPr="001F5A1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previously</w:t>
      </w:r>
      <w:r w:rsidRPr="001F5A1A">
        <w:rPr>
          <w:rFonts w:eastAsiaTheme="minorEastAsia"/>
          <w:lang w:val="en-US"/>
        </w:rPr>
        <w:t xml:space="preserve">. The procedure </w:t>
      </w:r>
      <w:r w:rsidR="001F5A1A" w:rsidRPr="001F5A1A">
        <w:rPr>
          <w:rFonts w:eastAsiaTheme="minorEastAsia"/>
          <w:i/>
          <w:iCs/>
          <w:lang w:val="en-US"/>
        </w:rPr>
        <w:t>LeerFicheroCompleto1</w:t>
      </w:r>
      <w:r w:rsidRPr="001F5A1A">
        <w:rPr>
          <w:rFonts w:eastAsiaTheme="minorEastAsia"/>
          <w:i/>
          <w:iCs/>
          <w:lang w:val="en-US"/>
        </w:rPr>
        <w:t xml:space="preserve"> </w:t>
      </w:r>
      <w:r w:rsidRPr="001F5A1A">
        <w:rPr>
          <w:rFonts w:eastAsiaTheme="minorEastAsia"/>
          <w:lang w:val="en-US"/>
        </w:rPr>
        <w:t xml:space="preserve">has as input parameter </w:t>
      </w:r>
      <w:proofErr w:type="spellStart"/>
      <w:r w:rsidR="001F5A1A">
        <w:rPr>
          <w:rFonts w:eastAsiaTheme="minorEastAsia"/>
          <w:i/>
          <w:iCs/>
          <w:lang w:val="en-US"/>
        </w:rPr>
        <w:t>cadena</w:t>
      </w:r>
      <w:r w:rsidR="000F3DA7" w:rsidRPr="001F5A1A">
        <w:rPr>
          <w:rFonts w:eastAsiaTheme="minorEastAsia"/>
          <w:i/>
          <w:iCs/>
          <w:lang w:val="en-US"/>
        </w:rPr>
        <w:t>In</w:t>
      </w:r>
      <w:proofErr w:type="spellEnd"/>
      <w:r w:rsidR="000F3DA7" w:rsidRPr="001F5A1A">
        <w:rPr>
          <w:rFonts w:eastAsiaTheme="minorEastAsia"/>
          <w:lang w:val="en-US"/>
        </w:rPr>
        <w:t>, string with the name of the file with the training set data. In this file each case corresponds to a row. The explanatory variables must be placed at the beginning and the class (</w:t>
      </w:r>
      <w:r w:rsidR="001F5A1A">
        <w:rPr>
          <w:rFonts w:eastAsiaTheme="minorEastAsia"/>
          <w:lang w:val="en-US"/>
        </w:rPr>
        <w:t xml:space="preserve">target </w:t>
      </w:r>
      <w:r w:rsidR="000F3DA7" w:rsidRPr="001F5A1A">
        <w:rPr>
          <w:rFonts w:eastAsiaTheme="minorEastAsia"/>
          <w:lang w:val="en-US"/>
        </w:rPr>
        <w:t>variable) is placed at the end of the row. The class should only take the values 0 or 1. The variables</w:t>
      </w:r>
      <w:bookmarkStart w:id="0" w:name="_GoBack"/>
      <w:bookmarkEnd w:id="0"/>
      <w:r w:rsidR="000F3DA7" w:rsidRPr="001F5A1A">
        <w:rPr>
          <w:rFonts w:eastAsiaTheme="minorEastAsia"/>
          <w:lang w:val="en-US"/>
        </w:rPr>
        <w:t xml:space="preserve"> are separated by spaces.</w:t>
      </w:r>
    </w:p>
    <w:sectPr w:rsidR="006A5432" w:rsidRPr="001F5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E3"/>
    <w:rsid w:val="000F3DA7"/>
    <w:rsid w:val="001F5A1A"/>
    <w:rsid w:val="004629E8"/>
    <w:rsid w:val="004646E4"/>
    <w:rsid w:val="006A5432"/>
    <w:rsid w:val="00C54B07"/>
    <w:rsid w:val="00D4142F"/>
    <w:rsid w:val="00E2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4A44"/>
  <w15:chartTrackingRefBased/>
  <w15:docId w15:val="{CB4A3D7F-6156-46C7-B996-9D02E925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ANTONIO PACHECO BONROSTRO</dc:creator>
  <cp:keywords>, docId:9524395D00E634E4C04D9F1D6012FC08</cp:keywords>
  <dc:description/>
  <cp:lastModifiedBy>JOAQUIN ANTONIO PACHECO BONROSTRO</cp:lastModifiedBy>
  <cp:revision>3</cp:revision>
  <dcterms:created xsi:type="dcterms:W3CDTF">2023-09-12T22:03:00Z</dcterms:created>
  <dcterms:modified xsi:type="dcterms:W3CDTF">2023-09-13T11:40:00Z</dcterms:modified>
</cp:coreProperties>
</file>