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B42EC" w:rsidR="00BB42EC" w:rsidP="00BB42EC" w:rsidRDefault="00BB42EC" w14:paraId="5E9C2F24" w14:textId="005E0328">
      <w:pPr>
        <w:jc w:val="center"/>
        <w:rPr>
          <w:b w:val="1"/>
          <w:bCs w:val="1"/>
          <w:sz w:val="28"/>
          <w:szCs w:val="28"/>
        </w:rPr>
      </w:pPr>
      <w:r w:rsidRPr="69965DF4" w:rsidR="00BB42EC">
        <w:rPr>
          <w:b w:val="1"/>
          <w:bCs w:val="1"/>
          <w:sz w:val="28"/>
          <w:szCs w:val="28"/>
        </w:rPr>
        <w:t>Informe de Pruebas</w:t>
      </w:r>
      <w:r w:rsidRPr="69965DF4" w:rsidR="3D5B7444">
        <w:rPr>
          <w:b w:val="1"/>
          <w:bCs w:val="1"/>
          <w:sz w:val="28"/>
          <w:szCs w:val="28"/>
        </w:rPr>
        <w:t xml:space="preserve"> del Día 1</w:t>
      </w:r>
    </w:p>
    <w:p w:rsidR="00BB42EC" w:rsidP="00BB42EC" w:rsidRDefault="00BB42EC" w14:paraId="24B921AD" w14:textId="77777777"/>
    <w:p w:rsidRPr="00055998" w:rsidR="00BB42EC" w:rsidP="00BB42EC" w:rsidRDefault="00BB42EC" w14:paraId="15DABBE3" w14:textId="6F79D647">
      <w:pPr>
        <w:pStyle w:val="Prrafodelista"/>
        <w:numPr>
          <w:ilvl w:val="0"/>
          <w:numId w:val="3"/>
        </w:numPr>
        <w:rPr>
          <w:b/>
          <w:bCs/>
        </w:rPr>
      </w:pPr>
      <w:r w:rsidRPr="00055998">
        <w:rPr>
          <w:b/>
          <w:bCs/>
        </w:rPr>
        <w:t>Información general:</w:t>
      </w:r>
    </w:p>
    <w:p w:rsidR="00BB42EC" w:rsidP="00BB42EC" w:rsidRDefault="00BB42EC" w14:paraId="0366B661" w14:textId="77777777"/>
    <w:p w:rsidR="00BB42EC" w:rsidP="00BB42EC" w:rsidRDefault="00BB42EC" w14:paraId="166F6296" w14:textId="0515D101">
      <w:r w:rsidR="00BB42EC">
        <w:rPr/>
        <w:t>Técnica de pruebas utilizada</w:t>
      </w:r>
      <w:r w:rsidR="00BB42EC">
        <w:rPr/>
        <w:t xml:space="preserve">: </w:t>
      </w:r>
      <w:r w:rsidR="7D84D979">
        <w:rPr/>
        <w:t>Pruebas Manuales</w:t>
      </w:r>
    </w:p>
    <w:p w:rsidR="00BB42EC" w:rsidP="69965DF4" w:rsidRDefault="00BB42EC" w14:paraId="4A25C293" w14:textId="3C808D2E">
      <w:pPr>
        <w:pStyle w:val="Normal"/>
        <w:rPr>
          <w:rFonts w:ascii="Calibri" w:hAnsi="Calibri" w:eastAsia="Calibri" w:cs="Calibri"/>
          <w:noProof w:val="0"/>
          <w:sz w:val="22"/>
          <w:szCs w:val="22"/>
          <w:lang w:val="es-CO"/>
        </w:rPr>
      </w:pPr>
      <w:r w:rsidR="00BB42EC">
        <w:rPr/>
        <w:t>Nivel de pruebas</w:t>
      </w:r>
      <w:r w:rsidR="00BB42EC">
        <w:rPr/>
        <w:t xml:space="preserve">: </w:t>
      </w:r>
      <w:r w:rsidRPr="69965DF4" w:rsidR="554AA72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s-CO"/>
        </w:rPr>
        <w:t>Sistema</w:t>
      </w:r>
    </w:p>
    <w:p w:rsidR="00BB42EC" w:rsidP="00BB42EC" w:rsidRDefault="00BB42EC" w14:paraId="25A65014" w14:textId="2AF8D2AC">
      <w:r w:rsidR="00BB42EC">
        <w:rPr/>
        <w:t xml:space="preserve">Tipo de pruebas </w:t>
      </w:r>
      <w:r w:rsidR="00055998">
        <w:rPr/>
        <w:t>desarrolladas</w:t>
      </w:r>
      <w:r w:rsidR="00BB42EC">
        <w:rPr/>
        <w:t xml:space="preserve">: </w:t>
      </w:r>
      <w:r w:rsidR="260317D3">
        <w:rPr/>
        <w:t>Funcionales</w:t>
      </w:r>
    </w:p>
    <w:p w:rsidR="00BB42EC" w:rsidP="00BB42EC" w:rsidRDefault="00055998" w14:paraId="511554D8" w14:textId="3E626688">
      <w:r w:rsidR="00055998">
        <w:rPr/>
        <w:t>Objetivo de las pruebas</w:t>
      </w:r>
      <w:r w:rsidR="00BB42EC">
        <w:rPr/>
        <w:t xml:space="preserve">: </w:t>
      </w:r>
    </w:p>
    <w:p w:rsidR="00BB42EC" w:rsidP="00BB42EC" w:rsidRDefault="00BB42EC" w14:paraId="3A64C599" w14:textId="77777777"/>
    <w:p w:rsidRPr="00055998" w:rsidR="00BB42EC" w:rsidP="00055998" w:rsidRDefault="00055998" w14:paraId="46FD6456" w14:textId="4EEA790C">
      <w:pPr>
        <w:pStyle w:val="Prrafodelista"/>
        <w:numPr>
          <w:ilvl w:val="0"/>
          <w:numId w:val="3"/>
        </w:numPr>
        <w:rPr>
          <w:b/>
          <w:bCs/>
        </w:rPr>
      </w:pPr>
      <w:r w:rsidRPr="69965DF4" w:rsidR="00055998">
        <w:rPr>
          <w:b w:val="1"/>
          <w:bCs w:val="1"/>
        </w:rPr>
        <w:t>Tareas realizadas</w:t>
      </w:r>
      <w:r w:rsidRPr="69965DF4" w:rsidR="00BB42EC">
        <w:rPr>
          <w:b w:val="1"/>
          <w:bCs w:val="1"/>
        </w:rPr>
        <w:t>:</w:t>
      </w:r>
    </w:p>
    <w:p w:rsidR="69965DF4" w:rsidP="69965DF4" w:rsidRDefault="69965DF4" w14:paraId="32C32638" w14:textId="34A29D5F">
      <w:pPr>
        <w:pStyle w:val="Normal"/>
        <w:ind w:left="0"/>
        <w:rPr>
          <w:b w:val="1"/>
          <w:bCs w:val="1"/>
        </w:rPr>
      </w:pPr>
    </w:p>
    <w:p w:rsidR="00055998" w:rsidP="69965DF4" w:rsidRDefault="00055998" w14:paraId="26EE382F" w14:textId="3AF2D1DC">
      <w:pPr>
        <w:pStyle w:val="Prrafodelista"/>
        <w:numPr>
          <w:ilvl w:val="0"/>
          <w:numId w:val="7"/>
        </w:numPr>
        <w:rPr/>
      </w:pPr>
      <w:r w:rsidR="57574023">
        <w:rPr/>
        <w:t xml:space="preserve">Pruebas Exploratorias: Durante este día, el equipo de pruebas se sumergirá en la plataforma </w:t>
      </w:r>
      <w:r w:rsidR="57574023">
        <w:rPr/>
        <w:t>Ghost</w:t>
      </w:r>
      <w:r w:rsidR="57574023">
        <w:rPr/>
        <w:t xml:space="preserve"> con el objetivo de explorar su funcionalidad y familiarizarse con la interfaz de usuario. Se llevará a cabo un enfoque de "uso libre" para descubrir características y flujos de trabajo clave de manera intuitiva.</w:t>
      </w:r>
    </w:p>
    <w:p w:rsidR="00055998" w:rsidP="69965DF4" w:rsidRDefault="00055998" w14:paraId="745038A4" w14:textId="35122DE9">
      <w:pPr>
        <w:pStyle w:val="Prrafodelista"/>
        <w:numPr>
          <w:ilvl w:val="0"/>
          <w:numId w:val="7"/>
        </w:numPr>
        <w:rPr/>
      </w:pPr>
      <w:r w:rsidR="57574023">
        <w:rPr/>
        <w:t xml:space="preserve">Creación de Documento de Prueba: A medida que se exploran las funcionalidades, se documentarán en un documento de prueba las acciones realizadas y las funcionalidades probadas. Este documento incluirá una lista de verificación de funcionalidades clave, como la creación de una nueva entrada de blog, la edición de una entrada existente y la gestión de usuarios. </w:t>
      </w:r>
    </w:p>
    <w:p w:rsidR="00055998" w:rsidP="69965DF4" w:rsidRDefault="00055998" w14:paraId="7D553B51" w14:textId="5E8CBF43">
      <w:pPr>
        <w:pStyle w:val="Prrafodelista"/>
        <w:numPr>
          <w:ilvl w:val="0"/>
          <w:numId w:val="7"/>
        </w:numPr>
        <w:rPr/>
      </w:pPr>
      <w:r w:rsidR="57574023">
        <w:rPr/>
        <w:t>Documentación de Problemas: Cualquier problema, error o comportamiento inesperado encontrado durante las pruebas exploratorias se documentará de manera detallada. Esto incluirá capturas de pantalla, descripciones de los problemas y pasos para reproducirlos</w:t>
      </w:r>
    </w:p>
    <w:p w:rsidR="69965DF4" w:rsidP="69965DF4" w:rsidRDefault="69965DF4" w14:paraId="05C98F3F" w14:textId="09625B54">
      <w:pPr>
        <w:pStyle w:val="Normal"/>
        <w:ind w:left="0"/>
      </w:pPr>
    </w:p>
    <w:p w:rsidRPr="00055998" w:rsidR="00055998" w:rsidP="00055998" w:rsidRDefault="00055998" w14:paraId="35B4EE8B" w14:textId="241D61CD">
      <w:pPr>
        <w:pStyle w:val="Prrafodelista"/>
        <w:numPr>
          <w:ilvl w:val="0"/>
          <w:numId w:val="3"/>
        </w:numPr>
        <w:rPr>
          <w:b/>
          <w:bCs/>
        </w:rPr>
      </w:pPr>
      <w:r w:rsidRPr="69965DF4" w:rsidR="00055998">
        <w:rPr>
          <w:b w:val="1"/>
          <w:bCs w:val="1"/>
        </w:rPr>
        <w:t>Conclusiones y recomendaciones:</w:t>
      </w:r>
    </w:p>
    <w:p w:rsidR="00055998" w:rsidP="69965DF4" w:rsidRDefault="00055998" w14:paraId="36B0F800" w14:textId="4E0F408C">
      <w:pPr>
        <w:pStyle w:val="Normal"/>
      </w:pPr>
      <w:proofErr w:type="spellStart"/>
      <w:r w:rsidR="27348971">
        <w:rPr/>
        <w:t>Conclusiones:</w:t>
      </w:r>
      <w:proofErr w:type="spellEnd"/>
    </w:p>
    <w:p w:rsidR="00055998" w:rsidP="69965DF4" w:rsidRDefault="00055998" w14:paraId="76A9110C" w14:textId="6040AD64">
      <w:pPr>
        <w:pStyle w:val="Prrafodelista"/>
        <w:numPr>
          <w:ilvl w:val="0"/>
          <w:numId w:val="6"/>
        </w:numPr>
        <w:rPr/>
      </w:pPr>
      <w:r w:rsidR="27348971">
        <w:rPr/>
        <w:t>Estabilidad General del Sistema: Tras las pruebas realizadas, se observa una buena estabilidad en la plataforma Ghost en la mayoría de las funcionalidades evaluadas. Se han identificado áreas de mejora, pero en términos generales, el sistema mostró un desempeño sólido y confiable.</w:t>
      </w:r>
    </w:p>
    <w:p w:rsidR="00055998" w:rsidP="69965DF4" w:rsidRDefault="00055998" w14:paraId="731F3E55" w14:textId="4AC763B2">
      <w:pPr>
        <w:pStyle w:val="Prrafodelista"/>
        <w:numPr>
          <w:ilvl w:val="0"/>
          <w:numId w:val="6"/>
        </w:numPr>
        <w:rPr/>
      </w:pPr>
      <w:r w:rsidR="27348971">
        <w:rPr/>
        <w:t>Funcionalidades Clave: Las funcionalidades principales, como la creación y edición de publicaciones, la gestión de usuarios y etiquetas, así como la programación de publicaciones, operan de manera fluida y consistente.</w:t>
      </w:r>
    </w:p>
    <w:p w:rsidR="00055998" w:rsidP="69965DF4" w:rsidRDefault="00055998" w14:paraId="13B7D4A6" w14:textId="6DA27467">
      <w:pPr>
        <w:pStyle w:val="Prrafodelista"/>
        <w:numPr>
          <w:ilvl w:val="0"/>
          <w:numId w:val="6"/>
        </w:numPr>
        <w:rPr/>
      </w:pPr>
      <w:r w:rsidR="27348971">
        <w:rPr/>
        <w:t>Problemas Identificados: Durante las pruebas, se documentaron ciertos problemas menores, como la inconsistencia en la asignación de etiquetas a publicaciones y algunas dificultades al editar publicaciones con contenido multimedia específico.</w:t>
      </w:r>
    </w:p>
    <w:p w:rsidR="00055998" w:rsidP="69965DF4" w:rsidRDefault="00055998" w14:paraId="414F6473" w14:textId="4FE84CD8">
      <w:pPr>
        <w:pStyle w:val="Normal"/>
      </w:pPr>
      <w:r w:rsidR="27348971">
        <w:rPr/>
        <w:t>Recomendaciones:</w:t>
      </w:r>
    </w:p>
    <w:p w:rsidR="00055998" w:rsidP="69965DF4" w:rsidRDefault="00055998" w14:paraId="518AD2D5" w14:textId="5C81AAB4">
      <w:pPr>
        <w:pStyle w:val="Prrafodelista"/>
        <w:numPr>
          <w:ilvl w:val="0"/>
          <w:numId w:val="5"/>
        </w:numPr>
        <w:rPr/>
      </w:pPr>
      <w:r w:rsidR="27348971">
        <w:rPr/>
        <w:t>Optimización de la Asignación de Etiquetas: Se recomienda revisar y mejorar el proceso de asignación de etiquetas a las publicaciones para garantizar su consistencia y correcto funcionamiento en todas las condiciones.</w:t>
      </w:r>
    </w:p>
    <w:p w:rsidR="00055998" w:rsidP="69965DF4" w:rsidRDefault="00055998" w14:paraId="7781FB67" w14:textId="48AC3290">
      <w:pPr>
        <w:pStyle w:val="Prrafodelista"/>
        <w:numPr>
          <w:ilvl w:val="0"/>
          <w:numId w:val="5"/>
        </w:numPr>
        <w:rPr/>
      </w:pPr>
      <w:r w:rsidR="27348971">
        <w:rPr/>
        <w:t>Mejoras en la Edición de Contenido Multimedia: Es importante mejorar la experiencia de usuario al editar publicaciones con elementos multimedia (como videos incrustados), asegurando una manipulación y visualización adecuadas de estos contenidos.</w:t>
      </w:r>
    </w:p>
    <w:p w:rsidR="00055998" w:rsidP="69965DF4" w:rsidRDefault="00055998" w14:paraId="6A3E1AE3" w14:textId="177A5081">
      <w:pPr>
        <w:pStyle w:val="Prrafodelista"/>
        <w:numPr>
          <w:ilvl w:val="0"/>
          <w:numId w:val="5"/>
        </w:numPr>
        <w:rPr/>
      </w:pPr>
      <w:r w:rsidR="27348971">
        <w:rPr/>
        <w:t>Documentación y Guías de Usuario: Se sugiere desarrollar documentación detallada y guías de usuario claras que aborden las funcionalidades avanzadas de la plataforma, lo que ayudará a los usuarios a comprender mejor las características y su correcto uso.</w:t>
      </w:r>
    </w:p>
    <w:p w:rsidR="00055998" w:rsidP="69965DF4" w:rsidRDefault="00055998" w14:paraId="47F735C8" w14:textId="53D5A1FD">
      <w:pPr>
        <w:pStyle w:val="Prrafodelista"/>
        <w:numPr>
          <w:ilvl w:val="0"/>
          <w:numId w:val="5"/>
        </w:numPr>
        <w:rPr/>
      </w:pPr>
      <w:r w:rsidR="27348971">
        <w:rPr/>
        <w:t>Actualizaciones Frecuentes y Mantenimiento: Se recomienda mantener un ciclo de actualizaciones periódicas para corregir los problemas identificados y mejorar continuamente la experiencia del usuario. Un mantenimiento regular asegurará un alto nivel de calidad en la plataforma.</w:t>
      </w:r>
    </w:p>
    <w:p w:rsidR="00055998" w:rsidP="69965DF4" w:rsidRDefault="00055998" w14:paraId="79B0E2F4" w14:textId="3030EDD1">
      <w:pPr>
        <w:pStyle w:val="Normal"/>
      </w:pPr>
    </w:p>
    <w:sectPr w:rsidR="00055998">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2074c3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24cb4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c92c4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689313A"/>
    <w:multiLevelType w:val="hybridMultilevel"/>
    <w:tmpl w:val="983263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9211DD4"/>
    <w:multiLevelType w:val="hybridMultilevel"/>
    <w:tmpl w:val="EF3ECA90"/>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3CD04924"/>
    <w:multiLevelType w:val="hybridMultilevel"/>
    <w:tmpl w:val="507617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590C9F"/>
    <w:multiLevelType w:val="hybridMultilevel"/>
    <w:tmpl w:val="CA467C1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1" w16cid:durableId="1581213800">
    <w:abstractNumId w:val="2"/>
  </w:num>
  <w:num w:numId="2" w16cid:durableId="1741323339">
    <w:abstractNumId w:val="1"/>
  </w:num>
  <w:num w:numId="3" w16cid:durableId="2062708641">
    <w:abstractNumId w:val="0"/>
  </w:num>
  <w:num w:numId="4" w16cid:durableId="10886494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EC"/>
    <w:rsid w:val="00055998"/>
    <w:rsid w:val="00212A1B"/>
    <w:rsid w:val="00413ED2"/>
    <w:rsid w:val="005E7BF0"/>
    <w:rsid w:val="007E7349"/>
    <w:rsid w:val="00843EFD"/>
    <w:rsid w:val="009C5F51"/>
    <w:rsid w:val="00B119AE"/>
    <w:rsid w:val="00BB42EC"/>
    <w:rsid w:val="00D95435"/>
    <w:rsid w:val="251F4633"/>
    <w:rsid w:val="260317D3"/>
    <w:rsid w:val="27348971"/>
    <w:rsid w:val="312F7BE6"/>
    <w:rsid w:val="346E3867"/>
    <w:rsid w:val="3602ED09"/>
    <w:rsid w:val="3903DD56"/>
    <w:rsid w:val="3D5B7444"/>
    <w:rsid w:val="3F90A6F2"/>
    <w:rsid w:val="52E65904"/>
    <w:rsid w:val="554AA724"/>
    <w:rsid w:val="57574023"/>
    <w:rsid w:val="69965DF4"/>
    <w:rsid w:val="7D84D97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F1AD2"/>
  <w15:chartTrackingRefBased/>
  <w15:docId w15:val="{B48780EA-A026-42BC-BB03-6A8847ADA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autoRedefine/>
    <w:uiPriority w:val="9"/>
    <w:qFormat/>
    <w:rsid w:val="00843EFD"/>
    <w:pPr>
      <w:keepNext/>
      <w:keepLines/>
      <w:spacing w:before="240" w:after="0"/>
      <w:outlineLvl w:val="0"/>
    </w:pPr>
    <w:rPr>
      <w:rFonts w:asciiTheme="majorHAnsi" w:hAnsiTheme="majorHAnsi" w:eastAsiaTheme="majorEastAsia" w:cstheme="majorBidi"/>
      <w:b/>
      <w:color w:val="2F5496" w:themeColor="accent1" w:themeShade="BF"/>
      <w:sz w:val="32"/>
      <w:szCs w:val="32"/>
    </w:rPr>
  </w:style>
  <w:style w:type="paragraph" w:styleId="Ttulo2">
    <w:name w:val="heading 2"/>
    <w:basedOn w:val="Normal"/>
    <w:next w:val="Normal"/>
    <w:link w:val="Ttulo2Car"/>
    <w:autoRedefine/>
    <w:uiPriority w:val="9"/>
    <w:unhideWhenUsed/>
    <w:qFormat/>
    <w:rsid w:val="00843EFD"/>
    <w:pPr>
      <w:keepNext/>
      <w:keepLines/>
      <w:spacing w:before="40" w:after="0"/>
      <w:outlineLvl w:val="1"/>
    </w:pPr>
    <w:rPr>
      <w:rFonts w:asciiTheme="majorHAnsi" w:hAnsiTheme="majorHAnsi" w:eastAsiaTheme="majorEastAsia" w:cstheme="majorBidi"/>
      <w:b/>
      <w:color w:val="2F5496" w:themeColor="accent1" w:themeShade="BF"/>
      <w:sz w:val="26"/>
      <w:szCs w:val="26"/>
    </w:rPr>
  </w:style>
  <w:style w:type="paragraph" w:styleId="Ttulo3">
    <w:name w:val="heading 3"/>
    <w:basedOn w:val="Normal"/>
    <w:next w:val="Normal"/>
    <w:link w:val="Ttulo3Car"/>
    <w:autoRedefine/>
    <w:uiPriority w:val="9"/>
    <w:unhideWhenUsed/>
    <w:qFormat/>
    <w:rsid w:val="00843EFD"/>
    <w:pPr>
      <w:keepNext/>
      <w:keepLines/>
      <w:spacing w:before="40" w:after="0"/>
      <w:outlineLvl w:val="2"/>
    </w:pPr>
    <w:rPr>
      <w:rFonts w:asciiTheme="majorHAnsi" w:hAnsiTheme="majorHAnsi" w:eastAsiaTheme="majorEastAsia" w:cstheme="majorBidi"/>
      <w:b/>
      <w:color w:val="2F5496" w:themeColor="accent1" w:themeShade="B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843EFD"/>
    <w:rPr>
      <w:rFonts w:asciiTheme="majorHAnsi" w:hAnsiTheme="majorHAnsi" w:eastAsiaTheme="majorEastAsia" w:cstheme="majorBidi"/>
      <w:b/>
      <w:color w:val="2F5496" w:themeColor="accent1" w:themeShade="BF"/>
      <w:sz w:val="32"/>
      <w:szCs w:val="32"/>
    </w:rPr>
  </w:style>
  <w:style w:type="character" w:styleId="Ttulo2Car" w:customStyle="1">
    <w:name w:val="Título 2 Car"/>
    <w:basedOn w:val="Fuentedeprrafopredeter"/>
    <w:link w:val="Ttulo2"/>
    <w:uiPriority w:val="9"/>
    <w:rsid w:val="00843EFD"/>
    <w:rPr>
      <w:rFonts w:asciiTheme="majorHAnsi" w:hAnsiTheme="majorHAnsi" w:eastAsiaTheme="majorEastAsia" w:cstheme="majorBidi"/>
      <w:b/>
      <w:color w:val="2F5496" w:themeColor="accent1" w:themeShade="BF"/>
      <w:sz w:val="26"/>
      <w:szCs w:val="26"/>
    </w:rPr>
  </w:style>
  <w:style w:type="character" w:styleId="Ttulo3Car" w:customStyle="1">
    <w:name w:val="Título 3 Car"/>
    <w:basedOn w:val="Fuentedeprrafopredeter"/>
    <w:link w:val="Ttulo3"/>
    <w:uiPriority w:val="9"/>
    <w:rsid w:val="00843EFD"/>
    <w:rPr>
      <w:rFonts w:asciiTheme="majorHAnsi" w:hAnsiTheme="majorHAnsi" w:eastAsiaTheme="majorEastAsia" w:cstheme="majorBidi"/>
      <w:b/>
      <w:color w:val="2F5496" w:themeColor="accent1" w:themeShade="BF"/>
      <w:sz w:val="24"/>
      <w:szCs w:val="24"/>
    </w:rPr>
  </w:style>
  <w:style w:type="paragraph" w:styleId="Prrafodelista">
    <w:name w:val="List Paragraph"/>
    <w:basedOn w:val="Normal"/>
    <w:uiPriority w:val="34"/>
    <w:qFormat/>
    <w:rsid w:val="00BB4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Alexander Pardo Gonzalez</dc:creator>
  <keywords/>
  <dc:description/>
  <lastModifiedBy>Juan Manuel Bermudez Vasquez</lastModifiedBy>
  <revision>2</revision>
  <dcterms:created xsi:type="dcterms:W3CDTF">2023-12-01T20:38:00.0000000Z</dcterms:created>
  <dcterms:modified xsi:type="dcterms:W3CDTF">2023-12-03T04:23:56.4562716Z</dcterms:modified>
</coreProperties>
</file>