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860">
          <v:rect xmlns:o="urn:schemas-microsoft-com:office:office" xmlns:v="urn:schemas-microsoft-com:vml" id="rectole0000000000" style="width:432.000000pt;height:243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860">
          <v:rect xmlns:o="urn:schemas-microsoft-com:office:office" xmlns:v="urn:schemas-microsoft-com:vml" id="rectole0000000001" style="width:432.000000pt;height:243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860">
          <v:rect xmlns:o="urn:schemas-microsoft-com:office:office" xmlns:v="urn:schemas-microsoft-com:vml" id="rectole0000000002" style="width:432.000000pt;height:243.0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860">
          <v:rect xmlns:o="urn:schemas-microsoft-com:office:office" xmlns:v="urn:schemas-microsoft-com:vml" id="rectole0000000003" style="width:432.000000pt;height:243.0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860">
          <v:rect xmlns:o="urn:schemas-microsoft-com:office:office" xmlns:v="urn:schemas-microsoft-com:vml" id="rectole0000000004" style="width:432.000000pt;height:243.0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860">
          <v:rect xmlns:o="urn:schemas-microsoft-com:office:office" xmlns:v="urn:schemas-microsoft-com:vml" id="rectole0000000005" style="width:432.000000pt;height:243.0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860">
          <v:rect xmlns:o="urn:schemas-microsoft-com:office:office" xmlns:v="urn:schemas-microsoft-com:vml" id="rectole0000000006" style="width:432.000000pt;height:243.0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Dib" DrawAspect="Content" ObjectID="0000000006" ShapeID="rectole0000000006" r:id="docRId1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860">
          <v:rect xmlns:o="urn:schemas-microsoft-com:office:office" xmlns:v="urn:schemas-microsoft-com:vml" id="rectole0000000007" style="width:432.000000pt;height:243.0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Dib" DrawAspect="Content" ObjectID="0000000007" ShapeID="rectole0000000007" r:id="docRId1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7" Type="http://schemas.openxmlformats.org/officeDocument/2006/relationships/styles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7.bin" Id="docRId14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numbering.xml" Id="docRId16" Type="http://schemas.openxmlformats.org/officeDocument/2006/relationships/numbering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media/image1.wmf" Id="docRId3" Type="http://schemas.openxmlformats.org/officeDocument/2006/relationships/image" /></Relationships>
</file>