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79" w:rsidRDefault="00891979" w:rsidP="008015F7">
      <w:pPr>
        <w:rPr>
          <w:noProof/>
          <w:sz w:val="20"/>
          <w:szCs w:val="20"/>
        </w:rPr>
      </w:pPr>
    </w:p>
    <w:tbl>
      <w:tblPr>
        <w:tblStyle w:val="2"/>
        <w:tblW w:w="0" w:type="auto"/>
        <w:tblInd w:w="392" w:type="dxa"/>
        <w:tblLook w:val="04A0" w:firstRow="1" w:lastRow="0" w:firstColumn="1" w:lastColumn="0" w:noHBand="0" w:noVBand="1"/>
      </w:tblPr>
      <w:tblGrid>
        <w:gridCol w:w="1261"/>
        <w:gridCol w:w="1269"/>
        <w:gridCol w:w="1265"/>
        <w:gridCol w:w="1923"/>
        <w:gridCol w:w="2072"/>
        <w:gridCol w:w="2274"/>
      </w:tblGrid>
      <w:tr w:rsidR="00E202BC" w:rsidRPr="002733F1" w:rsidTr="00146477">
        <w:tc>
          <w:tcPr>
            <w:tcW w:w="10272" w:type="dxa"/>
            <w:gridSpan w:val="6"/>
            <w:shd w:val="pct5" w:color="auto" w:fill="auto"/>
          </w:tcPr>
          <w:p w:rsidR="00E202BC" w:rsidRPr="002733F1" w:rsidRDefault="00E202BC" w:rsidP="00146477">
            <w:pPr>
              <w:jc w:val="center"/>
              <w:rPr>
                <w:rFonts w:asciiTheme="majorHAnsi" w:eastAsiaTheme="majorEastAsia" w:hAnsiTheme="majorHAnsi" w:cstheme="majorHAnsi"/>
                <w:sz w:val="24"/>
                <w:szCs w:val="24"/>
              </w:rPr>
            </w:pPr>
            <w:r w:rsidRPr="00F06FA8">
              <w:rPr>
                <w:rFonts w:asciiTheme="majorHAnsi" w:eastAsiaTheme="majorEastAsia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417DEA20" wp14:editId="168B9F00">
                  <wp:extent cx="1202400" cy="602280"/>
                  <wp:effectExtent l="0" t="0" r="0" b="7620"/>
                  <wp:docPr id="57" name="図 57" descr="\\File-sv\画像\ロゴ関係\00_ブランドロゴ\VITAL_White\VE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\\File-sv\画像\ロゴ関係\00_ブランドロゴ\VITAL_White\VE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2400" cy="60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2BC" w:rsidRPr="002733F1" w:rsidTr="00146477">
        <w:tc>
          <w:tcPr>
            <w:tcW w:w="1284" w:type="dxa"/>
            <w:shd w:val="pct5" w:color="auto" w:fill="auto"/>
            <w:vAlign w:val="center"/>
          </w:tcPr>
          <w:p w:rsidR="00E202BC" w:rsidRPr="002733F1" w:rsidRDefault="00E202BC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特長</w:t>
            </w:r>
          </w:p>
        </w:tc>
        <w:tc>
          <w:tcPr>
            <w:tcW w:w="8988" w:type="dxa"/>
            <w:gridSpan w:val="5"/>
            <w:tcBorders>
              <w:bottom w:val="single" w:sz="4" w:space="0" w:color="auto"/>
            </w:tcBorders>
          </w:tcPr>
          <w:p w:rsidR="00E202BC" w:rsidRPr="004F6E94" w:rsidRDefault="0003083C" w:rsidP="00146477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美白とエイジングケアの基礎化粧品</w:t>
            </w:r>
          </w:p>
          <w:p w:rsidR="00E202BC" w:rsidRDefault="00994545" w:rsidP="00146477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メラニンの生成を抑え、シミ・そばかすを防ぐ</w:t>
            </w:r>
            <w:r w:rsidR="0003083C">
              <w:rPr>
                <w:rFonts w:hint="eastAsia"/>
                <w:sz w:val="18"/>
                <w:szCs w:val="18"/>
              </w:rPr>
              <w:t>。肌表面のくすみを減らし、輝く肌へ導く</w:t>
            </w:r>
            <w:r w:rsidR="00E202BC">
              <w:rPr>
                <w:rFonts w:hint="eastAsia"/>
                <w:sz w:val="18"/>
                <w:szCs w:val="18"/>
              </w:rPr>
              <w:t>。</w:t>
            </w:r>
          </w:p>
          <w:p w:rsidR="00E202BC" w:rsidRDefault="00E202BC" w:rsidP="00146477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無香料･無着色</w:t>
            </w:r>
          </w:p>
          <w:p w:rsidR="00E202BC" w:rsidRDefault="00E202BC" w:rsidP="00146477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医薬部外品（日本）</w:t>
            </w:r>
          </w:p>
          <w:p w:rsidR="00062FBA" w:rsidRPr="00EF16FF" w:rsidRDefault="00062FBA" w:rsidP="00146477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日本製</w:t>
            </w:r>
          </w:p>
        </w:tc>
      </w:tr>
      <w:tr w:rsidR="00E202BC" w:rsidRPr="002733F1" w:rsidTr="00146477">
        <w:tc>
          <w:tcPr>
            <w:tcW w:w="1284" w:type="dxa"/>
            <w:vMerge w:val="restart"/>
            <w:shd w:val="pct5" w:color="auto" w:fill="auto"/>
            <w:vAlign w:val="center"/>
          </w:tcPr>
          <w:p w:rsidR="00E202BC" w:rsidRPr="002733F1" w:rsidRDefault="00E202BC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733F1">
              <w:rPr>
                <w:rFonts w:asciiTheme="majorEastAsia" w:eastAsiaTheme="majorEastAsia" w:hAnsiTheme="majorEastAsia" w:hint="eastAsia"/>
                <w:sz w:val="18"/>
                <w:szCs w:val="18"/>
              </w:rPr>
              <w:t>商品</w:t>
            </w:r>
          </w:p>
        </w:tc>
        <w:tc>
          <w:tcPr>
            <w:tcW w:w="1284" w:type="dxa"/>
            <w:shd w:val="pct5" w:color="auto" w:fill="auto"/>
            <w:vAlign w:val="center"/>
          </w:tcPr>
          <w:p w:rsidR="00E202BC" w:rsidRPr="002733F1" w:rsidRDefault="00E202BC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733F1">
              <w:rPr>
                <w:rFonts w:asciiTheme="majorEastAsia" w:eastAsiaTheme="majorEastAsia" w:hAnsiTheme="majorEastAsia" w:hint="eastAsia"/>
                <w:sz w:val="18"/>
                <w:szCs w:val="18"/>
              </w:rPr>
              <w:t>種類</w:t>
            </w:r>
          </w:p>
          <w:p w:rsidR="00E202BC" w:rsidRPr="002733F1" w:rsidRDefault="00E202BC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容量</w:t>
            </w:r>
          </w:p>
        </w:tc>
        <w:tc>
          <w:tcPr>
            <w:tcW w:w="1284" w:type="dxa"/>
            <w:shd w:val="pct5" w:color="auto" w:fill="auto"/>
            <w:vAlign w:val="center"/>
          </w:tcPr>
          <w:p w:rsidR="00E202BC" w:rsidRPr="002733F1" w:rsidRDefault="00E202BC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定価</w:t>
            </w:r>
          </w:p>
        </w:tc>
        <w:tc>
          <w:tcPr>
            <w:tcW w:w="1960" w:type="dxa"/>
            <w:shd w:val="pct5" w:color="auto" w:fill="auto"/>
            <w:vAlign w:val="center"/>
          </w:tcPr>
          <w:p w:rsidR="00E202BC" w:rsidRPr="002733F1" w:rsidRDefault="00E202BC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商品画像</w:t>
            </w:r>
          </w:p>
        </w:tc>
        <w:tc>
          <w:tcPr>
            <w:tcW w:w="2126" w:type="dxa"/>
            <w:shd w:val="pct5" w:color="auto" w:fill="auto"/>
            <w:vAlign w:val="center"/>
          </w:tcPr>
          <w:p w:rsidR="00E202BC" w:rsidRPr="002733F1" w:rsidRDefault="00E202BC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733F1">
              <w:rPr>
                <w:rFonts w:asciiTheme="majorEastAsia" w:eastAsiaTheme="majorEastAsia" w:hAnsiTheme="majorEastAsia" w:hint="eastAsia"/>
                <w:sz w:val="18"/>
                <w:szCs w:val="18"/>
              </w:rPr>
              <w:t>有効成分</w:t>
            </w:r>
          </w:p>
        </w:tc>
        <w:tc>
          <w:tcPr>
            <w:tcW w:w="2334" w:type="dxa"/>
            <w:shd w:val="pct5" w:color="auto" w:fill="auto"/>
            <w:vAlign w:val="center"/>
          </w:tcPr>
          <w:p w:rsidR="00E202BC" w:rsidRPr="002733F1" w:rsidRDefault="00E202BC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保湿</w:t>
            </w:r>
            <w:r w:rsidRPr="002733F1">
              <w:rPr>
                <w:rFonts w:asciiTheme="majorEastAsia" w:eastAsiaTheme="majorEastAsia" w:hAnsiTheme="majorEastAsia" w:hint="eastAsia"/>
                <w:sz w:val="18"/>
                <w:szCs w:val="18"/>
              </w:rPr>
              <w:t>成分</w:t>
            </w:r>
          </w:p>
        </w:tc>
      </w:tr>
      <w:tr w:rsidR="00E202BC" w:rsidRPr="002733F1" w:rsidTr="00146477">
        <w:tc>
          <w:tcPr>
            <w:tcW w:w="1284" w:type="dxa"/>
            <w:vMerge/>
            <w:shd w:val="pct5" w:color="auto" w:fill="auto"/>
          </w:tcPr>
          <w:p w:rsidR="00E202BC" w:rsidRPr="002733F1" w:rsidRDefault="00E202BC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:rsidR="00E202BC" w:rsidRPr="002733F1" w:rsidRDefault="00E202BC" w:rsidP="00146477">
            <w:pPr>
              <w:jc w:val="center"/>
              <w:rPr>
                <w:sz w:val="18"/>
                <w:szCs w:val="18"/>
              </w:rPr>
            </w:pPr>
            <w:r w:rsidRPr="002733F1">
              <w:rPr>
                <w:rFonts w:hint="eastAsia"/>
                <w:sz w:val="18"/>
                <w:szCs w:val="18"/>
              </w:rPr>
              <w:t>化粧水</w:t>
            </w:r>
          </w:p>
          <w:p w:rsidR="00E202BC" w:rsidRPr="002733F1" w:rsidRDefault="00E202BC" w:rsidP="00146477">
            <w:pPr>
              <w:jc w:val="center"/>
              <w:rPr>
                <w:b/>
                <w:sz w:val="18"/>
                <w:szCs w:val="18"/>
              </w:rPr>
            </w:pPr>
            <w:r w:rsidRPr="002733F1">
              <w:rPr>
                <w:rFonts w:hint="eastAsia"/>
                <w:sz w:val="18"/>
                <w:szCs w:val="18"/>
              </w:rPr>
              <w:t>155mL</w:t>
            </w:r>
          </w:p>
        </w:tc>
        <w:tc>
          <w:tcPr>
            <w:tcW w:w="1284" w:type="dxa"/>
            <w:vAlign w:val="center"/>
          </w:tcPr>
          <w:p w:rsidR="00E202BC" w:rsidRPr="002733F1" w:rsidRDefault="00E202BC" w:rsidP="00146477">
            <w:pPr>
              <w:jc w:val="center"/>
              <w:rPr>
                <w:sz w:val="18"/>
                <w:szCs w:val="18"/>
              </w:rPr>
            </w:pPr>
            <w:r w:rsidRPr="002733F1">
              <w:rPr>
                <w:rFonts w:hint="eastAsia"/>
                <w:sz w:val="18"/>
                <w:szCs w:val="18"/>
              </w:rPr>
              <w:t>2,500</w:t>
            </w:r>
            <w:r>
              <w:rPr>
                <w:rFonts w:hint="eastAsia"/>
                <w:sz w:val="18"/>
                <w:szCs w:val="18"/>
              </w:rPr>
              <w:t>円</w:t>
            </w:r>
          </w:p>
        </w:tc>
        <w:tc>
          <w:tcPr>
            <w:tcW w:w="1960" w:type="dxa"/>
            <w:vAlign w:val="center"/>
          </w:tcPr>
          <w:p w:rsidR="00E202BC" w:rsidRPr="002733F1" w:rsidRDefault="00E202BC" w:rsidP="00146477">
            <w:pPr>
              <w:jc w:val="center"/>
              <w:rPr>
                <w:sz w:val="16"/>
                <w:szCs w:val="16"/>
              </w:rPr>
            </w:pPr>
            <w:r w:rsidRPr="00DD05D0">
              <w:rPr>
                <w:noProof/>
                <w:sz w:val="16"/>
                <w:szCs w:val="16"/>
              </w:rPr>
              <w:drawing>
                <wp:inline distT="0" distB="0" distL="0" distR="0" wp14:anchorId="055F8085" wp14:editId="3BD226AA">
                  <wp:extent cx="171720" cy="557640"/>
                  <wp:effectExtent l="0" t="0" r="0" b="0"/>
                  <wp:docPr id="58" name="図 58" descr="\\File-sv\画像\03_商品画像\VE White C plus\単品ポジ\web向_Office向_etc\ローション\VEwhCplus_lo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File-sv\画像\03_商品画像\VE White C plus\単品ポジ\web向_Office向_etc\ローション\VEwhCplus_lo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20" cy="55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E202BC" w:rsidRPr="002733F1" w:rsidRDefault="00E202BC" w:rsidP="00146477">
            <w:pPr>
              <w:jc w:val="center"/>
              <w:rPr>
                <w:sz w:val="16"/>
                <w:szCs w:val="16"/>
              </w:rPr>
            </w:pPr>
            <w:r w:rsidRPr="002733F1">
              <w:rPr>
                <w:rFonts w:hint="eastAsia"/>
                <w:sz w:val="16"/>
                <w:szCs w:val="16"/>
              </w:rPr>
              <w:t>持続型ビタミンＣ誘導体</w:t>
            </w:r>
          </w:p>
          <w:p w:rsidR="00E202BC" w:rsidRPr="002733F1" w:rsidRDefault="00E202BC" w:rsidP="00146477">
            <w:pPr>
              <w:jc w:val="center"/>
              <w:rPr>
                <w:sz w:val="16"/>
                <w:szCs w:val="16"/>
              </w:rPr>
            </w:pPr>
            <w:r w:rsidRPr="002733F1">
              <w:rPr>
                <w:rFonts w:hint="eastAsia"/>
                <w:sz w:val="16"/>
                <w:szCs w:val="16"/>
              </w:rPr>
              <w:t>ビタミンＥ誘導体</w:t>
            </w:r>
          </w:p>
        </w:tc>
        <w:tc>
          <w:tcPr>
            <w:tcW w:w="2334" w:type="dxa"/>
            <w:vMerge w:val="restart"/>
            <w:vAlign w:val="center"/>
          </w:tcPr>
          <w:p w:rsidR="00E202BC" w:rsidRPr="002733F1" w:rsidRDefault="00E202BC" w:rsidP="00146477">
            <w:pPr>
              <w:jc w:val="left"/>
              <w:rPr>
                <w:sz w:val="16"/>
                <w:szCs w:val="16"/>
              </w:rPr>
            </w:pPr>
            <w:r w:rsidRPr="002733F1">
              <w:rPr>
                <w:rFonts w:hint="eastAsia"/>
                <w:sz w:val="16"/>
                <w:szCs w:val="16"/>
              </w:rPr>
              <w:t>ヒメフウロエキス</w:t>
            </w:r>
          </w:p>
          <w:p w:rsidR="00E202BC" w:rsidRPr="002733F1" w:rsidRDefault="00E202BC" w:rsidP="00146477">
            <w:pPr>
              <w:jc w:val="left"/>
              <w:rPr>
                <w:sz w:val="16"/>
                <w:szCs w:val="16"/>
              </w:rPr>
            </w:pPr>
            <w:r w:rsidRPr="002733F1">
              <w:rPr>
                <w:rFonts w:hint="eastAsia"/>
                <w:sz w:val="16"/>
                <w:szCs w:val="16"/>
              </w:rPr>
              <w:t>メマツヨイグサ抽出液</w:t>
            </w:r>
          </w:p>
          <w:p w:rsidR="00E202BC" w:rsidRPr="002733F1" w:rsidRDefault="00E202BC" w:rsidP="00146477">
            <w:pPr>
              <w:jc w:val="left"/>
              <w:rPr>
                <w:sz w:val="14"/>
                <w:szCs w:val="14"/>
              </w:rPr>
            </w:pPr>
            <w:r w:rsidRPr="002733F1">
              <w:rPr>
                <w:rFonts w:hint="eastAsia"/>
                <w:sz w:val="14"/>
                <w:szCs w:val="14"/>
              </w:rPr>
              <w:t>アルピニアカツマダイ種子エキス</w:t>
            </w:r>
          </w:p>
        </w:tc>
      </w:tr>
      <w:tr w:rsidR="00E202BC" w:rsidRPr="002733F1" w:rsidTr="00146477">
        <w:tc>
          <w:tcPr>
            <w:tcW w:w="1284" w:type="dxa"/>
            <w:vMerge/>
            <w:shd w:val="pct5" w:color="auto" w:fill="auto"/>
          </w:tcPr>
          <w:p w:rsidR="00E202BC" w:rsidRPr="002733F1" w:rsidRDefault="00E202BC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:rsidR="00E202BC" w:rsidRDefault="00E202BC" w:rsidP="00146477">
            <w:pPr>
              <w:jc w:val="center"/>
              <w:rPr>
                <w:sz w:val="18"/>
                <w:szCs w:val="18"/>
              </w:rPr>
            </w:pPr>
            <w:r w:rsidRPr="002733F1">
              <w:rPr>
                <w:rFonts w:hint="eastAsia"/>
                <w:sz w:val="18"/>
                <w:szCs w:val="18"/>
              </w:rPr>
              <w:t>美容液</w:t>
            </w:r>
          </w:p>
          <w:p w:rsidR="00E202BC" w:rsidRPr="00763466" w:rsidRDefault="00E202BC" w:rsidP="00146477">
            <w:pPr>
              <w:jc w:val="center"/>
              <w:rPr>
                <w:sz w:val="18"/>
                <w:szCs w:val="18"/>
              </w:rPr>
            </w:pPr>
            <w:r w:rsidRPr="002733F1">
              <w:rPr>
                <w:rFonts w:hint="eastAsia"/>
                <w:sz w:val="18"/>
                <w:szCs w:val="18"/>
              </w:rPr>
              <w:t>30mL</w:t>
            </w:r>
          </w:p>
        </w:tc>
        <w:tc>
          <w:tcPr>
            <w:tcW w:w="1284" w:type="dxa"/>
            <w:vAlign w:val="center"/>
          </w:tcPr>
          <w:p w:rsidR="00E202BC" w:rsidRPr="002733F1" w:rsidRDefault="00E202BC" w:rsidP="00146477">
            <w:pPr>
              <w:jc w:val="center"/>
              <w:rPr>
                <w:sz w:val="18"/>
                <w:szCs w:val="18"/>
              </w:rPr>
            </w:pPr>
            <w:r w:rsidRPr="002733F1">
              <w:rPr>
                <w:rFonts w:hint="eastAsia"/>
                <w:sz w:val="18"/>
                <w:szCs w:val="18"/>
              </w:rPr>
              <w:t>3,000</w:t>
            </w:r>
            <w:r>
              <w:rPr>
                <w:rFonts w:hint="eastAsia"/>
                <w:sz w:val="18"/>
                <w:szCs w:val="18"/>
              </w:rPr>
              <w:t>円</w:t>
            </w:r>
          </w:p>
        </w:tc>
        <w:tc>
          <w:tcPr>
            <w:tcW w:w="1960" w:type="dxa"/>
            <w:vAlign w:val="center"/>
          </w:tcPr>
          <w:p w:rsidR="00E202BC" w:rsidRPr="002733F1" w:rsidRDefault="00E202BC" w:rsidP="00146477">
            <w:pPr>
              <w:jc w:val="center"/>
              <w:rPr>
                <w:sz w:val="16"/>
                <w:szCs w:val="16"/>
              </w:rPr>
            </w:pPr>
            <w:r w:rsidRPr="00DD05D0">
              <w:rPr>
                <w:noProof/>
                <w:sz w:val="16"/>
                <w:szCs w:val="16"/>
              </w:rPr>
              <w:drawing>
                <wp:inline distT="0" distB="0" distL="0" distR="0" wp14:anchorId="08221204" wp14:editId="1E19D728">
                  <wp:extent cx="160200" cy="405000"/>
                  <wp:effectExtent l="0" t="0" r="0" b="0"/>
                  <wp:docPr id="59" name="図 59" descr="\\File-sv\画像\03_商品画像\VE White C plus\単品ポジ\web向_Office向_etc\エッセンス\VEwhCplus_essen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File-sv\画像\03_商品画像\VE White C plus\単品ポジ\web向_Office向_etc\エッセンス\VEwhCplus_essen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200" cy="4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E202BC" w:rsidRPr="002733F1" w:rsidRDefault="00E202BC" w:rsidP="00146477">
            <w:pPr>
              <w:jc w:val="center"/>
              <w:rPr>
                <w:sz w:val="16"/>
                <w:szCs w:val="16"/>
              </w:rPr>
            </w:pPr>
            <w:r w:rsidRPr="002733F1">
              <w:rPr>
                <w:rFonts w:hint="eastAsia"/>
                <w:sz w:val="16"/>
                <w:szCs w:val="16"/>
              </w:rPr>
              <w:t>持続型ビタミンＣ誘導体</w:t>
            </w:r>
          </w:p>
          <w:p w:rsidR="00E202BC" w:rsidRPr="002733F1" w:rsidRDefault="00E202BC" w:rsidP="00146477">
            <w:pPr>
              <w:jc w:val="center"/>
              <w:rPr>
                <w:sz w:val="16"/>
                <w:szCs w:val="16"/>
              </w:rPr>
            </w:pPr>
            <w:r w:rsidRPr="002733F1">
              <w:rPr>
                <w:rFonts w:hint="eastAsia"/>
                <w:sz w:val="16"/>
                <w:szCs w:val="16"/>
              </w:rPr>
              <w:t>グリチルリチン酸２Ｋ</w:t>
            </w:r>
          </w:p>
        </w:tc>
        <w:tc>
          <w:tcPr>
            <w:tcW w:w="2334" w:type="dxa"/>
            <w:vMerge/>
            <w:vAlign w:val="center"/>
          </w:tcPr>
          <w:p w:rsidR="00E202BC" w:rsidRPr="002733F1" w:rsidRDefault="00E202BC" w:rsidP="00146477">
            <w:pPr>
              <w:jc w:val="center"/>
              <w:rPr>
                <w:sz w:val="16"/>
                <w:szCs w:val="16"/>
              </w:rPr>
            </w:pPr>
          </w:p>
        </w:tc>
      </w:tr>
      <w:tr w:rsidR="00E202BC" w:rsidRPr="002733F1" w:rsidTr="00146477">
        <w:tc>
          <w:tcPr>
            <w:tcW w:w="1284" w:type="dxa"/>
            <w:vMerge/>
            <w:shd w:val="pct5" w:color="auto" w:fill="auto"/>
          </w:tcPr>
          <w:p w:rsidR="00E202BC" w:rsidRPr="002733F1" w:rsidRDefault="00E202BC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:rsidR="00E202BC" w:rsidRDefault="00E202BC" w:rsidP="00146477">
            <w:pPr>
              <w:jc w:val="center"/>
              <w:rPr>
                <w:sz w:val="18"/>
                <w:szCs w:val="18"/>
              </w:rPr>
            </w:pPr>
            <w:r w:rsidRPr="002733F1">
              <w:rPr>
                <w:rFonts w:hint="eastAsia"/>
                <w:sz w:val="18"/>
                <w:szCs w:val="18"/>
              </w:rPr>
              <w:t>乳液</w:t>
            </w:r>
          </w:p>
          <w:p w:rsidR="00E202BC" w:rsidRPr="00763466" w:rsidRDefault="00E202BC" w:rsidP="00146477">
            <w:pPr>
              <w:jc w:val="center"/>
              <w:rPr>
                <w:sz w:val="18"/>
                <w:szCs w:val="18"/>
              </w:rPr>
            </w:pPr>
            <w:r w:rsidRPr="002733F1">
              <w:rPr>
                <w:rFonts w:hint="eastAsia"/>
                <w:sz w:val="18"/>
                <w:szCs w:val="18"/>
              </w:rPr>
              <w:t>120mL</w:t>
            </w:r>
          </w:p>
        </w:tc>
        <w:tc>
          <w:tcPr>
            <w:tcW w:w="1284" w:type="dxa"/>
            <w:vAlign w:val="center"/>
          </w:tcPr>
          <w:p w:rsidR="00E202BC" w:rsidRPr="002733F1" w:rsidRDefault="00E202BC" w:rsidP="00146477">
            <w:pPr>
              <w:jc w:val="center"/>
              <w:rPr>
                <w:sz w:val="18"/>
                <w:szCs w:val="18"/>
              </w:rPr>
            </w:pPr>
            <w:r w:rsidRPr="002733F1">
              <w:rPr>
                <w:rFonts w:hint="eastAsia"/>
                <w:sz w:val="18"/>
                <w:szCs w:val="18"/>
              </w:rPr>
              <w:t>2,800</w:t>
            </w:r>
            <w:r>
              <w:rPr>
                <w:rFonts w:hint="eastAsia"/>
                <w:sz w:val="18"/>
                <w:szCs w:val="18"/>
              </w:rPr>
              <w:t>円</w:t>
            </w:r>
          </w:p>
        </w:tc>
        <w:tc>
          <w:tcPr>
            <w:tcW w:w="1960" w:type="dxa"/>
            <w:vAlign w:val="center"/>
          </w:tcPr>
          <w:p w:rsidR="00E202BC" w:rsidRPr="002733F1" w:rsidRDefault="00E202BC" w:rsidP="00146477">
            <w:pPr>
              <w:jc w:val="center"/>
              <w:rPr>
                <w:sz w:val="16"/>
                <w:szCs w:val="16"/>
              </w:rPr>
            </w:pPr>
            <w:r w:rsidRPr="00DD05D0">
              <w:rPr>
                <w:noProof/>
                <w:sz w:val="16"/>
                <w:szCs w:val="16"/>
              </w:rPr>
              <w:drawing>
                <wp:inline distT="0" distB="0" distL="0" distR="0" wp14:anchorId="605FD9BE" wp14:editId="58314169">
                  <wp:extent cx="170280" cy="572760"/>
                  <wp:effectExtent l="0" t="0" r="1270" b="0"/>
                  <wp:docPr id="60" name="図 60" descr="\\File-sv\画像\03_商品画像\VE White C plus\単品ポジ\web向_Office向_etc\ミルク\VEwhCplus_mil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File-sv\画像\03_商品画像\VE White C plus\単品ポジ\web向_Office向_etc\ミルク\VEwhCplus_mil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80" cy="57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E202BC" w:rsidRPr="002733F1" w:rsidRDefault="00E202BC" w:rsidP="00146477">
            <w:pPr>
              <w:jc w:val="center"/>
              <w:rPr>
                <w:sz w:val="16"/>
                <w:szCs w:val="16"/>
              </w:rPr>
            </w:pPr>
            <w:r w:rsidRPr="002733F1">
              <w:rPr>
                <w:rFonts w:hint="eastAsia"/>
                <w:sz w:val="16"/>
                <w:szCs w:val="16"/>
              </w:rPr>
              <w:t>持続型ビタミンＣ誘導体</w:t>
            </w:r>
          </w:p>
          <w:p w:rsidR="00E202BC" w:rsidRPr="002733F1" w:rsidRDefault="00E202BC" w:rsidP="00146477">
            <w:pPr>
              <w:jc w:val="center"/>
              <w:rPr>
                <w:sz w:val="16"/>
                <w:szCs w:val="16"/>
              </w:rPr>
            </w:pPr>
            <w:r w:rsidRPr="002733F1">
              <w:rPr>
                <w:rFonts w:hint="eastAsia"/>
                <w:sz w:val="16"/>
                <w:szCs w:val="16"/>
              </w:rPr>
              <w:t>ビタミンＥ誘導体</w:t>
            </w:r>
          </w:p>
        </w:tc>
        <w:tc>
          <w:tcPr>
            <w:tcW w:w="2334" w:type="dxa"/>
            <w:vMerge/>
            <w:vAlign w:val="center"/>
          </w:tcPr>
          <w:p w:rsidR="00E202BC" w:rsidRPr="002733F1" w:rsidRDefault="00E202BC" w:rsidP="00146477">
            <w:pPr>
              <w:jc w:val="center"/>
              <w:rPr>
                <w:sz w:val="16"/>
                <w:szCs w:val="16"/>
              </w:rPr>
            </w:pPr>
          </w:p>
        </w:tc>
      </w:tr>
      <w:tr w:rsidR="00E202BC" w:rsidRPr="002733F1" w:rsidTr="00146477">
        <w:tc>
          <w:tcPr>
            <w:tcW w:w="1284" w:type="dxa"/>
            <w:vMerge/>
            <w:shd w:val="pct5" w:color="auto" w:fill="auto"/>
          </w:tcPr>
          <w:p w:rsidR="00E202BC" w:rsidRPr="002733F1" w:rsidRDefault="00E202BC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:rsidR="00E202BC" w:rsidRDefault="00E202BC" w:rsidP="00146477">
            <w:pPr>
              <w:jc w:val="center"/>
              <w:rPr>
                <w:sz w:val="18"/>
                <w:szCs w:val="18"/>
              </w:rPr>
            </w:pPr>
            <w:r w:rsidRPr="002733F1">
              <w:rPr>
                <w:rFonts w:hint="eastAsia"/>
                <w:sz w:val="18"/>
                <w:szCs w:val="18"/>
              </w:rPr>
              <w:t>クリーム</w:t>
            </w:r>
          </w:p>
          <w:p w:rsidR="00E202BC" w:rsidRPr="002733F1" w:rsidRDefault="00E202BC" w:rsidP="00146477">
            <w:pPr>
              <w:jc w:val="center"/>
              <w:rPr>
                <w:sz w:val="18"/>
                <w:szCs w:val="18"/>
              </w:rPr>
            </w:pPr>
            <w:r w:rsidRPr="002733F1">
              <w:rPr>
                <w:rFonts w:hint="eastAsia"/>
                <w:sz w:val="18"/>
                <w:szCs w:val="18"/>
              </w:rPr>
              <w:t>30</w:t>
            </w:r>
            <w:r w:rsidRPr="002733F1">
              <w:rPr>
                <w:rFonts w:hint="eastAsia"/>
                <w:sz w:val="18"/>
                <w:szCs w:val="18"/>
              </w:rPr>
              <w:t>ｇ</w:t>
            </w:r>
          </w:p>
        </w:tc>
        <w:tc>
          <w:tcPr>
            <w:tcW w:w="1284" w:type="dxa"/>
            <w:vAlign w:val="center"/>
          </w:tcPr>
          <w:p w:rsidR="00E202BC" w:rsidRPr="002733F1" w:rsidRDefault="00E202BC" w:rsidP="00146477">
            <w:pPr>
              <w:jc w:val="center"/>
              <w:rPr>
                <w:sz w:val="18"/>
                <w:szCs w:val="18"/>
              </w:rPr>
            </w:pPr>
            <w:r w:rsidRPr="002733F1">
              <w:rPr>
                <w:rFonts w:hint="eastAsia"/>
                <w:sz w:val="18"/>
                <w:szCs w:val="18"/>
              </w:rPr>
              <w:t>3,000</w:t>
            </w:r>
            <w:r>
              <w:rPr>
                <w:rFonts w:hint="eastAsia"/>
                <w:sz w:val="18"/>
                <w:szCs w:val="18"/>
              </w:rPr>
              <w:t>円</w:t>
            </w:r>
          </w:p>
        </w:tc>
        <w:tc>
          <w:tcPr>
            <w:tcW w:w="1960" w:type="dxa"/>
            <w:vAlign w:val="center"/>
          </w:tcPr>
          <w:p w:rsidR="00E202BC" w:rsidRPr="002733F1" w:rsidRDefault="00E202BC" w:rsidP="00146477">
            <w:pPr>
              <w:jc w:val="center"/>
              <w:rPr>
                <w:sz w:val="16"/>
                <w:szCs w:val="16"/>
              </w:rPr>
            </w:pPr>
            <w:r w:rsidRPr="00DD05D0">
              <w:rPr>
                <w:noProof/>
                <w:sz w:val="16"/>
                <w:szCs w:val="16"/>
              </w:rPr>
              <w:drawing>
                <wp:inline distT="0" distB="0" distL="0" distR="0" wp14:anchorId="74A74EDB" wp14:editId="51890F1C">
                  <wp:extent cx="350640" cy="318960"/>
                  <wp:effectExtent l="0" t="0" r="0" b="5080"/>
                  <wp:docPr id="61" name="図 61" descr="\\File-sv\画像\03_商品画像\VE White C plus\単品ポジ\web向_Office向_etc\クリーム\VEwhCplus_cre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File-sv\画像\03_商品画像\VE White C plus\単品ポジ\web向_Office向_etc\クリーム\VEwhCplus_cre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40" cy="31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E202BC" w:rsidRPr="002733F1" w:rsidRDefault="00E202BC" w:rsidP="00146477">
            <w:pPr>
              <w:jc w:val="center"/>
              <w:rPr>
                <w:sz w:val="16"/>
                <w:szCs w:val="16"/>
              </w:rPr>
            </w:pPr>
            <w:r w:rsidRPr="002733F1">
              <w:rPr>
                <w:rFonts w:hint="eastAsia"/>
                <w:sz w:val="16"/>
                <w:szCs w:val="16"/>
              </w:rPr>
              <w:t>持続型ビタミンＣ誘導体</w:t>
            </w:r>
          </w:p>
          <w:p w:rsidR="00E202BC" w:rsidRPr="002733F1" w:rsidRDefault="00E202BC" w:rsidP="00146477">
            <w:pPr>
              <w:jc w:val="center"/>
              <w:rPr>
                <w:sz w:val="16"/>
                <w:szCs w:val="16"/>
              </w:rPr>
            </w:pPr>
            <w:r w:rsidRPr="002733F1">
              <w:rPr>
                <w:rFonts w:hint="eastAsia"/>
                <w:sz w:val="16"/>
                <w:szCs w:val="16"/>
              </w:rPr>
              <w:t>グリチルリチン酸２Ｋ</w:t>
            </w:r>
          </w:p>
        </w:tc>
        <w:tc>
          <w:tcPr>
            <w:tcW w:w="2334" w:type="dxa"/>
            <w:vMerge/>
            <w:vAlign w:val="center"/>
          </w:tcPr>
          <w:p w:rsidR="00E202BC" w:rsidRPr="002733F1" w:rsidRDefault="00E202BC" w:rsidP="00146477">
            <w:pPr>
              <w:jc w:val="center"/>
              <w:rPr>
                <w:sz w:val="16"/>
                <w:szCs w:val="16"/>
              </w:rPr>
            </w:pPr>
          </w:p>
        </w:tc>
      </w:tr>
      <w:tr w:rsidR="00E202BC" w:rsidRPr="002733F1" w:rsidTr="00146477">
        <w:tc>
          <w:tcPr>
            <w:tcW w:w="1284" w:type="dxa"/>
            <w:vMerge w:val="restart"/>
            <w:shd w:val="pct5" w:color="auto" w:fill="auto"/>
            <w:textDirection w:val="tbRlV"/>
            <w:vAlign w:val="center"/>
          </w:tcPr>
          <w:p w:rsidR="00E202BC" w:rsidRPr="002733F1" w:rsidRDefault="00E202BC" w:rsidP="00146477">
            <w:pPr>
              <w:ind w:left="113" w:right="113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733F1">
              <w:rPr>
                <w:rFonts w:asciiTheme="majorEastAsia" w:eastAsiaTheme="majorEastAsia" w:hAnsiTheme="majorEastAsia" w:hint="eastAsia"/>
                <w:sz w:val="18"/>
                <w:szCs w:val="18"/>
              </w:rPr>
              <w:t>配合成分説明</w:t>
            </w:r>
          </w:p>
        </w:tc>
        <w:tc>
          <w:tcPr>
            <w:tcW w:w="2568" w:type="dxa"/>
            <w:gridSpan w:val="2"/>
            <w:vAlign w:val="center"/>
          </w:tcPr>
          <w:p w:rsidR="00E202BC" w:rsidRPr="002733F1" w:rsidRDefault="00E202BC" w:rsidP="00146477">
            <w:pPr>
              <w:jc w:val="left"/>
              <w:rPr>
                <w:sz w:val="16"/>
                <w:szCs w:val="16"/>
              </w:rPr>
            </w:pPr>
            <w:r w:rsidRPr="002733F1">
              <w:rPr>
                <w:rFonts w:hint="eastAsia"/>
                <w:sz w:val="16"/>
                <w:szCs w:val="16"/>
              </w:rPr>
              <w:t>持続型ビタミンＣ誘導体</w:t>
            </w:r>
          </w:p>
          <w:p w:rsidR="00E202BC" w:rsidRPr="002733F1" w:rsidRDefault="00E202BC" w:rsidP="00146477">
            <w:pPr>
              <w:jc w:val="left"/>
              <w:rPr>
                <w:sz w:val="16"/>
                <w:szCs w:val="16"/>
              </w:rPr>
            </w:pPr>
            <w:r w:rsidRPr="002733F1">
              <w:rPr>
                <w:rFonts w:hint="eastAsia"/>
                <w:sz w:val="16"/>
                <w:szCs w:val="16"/>
              </w:rPr>
              <w:t>（ビタミン</w:t>
            </w:r>
            <w:r w:rsidRPr="002733F1">
              <w:rPr>
                <w:rFonts w:hint="eastAsia"/>
                <w:sz w:val="16"/>
                <w:szCs w:val="16"/>
              </w:rPr>
              <w:t>C</w:t>
            </w:r>
            <w:r w:rsidRPr="002733F1">
              <w:rPr>
                <w:rFonts w:hint="eastAsia"/>
                <w:sz w:val="16"/>
                <w:szCs w:val="16"/>
              </w:rPr>
              <w:t>･２―グルコシド）</w:t>
            </w:r>
          </w:p>
        </w:tc>
        <w:tc>
          <w:tcPr>
            <w:tcW w:w="6420" w:type="dxa"/>
            <w:gridSpan w:val="3"/>
            <w:vAlign w:val="center"/>
          </w:tcPr>
          <w:p w:rsidR="00E202BC" w:rsidRPr="002733F1" w:rsidRDefault="00E202BC" w:rsidP="00146477">
            <w:pPr>
              <w:rPr>
                <w:sz w:val="16"/>
                <w:szCs w:val="16"/>
              </w:rPr>
            </w:pPr>
            <w:r w:rsidRPr="002733F1">
              <w:rPr>
                <w:sz w:val="20"/>
                <w:szCs w:val="20"/>
              </w:rPr>
              <w:fldChar w:fldCharType="begin"/>
            </w:r>
            <w:r w:rsidRPr="002733F1">
              <w:rPr>
                <w:sz w:val="20"/>
                <w:szCs w:val="20"/>
              </w:rPr>
              <w:instrText xml:space="preserve"> </w:instrText>
            </w:r>
            <w:r w:rsidRPr="002733F1">
              <w:rPr>
                <w:rFonts w:hint="eastAsia"/>
                <w:sz w:val="20"/>
                <w:szCs w:val="20"/>
              </w:rPr>
              <w:instrText>eq \o\ac(</w:instrText>
            </w:r>
            <w:r w:rsidRPr="002733F1">
              <w:rPr>
                <w:rFonts w:hint="eastAsia"/>
                <w:sz w:val="20"/>
                <w:szCs w:val="20"/>
              </w:rPr>
              <w:instrText>○</w:instrText>
            </w:r>
            <w:r w:rsidRPr="002733F1">
              <w:rPr>
                <w:rFonts w:hint="eastAsia"/>
                <w:sz w:val="20"/>
                <w:szCs w:val="20"/>
              </w:rPr>
              <w:instrText>,</w:instrText>
            </w:r>
            <w:r w:rsidRPr="002733F1">
              <w:rPr>
                <w:rFonts w:ascii="ＭＳ 明朝" w:hint="eastAsia"/>
                <w:position w:val="1"/>
                <w:sz w:val="14"/>
                <w:szCs w:val="20"/>
              </w:rPr>
              <w:instrText>有</w:instrText>
            </w:r>
            <w:r w:rsidRPr="002733F1">
              <w:rPr>
                <w:rFonts w:hint="eastAsia"/>
                <w:sz w:val="20"/>
                <w:szCs w:val="20"/>
              </w:rPr>
              <w:instrText>)</w:instrText>
            </w:r>
            <w:r w:rsidRPr="002733F1">
              <w:rPr>
                <w:sz w:val="20"/>
                <w:szCs w:val="20"/>
              </w:rPr>
              <w:fldChar w:fldCharType="end"/>
            </w:r>
            <w:r w:rsidRPr="002733F1">
              <w:rPr>
                <w:sz w:val="20"/>
                <w:szCs w:val="20"/>
              </w:rPr>
              <w:fldChar w:fldCharType="begin"/>
            </w:r>
            <w:r w:rsidRPr="002733F1">
              <w:rPr>
                <w:sz w:val="20"/>
                <w:szCs w:val="20"/>
              </w:rPr>
              <w:instrText xml:space="preserve"> </w:instrText>
            </w:r>
            <w:r w:rsidRPr="002733F1">
              <w:rPr>
                <w:rFonts w:hint="eastAsia"/>
                <w:sz w:val="20"/>
                <w:szCs w:val="20"/>
              </w:rPr>
              <w:instrText>eq \o\ac(</w:instrText>
            </w:r>
            <w:r w:rsidRPr="002733F1">
              <w:rPr>
                <w:rFonts w:hint="eastAsia"/>
                <w:sz w:val="20"/>
                <w:szCs w:val="20"/>
              </w:rPr>
              <w:instrText>○</w:instrText>
            </w:r>
            <w:r w:rsidRPr="002733F1">
              <w:rPr>
                <w:rFonts w:hint="eastAsia"/>
                <w:sz w:val="20"/>
                <w:szCs w:val="20"/>
              </w:rPr>
              <w:instrText>,</w:instrText>
            </w:r>
            <w:r w:rsidRPr="002733F1">
              <w:rPr>
                <w:rFonts w:ascii="ＭＳ 明朝" w:hint="eastAsia"/>
                <w:position w:val="1"/>
                <w:sz w:val="14"/>
                <w:szCs w:val="20"/>
              </w:rPr>
              <w:instrText>白</w:instrText>
            </w:r>
            <w:r w:rsidRPr="002733F1">
              <w:rPr>
                <w:rFonts w:hint="eastAsia"/>
                <w:sz w:val="20"/>
                <w:szCs w:val="20"/>
              </w:rPr>
              <w:instrText>)</w:instrText>
            </w:r>
            <w:r w:rsidRPr="002733F1">
              <w:rPr>
                <w:sz w:val="20"/>
                <w:szCs w:val="20"/>
              </w:rPr>
              <w:fldChar w:fldCharType="end"/>
            </w:r>
            <w:r w:rsidRPr="002733F1">
              <w:rPr>
                <w:rFonts w:hint="eastAsia"/>
                <w:sz w:val="16"/>
                <w:szCs w:val="16"/>
              </w:rPr>
              <w:t>〔チロシナーゼ活性阻害・メラニン色素還元、抗酸化作用、コラーゲン生成促進〕</w:t>
            </w:r>
          </w:p>
        </w:tc>
      </w:tr>
      <w:tr w:rsidR="00E202BC" w:rsidRPr="002733F1" w:rsidTr="00146477">
        <w:tc>
          <w:tcPr>
            <w:tcW w:w="1284" w:type="dxa"/>
            <w:vMerge/>
            <w:shd w:val="pct5" w:color="auto" w:fill="auto"/>
          </w:tcPr>
          <w:p w:rsidR="00E202BC" w:rsidRPr="002733F1" w:rsidRDefault="00E202BC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568" w:type="dxa"/>
            <w:gridSpan w:val="2"/>
          </w:tcPr>
          <w:p w:rsidR="00E202BC" w:rsidRDefault="00E202BC" w:rsidP="00146477">
            <w:pPr>
              <w:rPr>
                <w:sz w:val="16"/>
                <w:szCs w:val="16"/>
              </w:rPr>
            </w:pPr>
            <w:r w:rsidRPr="002733F1">
              <w:rPr>
                <w:rFonts w:hint="eastAsia"/>
                <w:sz w:val="16"/>
                <w:szCs w:val="16"/>
              </w:rPr>
              <w:t>ビタミンＥ誘導体</w:t>
            </w:r>
          </w:p>
          <w:p w:rsidR="00E202BC" w:rsidRPr="002733F1" w:rsidRDefault="00E202BC" w:rsidP="00146477">
            <w:pPr>
              <w:rPr>
                <w:sz w:val="16"/>
                <w:szCs w:val="16"/>
              </w:rPr>
            </w:pPr>
            <w:r w:rsidRPr="002733F1">
              <w:rPr>
                <w:rFonts w:hint="eastAsia"/>
                <w:sz w:val="16"/>
                <w:szCs w:val="16"/>
              </w:rPr>
              <w:t>（酢酸ﾄｺﾌｪﾛｰﾙ）</w:t>
            </w:r>
          </w:p>
        </w:tc>
        <w:tc>
          <w:tcPr>
            <w:tcW w:w="6420" w:type="dxa"/>
            <w:gridSpan w:val="3"/>
            <w:vAlign w:val="center"/>
          </w:tcPr>
          <w:p w:rsidR="00E202BC" w:rsidRPr="002733F1" w:rsidRDefault="00E202BC" w:rsidP="00146477">
            <w:pPr>
              <w:rPr>
                <w:sz w:val="16"/>
                <w:szCs w:val="16"/>
              </w:rPr>
            </w:pPr>
            <w:r w:rsidRPr="002733F1">
              <w:rPr>
                <w:sz w:val="20"/>
                <w:szCs w:val="20"/>
              </w:rPr>
              <w:fldChar w:fldCharType="begin"/>
            </w:r>
            <w:r w:rsidRPr="002733F1">
              <w:rPr>
                <w:sz w:val="20"/>
                <w:szCs w:val="20"/>
              </w:rPr>
              <w:instrText xml:space="preserve"> </w:instrText>
            </w:r>
            <w:r w:rsidRPr="002733F1">
              <w:rPr>
                <w:rFonts w:hint="eastAsia"/>
                <w:sz w:val="20"/>
                <w:szCs w:val="20"/>
              </w:rPr>
              <w:instrText>eq \o\ac(</w:instrText>
            </w:r>
            <w:r w:rsidRPr="002733F1">
              <w:rPr>
                <w:rFonts w:hint="eastAsia"/>
                <w:sz w:val="20"/>
                <w:szCs w:val="20"/>
              </w:rPr>
              <w:instrText>○</w:instrText>
            </w:r>
            <w:r w:rsidRPr="002733F1">
              <w:rPr>
                <w:rFonts w:hint="eastAsia"/>
                <w:sz w:val="20"/>
                <w:szCs w:val="20"/>
              </w:rPr>
              <w:instrText>,</w:instrText>
            </w:r>
            <w:r w:rsidRPr="002733F1">
              <w:rPr>
                <w:rFonts w:ascii="ＭＳ 明朝" w:hint="eastAsia"/>
                <w:position w:val="1"/>
                <w:sz w:val="14"/>
                <w:szCs w:val="20"/>
              </w:rPr>
              <w:instrText>有</w:instrText>
            </w:r>
            <w:r w:rsidRPr="002733F1">
              <w:rPr>
                <w:rFonts w:hint="eastAsia"/>
                <w:sz w:val="20"/>
                <w:szCs w:val="20"/>
              </w:rPr>
              <w:instrText>)</w:instrText>
            </w:r>
            <w:r w:rsidRPr="002733F1">
              <w:rPr>
                <w:sz w:val="20"/>
                <w:szCs w:val="20"/>
              </w:rPr>
              <w:fldChar w:fldCharType="end"/>
            </w:r>
            <w:r w:rsidRPr="002733F1">
              <w:rPr>
                <w:sz w:val="20"/>
                <w:szCs w:val="20"/>
              </w:rPr>
              <w:fldChar w:fldCharType="begin"/>
            </w:r>
            <w:r w:rsidRPr="002733F1">
              <w:rPr>
                <w:sz w:val="20"/>
                <w:szCs w:val="20"/>
              </w:rPr>
              <w:instrText xml:space="preserve"> </w:instrText>
            </w:r>
            <w:r w:rsidRPr="002733F1">
              <w:rPr>
                <w:rFonts w:hint="eastAsia"/>
                <w:sz w:val="20"/>
                <w:szCs w:val="20"/>
              </w:rPr>
              <w:instrText>eq \o\ac(</w:instrText>
            </w:r>
            <w:r w:rsidRPr="002733F1">
              <w:rPr>
                <w:rFonts w:hint="eastAsia"/>
                <w:sz w:val="20"/>
                <w:szCs w:val="20"/>
              </w:rPr>
              <w:instrText>○</w:instrText>
            </w:r>
            <w:r w:rsidRPr="002733F1">
              <w:rPr>
                <w:rFonts w:hint="eastAsia"/>
                <w:sz w:val="20"/>
                <w:szCs w:val="20"/>
              </w:rPr>
              <w:instrText>,</w:instrText>
            </w:r>
            <w:r w:rsidRPr="002733F1">
              <w:rPr>
                <w:rFonts w:ascii="ＭＳ 明朝" w:hint="eastAsia"/>
                <w:position w:val="1"/>
                <w:sz w:val="14"/>
                <w:szCs w:val="20"/>
              </w:rPr>
              <w:instrText>荒</w:instrText>
            </w:r>
            <w:r w:rsidRPr="002733F1">
              <w:rPr>
                <w:rFonts w:hint="eastAsia"/>
                <w:sz w:val="20"/>
                <w:szCs w:val="20"/>
              </w:rPr>
              <w:instrText>)</w:instrText>
            </w:r>
            <w:r w:rsidRPr="002733F1">
              <w:rPr>
                <w:sz w:val="20"/>
                <w:szCs w:val="20"/>
              </w:rPr>
              <w:fldChar w:fldCharType="end"/>
            </w:r>
            <w:r w:rsidRPr="002733F1">
              <w:rPr>
                <w:rFonts w:hint="eastAsia"/>
                <w:sz w:val="16"/>
                <w:szCs w:val="16"/>
              </w:rPr>
              <w:t>〔代謝活性効果、消炎効果、抗酸化作用、血行促進〕</w:t>
            </w:r>
          </w:p>
        </w:tc>
      </w:tr>
      <w:tr w:rsidR="00E202BC" w:rsidRPr="002733F1" w:rsidTr="00146477">
        <w:tc>
          <w:tcPr>
            <w:tcW w:w="1284" w:type="dxa"/>
            <w:vMerge/>
            <w:shd w:val="pct5" w:color="auto" w:fill="auto"/>
          </w:tcPr>
          <w:p w:rsidR="00E202BC" w:rsidRPr="002733F1" w:rsidRDefault="00E202BC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568" w:type="dxa"/>
            <w:gridSpan w:val="2"/>
          </w:tcPr>
          <w:p w:rsidR="00E202BC" w:rsidRPr="002733F1" w:rsidRDefault="00E202BC" w:rsidP="00146477">
            <w:pPr>
              <w:rPr>
                <w:sz w:val="16"/>
                <w:szCs w:val="16"/>
              </w:rPr>
            </w:pPr>
            <w:r w:rsidRPr="002733F1">
              <w:rPr>
                <w:rFonts w:hint="eastAsia"/>
                <w:sz w:val="16"/>
                <w:szCs w:val="16"/>
              </w:rPr>
              <w:t>グリチルリチン酸２Ｋ</w:t>
            </w:r>
          </w:p>
        </w:tc>
        <w:tc>
          <w:tcPr>
            <w:tcW w:w="6420" w:type="dxa"/>
            <w:gridSpan w:val="3"/>
          </w:tcPr>
          <w:p w:rsidR="00E202BC" w:rsidRPr="002733F1" w:rsidRDefault="00E202BC" w:rsidP="00146477">
            <w:pPr>
              <w:rPr>
                <w:sz w:val="16"/>
                <w:szCs w:val="16"/>
              </w:rPr>
            </w:pPr>
            <w:r w:rsidRPr="002733F1">
              <w:rPr>
                <w:sz w:val="20"/>
                <w:szCs w:val="20"/>
              </w:rPr>
              <w:fldChar w:fldCharType="begin"/>
            </w:r>
            <w:r w:rsidRPr="002733F1">
              <w:rPr>
                <w:sz w:val="20"/>
                <w:szCs w:val="20"/>
              </w:rPr>
              <w:instrText xml:space="preserve"> </w:instrText>
            </w:r>
            <w:r w:rsidRPr="002733F1">
              <w:rPr>
                <w:rFonts w:hint="eastAsia"/>
                <w:sz w:val="20"/>
                <w:szCs w:val="20"/>
              </w:rPr>
              <w:instrText>eq \o\ac(</w:instrText>
            </w:r>
            <w:r w:rsidRPr="002733F1">
              <w:rPr>
                <w:rFonts w:hint="eastAsia"/>
                <w:sz w:val="20"/>
                <w:szCs w:val="20"/>
              </w:rPr>
              <w:instrText>○</w:instrText>
            </w:r>
            <w:r w:rsidRPr="002733F1">
              <w:rPr>
                <w:rFonts w:hint="eastAsia"/>
                <w:sz w:val="20"/>
                <w:szCs w:val="20"/>
              </w:rPr>
              <w:instrText>,</w:instrText>
            </w:r>
            <w:r w:rsidRPr="002733F1">
              <w:rPr>
                <w:rFonts w:ascii="ＭＳ 明朝" w:hint="eastAsia"/>
                <w:position w:val="1"/>
                <w:sz w:val="14"/>
                <w:szCs w:val="20"/>
              </w:rPr>
              <w:instrText>有</w:instrText>
            </w:r>
            <w:r w:rsidRPr="002733F1">
              <w:rPr>
                <w:rFonts w:hint="eastAsia"/>
                <w:sz w:val="20"/>
                <w:szCs w:val="20"/>
              </w:rPr>
              <w:instrText>)</w:instrText>
            </w:r>
            <w:r w:rsidRPr="002733F1">
              <w:rPr>
                <w:sz w:val="20"/>
                <w:szCs w:val="20"/>
              </w:rPr>
              <w:fldChar w:fldCharType="end"/>
            </w:r>
            <w:r w:rsidRPr="002733F1">
              <w:rPr>
                <w:sz w:val="20"/>
                <w:szCs w:val="20"/>
              </w:rPr>
              <w:fldChar w:fldCharType="begin"/>
            </w:r>
            <w:r w:rsidRPr="002733F1">
              <w:rPr>
                <w:sz w:val="20"/>
                <w:szCs w:val="20"/>
              </w:rPr>
              <w:instrText xml:space="preserve"> </w:instrText>
            </w:r>
            <w:r w:rsidRPr="002733F1">
              <w:rPr>
                <w:rFonts w:hint="eastAsia"/>
                <w:sz w:val="20"/>
                <w:szCs w:val="20"/>
              </w:rPr>
              <w:instrText>eq \o\ac(</w:instrText>
            </w:r>
            <w:r w:rsidRPr="002733F1">
              <w:rPr>
                <w:rFonts w:hint="eastAsia"/>
                <w:sz w:val="20"/>
                <w:szCs w:val="20"/>
              </w:rPr>
              <w:instrText>○</w:instrText>
            </w:r>
            <w:r w:rsidRPr="002733F1">
              <w:rPr>
                <w:rFonts w:hint="eastAsia"/>
                <w:sz w:val="20"/>
                <w:szCs w:val="20"/>
              </w:rPr>
              <w:instrText>,</w:instrText>
            </w:r>
            <w:r w:rsidRPr="002733F1">
              <w:rPr>
                <w:rFonts w:ascii="ＭＳ 明朝" w:hint="eastAsia"/>
                <w:position w:val="1"/>
                <w:sz w:val="14"/>
                <w:szCs w:val="20"/>
              </w:rPr>
              <w:instrText>荒</w:instrText>
            </w:r>
            <w:r w:rsidRPr="002733F1">
              <w:rPr>
                <w:rFonts w:hint="eastAsia"/>
                <w:sz w:val="20"/>
                <w:szCs w:val="20"/>
              </w:rPr>
              <w:instrText>)</w:instrText>
            </w:r>
            <w:r w:rsidRPr="002733F1">
              <w:rPr>
                <w:sz w:val="20"/>
                <w:szCs w:val="20"/>
              </w:rPr>
              <w:fldChar w:fldCharType="end"/>
            </w:r>
            <w:r w:rsidRPr="002733F1">
              <w:rPr>
                <w:rFonts w:hint="eastAsia"/>
                <w:sz w:val="16"/>
                <w:szCs w:val="16"/>
              </w:rPr>
              <w:t>〔強力な消炎効果があり、肌荒れやニキビを予防する〕</w:t>
            </w:r>
          </w:p>
        </w:tc>
      </w:tr>
      <w:tr w:rsidR="00E202BC" w:rsidRPr="002733F1" w:rsidTr="00146477">
        <w:tc>
          <w:tcPr>
            <w:tcW w:w="1284" w:type="dxa"/>
            <w:vMerge/>
            <w:shd w:val="pct5" w:color="auto" w:fill="auto"/>
          </w:tcPr>
          <w:p w:rsidR="00E202BC" w:rsidRPr="002733F1" w:rsidRDefault="00E202BC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568" w:type="dxa"/>
            <w:gridSpan w:val="2"/>
          </w:tcPr>
          <w:p w:rsidR="00E202BC" w:rsidRPr="002733F1" w:rsidRDefault="00E202BC" w:rsidP="00146477">
            <w:pPr>
              <w:rPr>
                <w:sz w:val="16"/>
                <w:szCs w:val="16"/>
              </w:rPr>
            </w:pPr>
            <w:r w:rsidRPr="002733F1">
              <w:rPr>
                <w:rFonts w:hint="eastAsia"/>
                <w:sz w:val="16"/>
                <w:szCs w:val="16"/>
              </w:rPr>
              <w:t>ヒメフウロエキス</w:t>
            </w:r>
          </w:p>
        </w:tc>
        <w:tc>
          <w:tcPr>
            <w:tcW w:w="6420" w:type="dxa"/>
            <w:gridSpan w:val="3"/>
          </w:tcPr>
          <w:p w:rsidR="00E202BC" w:rsidRPr="002733F1" w:rsidRDefault="00E202BC" w:rsidP="00146477">
            <w:pPr>
              <w:rPr>
                <w:sz w:val="16"/>
                <w:szCs w:val="16"/>
              </w:rPr>
            </w:pPr>
            <w:r w:rsidRPr="002733F1">
              <w:rPr>
                <w:sz w:val="20"/>
                <w:szCs w:val="20"/>
              </w:rPr>
              <w:fldChar w:fldCharType="begin"/>
            </w:r>
            <w:r w:rsidRPr="002733F1">
              <w:rPr>
                <w:sz w:val="20"/>
                <w:szCs w:val="20"/>
              </w:rPr>
              <w:instrText xml:space="preserve"> </w:instrText>
            </w:r>
            <w:r w:rsidRPr="002733F1">
              <w:rPr>
                <w:rFonts w:hint="eastAsia"/>
                <w:sz w:val="20"/>
                <w:szCs w:val="20"/>
              </w:rPr>
              <w:instrText>eq \o\ac(</w:instrText>
            </w:r>
            <w:r w:rsidRPr="002733F1">
              <w:rPr>
                <w:rFonts w:hint="eastAsia"/>
                <w:sz w:val="20"/>
                <w:szCs w:val="20"/>
              </w:rPr>
              <w:instrText>○</w:instrText>
            </w:r>
            <w:r w:rsidRPr="002733F1">
              <w:rPr>
                <w:rFonts w:hint="eastAsia"/>
                <w:sz w:val="20"/>
                <w:szCs w:val="20"/>
              </w:rPr>
              <w:instrText>,</w:instrText>
            </w:r>
            <w:r w:rsidRPr="002733F1">
              <w:rPr>
                <w:rFonts w:ascii="ＭＳ 明朝" w:hint="eastAsia"/>
                <w:position w:val="1"/>
                <w:sz w:val="14"/>
                <w:szCs w:val="20"/>
              </w:rPr>
              <w:instrText>内</w:instrText>
            </w:r>
            <w:r w:rsidRPr="002733F1">
              <w:rPr>
                <w:rFonts w:hint="eastAsia"/>
                <w:sz w:val="20"/>
                <w:szCs w:val="20"/>
              </w:rPr>
              <w:instrText>)</w:instrText>
            </w:r>
            <w:r w:rsidRPr="002733F1">
              <w:rPr>
                <w:sz w:val="20"/>
                <w:szCs w:val="20"/>
              </w:rPr>
              <w:fldChar w:fldCharType="end"/>
            </w:r>
            <w:r w:rsidRPr="002733F1">
              <w:rPr>
                <w:sz w:val="20"/>
                <w:szCs w:val="20"/>
              </w:rPr>
              <w:fldChar w:fldCharType="begin"/>
            </w:r>
            <w:r w:rsidRPr="002733F1">
              <w:rPr>
                <w:sz w:val="20"/>
                <w:szCs w:val="20"/>
              </w:rPr>
              <w:instrText xml:space="preserve"> </w:instrText>
            </w:r>
            <w:r w:rsidRPr="002733F1">
              <w:rPr>
                <w:rFonts w:hint="eastAsia"/>
                <w:sz w:val="20"/>
                <w:szCs w:val="20"/>
              </w:rPr>
              <w:instrText>eq \o\ac(</w:instrText>
            </w:r>
            <w:r w:rsidRPr="002733F1">
              <w:rPr>
                <w:rFonts w:hint="eastAsia"/>
                <w:sz w:val="20"/>
                <w:szCs w:val="20"/>
              </w:rPr>
              <w:instrText>○</w:instrText>
            </w:r>
            <w:r w:rsidRPr="002733F1">
              <w:rPr>
                <w:rFonts w:hint="eastAsia"/>
                <w:sz w:val="20"/>
                <w:szCs w:val="20"/>
              </w:rPr>
              <w:instrText>,</w:instrText>
            </w:r>
            <w:r w:rsidRPr="002733F1">
              <w:rPr>
                <w:rFonts w:ascii="ＭＳ 明朝" w:hint="eastAsia"/>
                <w:position w:val="1"/>
                <w:sz w:val="14"/>
                <w:szCs w:val="20"/>
              </w:rPr>
              <w:instrText>湿</w:instrText>
            </w:r>
            <w:r w:rsidRPr="002733F1">
              <w:rPr>
                <w:rFonts w:hint="eastAsia"/>
                <w:sz w:val="20"/>
                <w:szCs w:val="20"/>
              </w:rPr>
              <w:instrText>)</w:instrText>
            </w:r>
            <w:r w:rsidRPr="002733F1">
              <w:rPr>
                <w:sz w:val="20"/>
                <w:szCs w:val="20"/>
              </w:rPr>
              <w:fldChar w:fldCharType="end"/>
            </w:r>
            <w:r w:rsidRPr="002733F1">
              <w:rPr>
                <w:rFonts w:hint="eastAsia"/>
                <w:sz w:val="16"/>
                <w:szCs w:val="16"/>
              </w:rPr>
              <w:t>〔コラーゲン分解酵素（トリプターゼ）を阻害する作用＝シワ･たるみ予防〕</w:t>
            </w:r>
          </w:p>
        </w:tc>
      </w:tr>
      <w:tr w:rsidR="00E202BC" w:rsidRPr="002733F1" w:rsidTr="00146477">
        <w:tc>
          <w:tcPr>
            <w:tcW w:w="1284" w:type="dxa"/>
            <w:vMerge/>
            <w:shd w:val="pct5" w:color="auto" w:fill="auto"/>
          </w:tcPr>
          <w:p w:rsidR="00E202BC" w:rsidRPr="002733F1" w:rsidRDefault="00E202BC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568" w:type="dxa"/>
            <w:gridSpan w:val="2"/>
          </w:tcPr>
          <w:p w:rsidR="00E202BC" w:rsidRPr="002733F1" w:rsidRDefault="00E202BC" w:rsidP="00146477">
            <w:pPr>
              <w:rPr>
                <w:sz w:val="16"/>
                <w:szCs w:val="16"/>
              </w:rPr>
            </w:pPr>
            <w:r w:rsidRPr="002733F1">
              <w:rPr>
                <w:rFonts w:hint="eastAsia"/>
                <w:sz w:val="16"/>
                <w:szCs w:val="16"/>
              </w:rPr>
              <w:t>メマツヨイグサ抽出液</w:t>
            </w:r>
          </w:p>
        </w:tc>
        <w:tc>
          <w:tcPr>
            <w:tcW w:w="6420" w:type="dxa"/>
            <w:gridSpan w:val="3"/>
          </w:tcPr>
          <w:p w:rsidR="00E202BC" w:rsidRPr="002733F1" w:rsidRDefault="00E202BC" w:rsidP="00146477">
            <w:pPr>
              <w:rPr>
                <w:sz w:val="16"/>
                <w:szCs w:val="16"/>
              </w:rPr>
            </w:pPr>
            <w:r w:rsidRPr="002733F1">
              <w:rPr>
                <w:sz w:val="20"/>
                <w:szCs w:val="20"/>
              </w:rPr>
              <w:fldChar w:fldCharType="begin"/>
            </w:r>
            <w:r w:rsidRPr="002733F1">
              <w:rPr>
                <w:sz w:val="20"/>
                <w:szCs w:val="20"/>
              </w:rPr>
              <w:instrText xml:space="preserve"> </w:instrText>
            </w:r>
            <w:r w:rsidRPr="002733F1">
              <w:rPr>
                <w:rFonts w:hint="eastAsia"/>
                <w:sz w:val="20"/>
                <w:szCs w:val="20"/>
              </w:rPr>
              <w:instrText>eq \o\ac(</w:instrText>
            </w:r>
            <w:r w:rsidRPr="002733F1">
              <w:rPr>
                <w:rFonts w:hint="eastAsia"/>
                <w:sz w:val="20"/>
                <w:szCs w:val="20"/>
              </w:rPr>
              <w:instrText>○</w:instrText>
            </w:r>
            <w:r w:rsidRPr="002733F1">
              <w:rPr>
                <w:rFonts w:hint="eastAsia"/>
                <w:sz w:val="20"/>
                <w:szCs w:val="20"/>
              </w:rPr>
              <w:instrText>,</w:instrText>
            </w:r>
            <w:r w:rsidRPr="002733F1">
              <w:rPr>
                <w:rFonts w:ascii="ＭＳ 明朝" w:hint="eastAsia"/>
                <w:position w:val="1"/>
                <w:sz w:val="14"/>
                <w:szCs w:val="20"/>
              </w:rPr>
              <w:instrText>内</w:instrText>
            </w:r>
            <w:r w:rsidRPr="002733F1">
              <w:rPr>
                <w:rFonts w:hint="eastAsia"/>
                <w:sz w:val="20"/>
                <w:szCs w:val="20"/>
              </w:rPr>
              <w:instrText>)</w:instrText>
            </w:r>
            <w:r w:rsidRPr="002733F1">
              <w:rPr>
                <w:sz w:val="20"/>
                <w:szCs w:val="20"/>
              </w:rPr>
              <w:fldChar w:fldCharType="end"/>
            </w:r>
            <w:r w:rsidRPr="002733F1">
              <w:rPr>
                <w:sz w:val="20"/>
                <w:szCs w:val="20"/>
              </w:rPr>
              <w:fldChar w:fldCharType="begin"/>
            </w:r>
            <w:r w:rsidRPr="002733F1">
              <w:rPr>
                <w:sz w:val="20"/>
                <w:szCs w:val="20"/>
              </w:rPr>
              <w:instrText xml:space="preserve"> </w:instrText>
            </w:r>
            <w:r w:rsidRPr="002733F1">
              <w:rPr>
                <w:rFonts w:hint="eastAsia"/>
                <w:sz w:val="20"/>
                <w:szCs w:val="20"/>
              </w:rPr>
              <w:instrText>eq \o\ac(</w:instrText>
            </w:r>
            <w:r w:rsidRPr="002733F1">
              <w:rPr>
                <w:rFonts w:hint="eastAsia"/>
                <w:sz w:val="20"/>
                <w:szCs w:val="20"/>
              </w:rPr>
              <w:instrText>○</w:instrText>
            </w:r>
            <w:r w:rsidRPr="002733F1">
              <w:rPr>
                <w:rFonts w:hint="eastAsia"/>
                <w:sz w:val="20"/>
                <w:szCs w:val="20"/>
              </w:rPr>
              <w:instrText>,</w:instrText>
            </w:r>
            <w:r w:rsidRPr="002733F1">
              <w:rPr>
                <w:rFonts w:ascii="ＭＳ 明朝" w:hint="eastAsia"/>
                <w:position w:val="1"/>
                <w:sz w:val="14"/>
                <w:szCs w:val="20"/>
              </w:rPr>
              <w:instrText>湿</w:instrText>
            </w:r>
            <w:r w:rsidRPr="002733F1">
              <w:rPr>
                <w:rFonts w:hint="eastAsia"/>
                <w:sz w:val="20"/>
                <w:szCs w:val="20"/>
              </w:rPr>
              <w:instrText>)</w:instrText>
            </w:r>
            <w:r w:rsidRPr="002733F1">
              <w:rPr>
                <w:sz w:val="20"/>
                <w:szCs w:val="20"/>
              </w:rPr>
              <w:fldChar w:fldCharType="end"/>
            </w:r>
            <w:r w:rsidRPr="002733F1">
              <w:rPr>
                <w:rFonts w:hint="eastAsia"/>
                <w:sz w:val="16"/>
                <w:szCs w:val="16"/>
              </w:rPr>
              <w:t>〔液に含まれるポリフェノールに抗酸化作用、美白･抗老化作用がある〕</w:t>
            </w:r>
          </w:p>
        </w:tc>
      </w:tr>
      <w:tr w:rsidR="00E202BC" w:rsidRPr="002733F1" w:rsidTr="00146477">
        <w:tc>
          <w:tcPr>
            <w:tcW w:w="1284" w:type="dxa"/>
            <w:vMerge/>
            <w:shd w:val="pct5" w:color="auto" w:fill="auto"/>
          </w:tcPr>
          <w:p w:rsidR="00E202BC" w:rsidRPr="002733F1" w:rsidRDefault="00E202BC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568" w:type="dxa"/>
            <w:gridSpan w:val="2"/>
          </w:tcPr>
          <w:p w:rsidR="00E202BC" w:rsidRPr="002733F1" w:rsidRDefault="00E202BC" w:rsidP="00146477">
            <w:pPr>
              <w:rPr>
                <w:sz w:val="18"/>
                <w:szCs w:val="18"/>
              </w:rPr>
            </w:pPr>
            <w:r w:rsidRPr="002733F1">
              <w:rPr>
                <w:rFonts w:hint="eastAsia"/>
                <w:sz w:val="14"/>
                <w:szCs w:val="14"/>
              </w:rPr>
              <w:t>アルピニアカツマダイ種子エキス</w:t>
            </w:r>
          </w:p>
        </w:tc>
        <w:tc>
          <w:tcPr>
            <w:tcW w:w="6420" w:type="dxa"/>
            <w:gridSpan w:val="3"/>
          </w:tcPr>
          <w:p w:rsidR="00E202BC" w:rsidRPr="002733F1" w:rsidRDefault="00E202BC" w:rsidP="00146477">
            <w:pPr>
              <w:rPr>
                <w:sz w:val="16"/>
                <w:szCs w:val="16"/>
              </w:rPr>
            </w:pPr>
            <w:r w:rsidRPr="002733F1">
              <w:rPr>
                <w:sz w:val="20"/>
                <w:szCs w:val="20"/>
              </w:rPr>
              <w:fldChar w:fldCharType="begin"/>
            </w:r>
            <w:r w:rsidRPr="002733F1">
              <w:rPr>
                <w:sz w:val="20"/>
                <w:szCs w:val="20"/>
              </w:rPr>
              <w:instrText xml:space="preserve"> </w:instrText>
            </w:r>
            <w:r w:rsidRPr="002733F1">
              <w:rPr>
                <w:rFonts w:hint="eastAsia"/>
                <w:sz w:val="20"/>
                <w:szCs w:val="20"/>
              </w:rPr>
              <w:instrText>eq \o\ac(</w:instrText>
            </w:r>
            <w:r w:rsidRPr="002733F1">
              <w:rPr>
                <w:rFonts w:hint="eastAsia"/>
                <w:sz w:val="20"/>
                <w:szCs w:val="20"/>
              </w:rPr>
              <w:instrText>○</w:instrText>
            </w:r>
            <w:r w:rsidRPr="002733F1">
              <w:rPr>
                <w:rFonts w:hint="eastAsia"/>
                <w:sz w:val="20"/>
                <w:szCs w:val="20"/>
              </w:rPr>
              <w:instrText>,</w:instrText>
            </w:r>
            <w:r w:rsidRPr="002733F1">
              <w:rPr>
                <w:rFonts w:ascii="ＭＳ 明朝" w:hint="eastAsia"/>
                <w:position w:val="1"/>
                <w:sz w:val="14"/>
                <w:szCs w:val="20"/>
              </w:rPr>
              <w:instrText>内</w:instrText>
            </w:r>
            <w:r w:rsidRPr="002733F1">
              <w:rPr>
                <w:rFonts w:hint="eastAsia"/>
                <w:sz w:val="20"/>
                <w:szCs w:val="20"/>
              </w:rPr>
              <w:instrText>)</w:instrText>
            </w:r>
            <w:r w:rsidRPr="002733F1">
              <w:rPr>
                <w:sz w:val="20"/>
                <w:szCs w:val="20"/>
              </w:rPr>
              <w:fldChar w:fldCharType="end"/>
            </w:r>
            <w:r w:rsidRPr="002733F1">
              <w:rPr>
                <w:sz w:val="20"/>
                <w:szCs w:val="20"/>
              </w:rPr>
              <w:fldChar w:fldCharType="begin"/>
            </w:r>
            <w:r w:rsidRPr="002733F1">
              <w:rPr>
                <w:sz w:val="20"/>
                <w:szCs w:val="20"/>
              </w:rPr>
              <w:instrText xml:space="preserve"> </w:instrText>
            </w:r>
            <w:r w:rsidRPr="002733F1">
              <w:rPr>
                <w:rFonts w:hint="eastAsia"/>
                <w:sz w:val="20"/>
                <w:szCs w:val="20"/>
              </w:rPr>
              <w:instrText>eq \o\ac(</w:instrText>
            </w:r>
            <w:r w:rsidRPr="002733F1">
              <w:rPr>
                <w:rFonts w:hint="eastAsia"/>
                <w:sz w:val="20"/>
                <w:szCs w:val="20"/>
              </w:rPr>
              <w:instrText>○</w:instrText>
            </w:r>
            <w:r w:rsidRPr="002733F1">
              <w:rPr>
                <w:rFonts w:hint="eastAsia"/>
                <w:sz w:val="20"/>
                <w:szCs w:val="20"/>
              </w:rPr>
              <w:instrText>,</w:instrText>
            </w:r>
            <w:r w:rsidRPr="002733F1">
              <w:rPr>
                <w:rFonts w:ascii="ＭＳ 明朝" w:hint="eastAsia"/>
                <w:position w:val="1"/>
                <w:sz w:val="14"/>
                <w:szCs w:val="20"/>
              </w:rPr>
              <w:instrText>湿</w:instrText>
            </w:r>
            <w:r w:rsidRPr="002733F1">
              <w:rPr>
                <w:rFonts w:hint="eastAsia"/>
                <w:sz w:val="20"/>
                <w:szCs w:val="20"/>
              </w:rPr>
              <w:instrText>)</w:instrText>
            </w:r>
            <w:r w:rsidRPr="002733F1">
              <w:rPr>
                <w:sz w:val="20"/>
                <w:szCs w:val="20"/>
              </w:rPr>
              <w:fldChar w:fldCharType="end"/>
            </w:r>
            <w:r w:rsidRPr="002733F1">
              <w:rPr>
                <w:rFonts w:hint="eastAsia"/>
                <w:sz w:val="16"/>
                <w:szCs w:val="16"/>
              </w:rPr>
              <w:t>〔メラニン生成ストップという指令を活性化する作用（メラニンブレーキ）〕</w:t>
            </w:r>
          </w:p>
        </w:tc>
      </w:tr>
      <w:tr w:rsidR="00E202BC" w:rsidRPr="002733F1" w:rsidTr="00146477">
        <w:tc>
          <w:tcPr>
            <w:tcW w:w="1284" w:type="dxa"/>
            <w:shd w:val="pct5" w:color="auto" w:fill="auto"/>
            <w:vAlign w:val="center"/>
          </w:tcPr>
          <w:p w:rsidR="00E202BC" w:rsidRDefault="00E202BC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販売</w:t>
            </w:r>
          </w:p>
          <w:p w:rsidR="00E202BC" w:rsidRPr="002733F1" w:rsidRDefault="00E202BC" w:rsidP="0014647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アドバイス</w:t>
            </w:r>
          </w:p>
        </w:tc>
        <w:tc>
          <w:tcPr>
            <w:tcW w:w="8988" w:type="dxa"/>
            <w:gridSpan w:val="5"/>
          </w:tcPr>
          <w:p w:rsidR="00E202BC" w:rsidRPr="00CC4DA5" w:rsidRDefault="00994545" w:rsidP="00146477">
            <w:pPr>
              <w:numPr>
                <w:ilvl w:val="1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美白だけでなく、お肌の悩み全般が気になる方に勧め。</w:t>
            </w:r>
          </w:p>
          <w:p w:rsidR="00E202BC" w:rsidRPr="00994545" w:rsidRDefault="00E202BC" w:rsidP="00994545">
            <w:pPr>
              <w:ind w:leftChars="100" w:left="210"/>
              <w:rPr>
                <w:sz w:val="16"/>
                <w:szCs w:val="18"/>
              </w:rPr>
            </w:pPr>
            <w:r w:rsidRPr="001806F8">
              <w:rPr>
                <w:rFonts w:hint="eastAsia"/>
                <w:sz w:val="16"/>
                <w:szCs w:val="18"/>
              </w:rPr>
              <w:t>（抗酸化（ビタミンＣ、Ｅ）→アンチエージング、血行促進（ビタミンＥ）・消炎（グルチルリチン酸）→肌荒れ予防、コラーゲン生成促進（ビタミンＣ、ヒメフウロエキス）→しわ・タルミ予防）</w:t>
            </w:r>
          </w:p>
        </w:tc>
      </w:tr>
    </w:tbl>
    <w:p w:rsidR="00E202BC" w:rsidRDefault="00E202BC" w:rsidP="00E202BC">
      <w:pPr>
        <w:rPr>
          <w:rFonts w:asciiTheme="majorEastAsia" w:eastAsiaTheme="majorEastAsia" w:hAnsiTheme="majorEastAsia"/>
          <w:sz w:val="20"/>
          <w:szCs w:val="20"/>
        </w:rPr>
      </w:pPr>
    </w:p>
    <w:p w:rsidR="00E202BC" w:rsidRDefault="00E202BC" w:rsidP="00E202BC">
      <w:pPr>
        <w:rPr>
          <w:noProof/>
          <w:sz w:val="20"/>
          <w:szCs w:val="20"/>
        </w:rPr>
      </w:pPr>
    </w:p>
    <w:p w:rsidR="00262D62" w:rsidRPr="00E202BC" w:rsidRDefault="00262D62" w:rsidP="008015F7">
      <w:pPr>
        <w:rPr>
          <w:sz w:val="18"/>
          <w:szCs w:val="18"/>
        </w:rPr>
      </w:pPr>
      <w:bookmarkStart w:id="0" w:name="_GoBack"/>
      <w:bookmarkEnd w:id="0"/>
    </w:p>
    <w:sectPr w:rsidR="00262D62" w:rsidRPr="00E202BC" w:rsidSect="00994545">
      <w:footerReference w:type="default" r:id="rId13"/>
      <w:pgSz w:w="11906" w:h="16838"/>
      <w:pgMar w:top="567" w:right="720" w:bottom="567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477" w:rsidRDefault="00146477" w:rsidP="00545995">
      <w:r>
        <w:separator/>
      </w:r>
    </w:p>
  </w:endnote>
  <w:endnote w:type="continuationSeparator" w:id="0">
    <w:p w:rsidR="00146477" w:rsidRDefault="00146477" w:rsidP="00545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+mn-cs">
    <w:panose1 w:val="00000000000000000000"/>
    <w:charset w:val="0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7036111"/>
      <w:docPartObj>
        <w:docPartGallery w:val="Page Numbers (Bottom of Page)"/>
        <w:docPartUnique/>
      </w:docPartObj>
    </w:sdtPr>
    <w:sdtEndPr/>
    <w:sdtContent>
      <w:p w:rsidR="00146477" w:rsidRDefault="00146477" w:rsidP="0099454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62D" w:rsidRPr="00C1162D">
          <w:rPr>
            <w:noProof/>
            <w:lang w:val="ja-JP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477" w:rsidRDefault="00146477" w:rsidP="00545995">
      <w:r>
        <w:separator/>
      </w:r>
    </w:p>
  </w:footnote>
  <w:footnote w:type="continuationSeparator" w:id="0">
    <w:p w:rsidR="00146477" w:rsidRDefault="00146477" w:rsidP="00545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78D7"/>
    <w:multiLevelType w:val="hybridMultilevel"/>
    <w:tmpl w:val="63EA8056"/>
    <w:lvl w:ilvl="0" w:tplc="82044B08">
      <w:start w:val="1"/>
      <w:numFmt w:val="bullet"/>
      <w:suff w:val="nothing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C74737"/>
    <w:multiLevelType w:val="hybridMultilevel"/>
    <w:tmpl w:val="0C92964C"/>
    <w:lvl w:ilvl="0" w:tplc="1C4E4770">
      <w:start w:val="1"/>
      <w:numFmt w:val="decimalEnclosedCircle"/>
      <w:suff w:val="nothing"/>
      <w:lvlText w:val="%1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258630A"/>
    <w:multiLevelType w:val="hybridMultilevel"/>
    <w:tmpl w:val="750484A2"/>
    <w:lvl w:ilvl="0" w:tplc="5928D918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65442A"/>
    <w:multiLevelType w:val="hybridMultilevel"/>
    <w:tmpl w:val="A1F6F01C"/>
    <w:lvl w:ilvl="0" w:tplc="25C8DB5E">
      <w:start w:val="1"/>
      <w:numFmt w:val="bullet"/>
      <w:suff w:val="nothing"/>
      <w:lvlText w:val=""/>
      <w:lvlJc w:val="left"/>
      <w:pPr>
        <w:ind w:left="170" w:hanging="17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FE3EE7"/>
    <w:multiLevelType w:val="hybridMultilevel"/>
    <w:tmpl w:val="EEF6ECFA"/>
    <w:lvl w:ilvl="0" w:tplc="A2F8A93E">
      <w:start w:val="1"/>
      <w:numFmt w:val="bullet"/>
      <w:suff w:val="nothing"/>
      <w:lvlText w:val=""/>
      <w:lvlJc w:val="left"/>
      <w:pPr>
        <w:ind w:left="0" w:firstLine="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4126F5"/>
    <w:multiLevelType w:val="hybridMultilevel"/>
    <w:tmpl w:val="9F52B04C"/>
    <w:lvl w:ilvl="0" w:tplc="775EC002">
      <w:start w:val="1"/>
      <w:numFmt w:val="bullet"/>
      <w:suff w:val="nothing"/>
      <w:lvlText w:val="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437E6C"/>
    <w:multiLevelType w:val="hybridMultilevel"/>
    <w:tmpl w:val="9A9843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91E4772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3EFE01FC"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5AF6A2A"/>
    <w:multiLevelType w:val="hybridMultilevel"/>
    <w:tmpl w:val="38EACE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88106A0"/>
    <w:multiLevelType w:val="hybridMultilevel"/>
    <w:tmpl w:val="1870E3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87A44358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A35707D"/>
    <w:multiLevelType w:val="hybridMultilevel"/>
    <w:tmpl w:val="6FBAA85A"/>
    <w:lvl w:ilvl="0" w:tplc="F326ACEC">
      <w:start w:val="1"/>
      <w:numFmt w:val="bullet"/>
      <w:suff w:val="nothing"/>
      <w:lvlText w:val="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B813E49"/>
    <w:multiLevelType w:val="hybridMultilevel"/>
    <w:tmpl w:val="74648784"/>
    <w:lvl w:ilvl="0" w:tplc="8E78F37A">
      <w:start w:val="1"/>
      <w:numFmt w:val="bullet"/>
      <w:suff w:val="nothing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D5C5E8C"/>
    <w:multiLevelType w:val="hybridMultilevel"/>
    <w:tmpl w:val="A1A6EE56"/>
    <w:lvl w:ilvl="0" w:tplc="1D884C12">
      <w:start w:val="1"/>
      <w:numFmt w:val="bullet"/>
      <w:suff w:val="nothing"/>
      <w:lvlText w:val="※"/>
      <w:lvlJc w:val="left"/>
      <w:pPr>
        <w:ind w:left="170" w:hanging="170"/>
      </w:pPr>
      <w:rPr>
        <w:rFonts w:ascii="ＭＳ Ｐゴシック" w:eastAsia="ＭＳ Ｐゴシック" w:hAnsi="ＭＳ Ｐゴシック" w:hint="eastAsia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">
    <w:nsid w:val="2F842A7E"/>
    <w:multiLevelType w:val="hybridMultilevel"/>
    <w:tmpl w:val="AAB469F2"/>
    <w:lvl w:ilvl="0" w:tplc="FEB401EE">
      <w:start w:val="1"/>
      <w:numFmt w:val="bullet"/>
      <w:suff w:val="nothing"/>
      <w:lvlText w:val=""/>
      <w:lvlJc w:val="left"/>
      <w:pPr>
        <w:ind w:left="170" w:hanging="17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05E448B"/>
    <w:multiLevelType w:val="hybridMultilevel"/>
    <w:tmpl w:val="91CCA5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32F08388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F490F24"/>
    <w:multiLevelType w:val="hybridMultilevel"/>
    <w:tmpl w:val="D0060BD0"/>
    <w:lvl w:ilvl="0" w:tplc="6C985EA2">
      <w:start w:val="1"/>
      <w:numFmt w:val="decimalEnclosedCircle"/>
      <w:suff w:val="nothing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3FC648E9"/>
    <w:multiLevelType w:val="hybridMultilevel"/>
    <w:tmpl w:val="A2BA68AA"/>
    <w:lvl w:ilvl="0" w:tplc="EAEAA322">
      <w:start w:val="1"/>
      <w:numFmt w:val="bullet"/>
      <w:lvlText w:val="※"/>
      <w:lvlJc w:val="left"/>
      <w:pPr>
        <w:ind w:left="630" w:hanging="420"/>
      </w:pPr>
      <w:rPr>
        <w:rFonts w:ascii="ＭＳ Ｐゴシック" w:eastAsia="ＭＳ Ｐゴシック" w:hAnsi="ＭＳ Ｐゴシック" w:hint="eastAsia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6">
    <w:nsid w:val="400B3956"/>
    <w:multiLevelType w:val="hybridMultilevel"/>
    <w:tmpl w:val="D5CA31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12C7F8C"/>
    <w:multiLevelType w:val="hybridMultilevel"/>
    <w:tmpl w:val="08DA0762"/>
    <w:lvl w:ilvl="0" w:tplc="51A22F56">
      <w:start w:val="1"/>
      <w:numFmt w:val="bullet"/>
      <w:suff w:val="nothing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17A1CE4"/>
    <w:multiLevelType w:val="hybridMultilevel"/>
    <w:tmpl w:val="18783172"/>
    <w:lvl w:ilvl="0" w:tplc="6FB4E9EC">
      <w:start w:val="1"/>
      <w:numFmt w:val="bullet"/>
      <w:suff w:val="nothing"/>
      <w:lvlText w:val=""/>
      <w:lvlJc w:val="left"/>
      <w:pPr>
        <w:ind w:left="0" w:firstLine="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20B68B1"/>
    <w:multiLevelType w:val="hybridMultilevel"/>
    <w:tmpl w:val="332460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002AEA6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3F308DC"/>
    <w:multiLevelType w:val="hybridMultilevel"/>
    <w:tmpl w:val="5D305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78B6D6B"/>
    <w:multiLevelType w:val="hybridMultilevel"/>
    <w:tmpl w:val="D292B954"/>
    <w:lvl w:ilvl="0" w:tplc="7368010C">
      <w:start w:val="1"/>
      <w:numFmt w:val="bullet"/>
      <w:suff w:val="nothing"/>
      <w:lvlText w:val="※"/>
      <w:lvlJc w:val="left"/>
      <w:pPr>
        <w:ind w:left="170" w:hanging="170"/>
      </w:pPr>
      <w:rPr>
        <w:rFonts w:ascii="ＭＳ Ｐゴシック" w:eastAsia="ＭＳ Ｐゴシック" w:hAnsi="ＭＳ Ｐゴシック" w:hint="eastAsia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2">
    <w:nsid w:val="4CCC6308"/>
    <w:multiLevelType w:val="hybridMultilevel"/>
    <w:tmpl w:val="B60C6A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F0B297D"/>
    <w:multiLevelType w:val="hybridMultilevel"/>
    <w:tmpl w:val="D4AE9342"/>
    <w:lvl w:ilvl="0" w:tplc="58B47F22">
      <w:start w:val="1"/>
      <w:numFmt w:val="bullet"/>
      <w:suff w:val="nothing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0993C90"/>
    <w:multiLevelType w:val="hybridMultilevel"/>
    <w:tmpl w:val="EE3857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8E8876CC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2036C5"/>
    <w:multiLevelType w:val="hybridMultilevel"/>
    <w:tmpl w:val="A05EE7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1B3ACB2A">
      <w:start w:val="1"/>
      <w:numFmt w:val="bullet"/>
      <w:suff w:val="nothing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3622789"/>
    <w:multiLevelType w:val="hybridMultilevel"/>
    <w:tmpl w:val="ED2EB252"/>
    <w:lvl w:ilvl="0" w:tplc="643A6114">
      <w:start w:val="1"/>
      <w:numFmt w:val="bullet"/>
      <w:suff w:val="nothing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E4255E5"/>
    <w:multiLevelType w:val="hybridMultilevel"/>
    <w:tmpl w:val="0CCC2B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3384B07A">
      <w:start w:val="1"/>
      <w:numFmt w:val="bullet"/>
      <w:suff w:val="nothing"/>
      <w:lvlText w:val=""/>
      <w:lvlJc w:val="left"/>
      <w:pPr>
        <w:ind w:left="0" w:firstLine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EF76263"/>
    <w:multiLevelType w:val="hybridMultilevel"/>
    <w:tmpl w:val="8B1057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E1AAB6F0">
      <w:start w:val="1"/>
      <w:numFmt w:val="bullet"/>
      <w:suff w:val="nothing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17043B1"/>
    <w:multiLevelType w:val="hybridMultilevel"/>
    <w:tmpl w:val="5B568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66E50E0"/>
    <w:multiLevelType w:val="hybridMultilevel"/>
    <w:tmpl w:val="B7C8FB0A"/>
    <w:lvl w:ilvl="0" w:tplc="F966430C">
      <w:start w:val="1"/>
      <w:numFmt w:val="decimalFullWidth"/>
      <w:suff w:val="nothing"/>
      <w:lvlText w:val="%1．"/>
      <w:lvlJc w:val="left"/>
      <w:pPr>
        <w:ind w:left="1047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31">
    <w:nsid w:val="68636639"/>
    <w:multiLevelType w:val="hybridMultilevel"/>
    <w:tmpl w:val="B5286C58"/>
    <w:lvl w:ilvl="0" w:tplc="8CECA83E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89C795C"/>
    <w:multiLevelType w:val="hybridMultilevel"/>
    <w:tmpl w:val="65E0A622"/>
    <w:lvl w:ilvl="0" w:tplc="67CC5CB4">
      <w:start w:val="1"/>
      <w:numFmt w:val="decimalFullWidth"/>
      <w:suff w:val="nothing"/>
      <w:lvlText w:val="%1."/>
      <w:lvlJc w:val="left"/>
      <w:pPr>
        <w:ind w:left="9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33">
    <w:nsid w:val="6DE23921"/>
    <w:multiLevelType w:val="hybridMultilevel"/>
    <w:tmpl w:val="D980BCCC"/>
    <w:lvl w:ilvl="0" w:tplc="D06A1EB2">
      <w:start w:val="1"/>
      <w:numFmt w:val="bullet"/>
      <w:suff w:val="nothing"/>
      <w:lvlText w:val=""/>
      <w:lvlJc w:val="left"/>
      <w:pPr>
        <w:ind w:left="170" w:hanging="17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F625D8F"/>
    <w:multiLevelType w:val="hybridMultilevel"/>
    <w:tmpl w:val="005C3938"/>
    <w:lvl w:ilvl="0" w:tplc="7E561A94">
      <w:start w:val="1"/>
      <w:numFmt w:val="bullet"/>
      <w:suff w:val="nothing"/>
      <w:lvlText w:val="※"/>
      <w:lvlJc w:val="left"/>
      <w:pPr>
        <w:ind w:left="340" w:hanging="340"/>
      </w:pPr>
      <w:rPr>
        <w:rFonts w:ascii="ＭＳ Ｐゴシック" w:eastAsia="ＭＳ Ｐゴシック" w:hAnsi="ＭＳ Ｐゴシック" w:hint="eastAsia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5">
    <w:nsid w:val="768464F8"/>
    <w:multiLevelType w:val="hybridMultilevel"/>
    <w:tmpl w:val="1E3C554C"/>
    <w:lvl w:ilvl="0" w:tplc="3D8A2238">
      <w:start w:val="1"/>
      <w:numFmt w:val="bullet"/>
      <w:suff w:val="nothing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B1F366B"/>
    <w:multiLevelType w:val="hybridMultilevel"/>
    <w:tmpl w:val="84424E1C"/>
    <w:lvl w:ilvl="0" w:tplc="4D124124">
      <w:start w:val="1"/>
      <w:numFmt w:val="decimal"/>
      <w:suff w:val="nothing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20"/>
      </w:pPr>
    </w:lvl>
  </w:abstractNum>
  <w:abstractNum w:abstractNumId="37">
    <w:nsid w:val="7B900EC9"/>
    <w:multiLevelType w:val="hybridMultilevel"/>
    <w:tmpl w:val="34C274C0"/>
    <w:lvl w:ilvl="0" w:tplc="8E745E44">
      <w:start w:val="1"/>
      <w:numFmt w:val="decimalFullWidth"/>
      <w:suff w:val="nothing"/>
      <w:lvlText w:val="（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8">
    <w:nsid w:val="7C9417C3"/>
    <w:multiLevelType w:val="hybridMultilevel"/>
    <w:tmpl w:val="86387F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2861884">
      <w:start w:val="1"/>
      <w:numFmt w:val="bullet"/>
      <w:suff w:val="nothing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EBC3AA2"/>
    <w:multiLevelType w:val="hybridMultilevel"/>
    <w:tmpl w:val="0F766CEA"/>
    <w:lvl w:ilvl="0" w:tplc="464C3184">
      <w:start w:val="1"/>
      <w:numFmt w:val="decimalEnclosedCircle"/>
      <w:suff w:val="nothing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7"/>
  </w:num>
  <w:num w:numId="2">
    <w:abstractNumId w:val="16"/>
  </w:num>
  <w:num w:numId="3">
    <w:abstractNumId w:val="1"/>
  </w:num>
  <w:num w:numId="4">
    <w:abstractNumId w:val="30"/>
  </w:num>
  <w:num w:numId="5">
    <w:abstractNumId w:val="39"/>
  </w:num>
  <w:num w:numId="6">
    <w:abstractNumId w:val="14"/>
  </w:num>
  <w:num w:numId="7">
    <w:abstractNumId w:val="31"/>
  </w:num>
  <w:num w:numId="8">
    <w:abstractNumId w:val="19"/>
  </w:num>
  <w:num w:numId="9">
    <w:abstractNumId w:val="35"/>
  </w:num>
  <w:num w:numId="10">
    <w:abstractNumId w:val="0"/>
  </w:num>
  <w:num w:numId="11">
    <w:abstractNumId w:val="23"/>
  </w:num>
  <w:num w:numId="12">
    <w:abstractNumId w:val="10"/>
  </w:num>
  <w:num w:numId="13">
    <w:abstractNumId w:val="32"/>
  </w:num>
  <w:num w:numId="14">
    <w:abstractNumId w:val="22"/>
  </w:num>
  <w:num w:numId="15">
    <w:abstractNumId w:val="20"/>
  </w:num>
  <w:num w:numId="16">
    <w:abstractNumId w:val="7"/>
  </w:num>
  <w:num w:numId="17">
    <w:abstractNumId w:val="38"/>
  </w:num>
  <w:num w:numId="18">
    <w:abstractNumId w:val="24"/>
  </w:num>
  <w:num w:numId="19">
    <w:abstractNumId w:val="4"/>
  </w:num>
  <w:num w:numId="20">
    <w:abstractNumId w:val="28"/>
  </w:num>
  <w:num w:numId="21">
    <w:abstractNumId w:val="6"/>
  </w:num>
  <w:num w:numId="22">
    <w:abstractNumId w:val="15"/>
  </w:num>
  <w:num w:numId="23">
    <w:abstractNumId w:val="21"/>
  </w:num>
  <w:num w:numId="24">
    <w:abstractNumId w:val="34"/>
  </w:num>
  <w:num w:numId="25">
    <w:abstractNumId w:val="11"/>
  </w:num>
  <w:num w:numId="26">
    <w:abstractNumId w:val="18"/>
  </w:num>
  <w:num w:numId="27">
    <w:abstractNumId w:val="25"/>
  </w:num>
  <w:num w:numId="28">
    <w:abstractNumId w:val="27"/>
  </w:num>
  <w:num w:numId="29">
    <w:abstractNumId w:val="13"/>
  </w:num>
  <w:num w:numId="30">
    <w:abstractNumId w:val="36"/>
  </w:num>
  <w:num w:numId="31">
    <w:abstractNumId w:val="17"/>
  </w:num>
  <w:num w:numId="32">
    <w:abstractNumId w:val="8"/>
  </w:num>
  <w:num w:numId="33">
    <w:abstractNumId w:val="29"/>
  </w:num>
  <w:num w:numId="34">
    <w:abstractNumId w:val="2"/>
  </w:num>
  <w:num w:numId="35">
    <w:abstractNumId w:val="5"/>
  </w:num>
  <w:num w:numId="36">
    <w:abstractNumId w:val="9"/>
  </w:num>
  <w:num w:numId="37">
    <w:abstractNumId w:val="26"/>
  </w:num>
  <w:num w:numId="38">
    <w:abstractNumId w:val="12"/>
  </w:num>
  <w:num w:numId="39">
    <w:abstractNumId w:val="33"/>
  </w:num>
  <w:num w:numId="40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29"/>
    <w:rsid w:val="00000AC7"/>
    <w:rsid w:val="000016D2"/>
    <w:rsid w:val="000033CB"/>
    <w:rsid w:val="00007AD3"/>
    <w:rsid w:val="0001209E"/>
    <w:rsid w:val="0001242C"/>
    <w:rsid w:val="00013F7D"/>
    <w:rsid w:val="000267B7"/>
    <w:rsid w:val="0003083C"/>
    <w:rsid w:val="00041B42"/>
    <w:rsid w:val="000438E2"/>
    <w:rsid w:val="00054D44"/>
    <w:rsid w:val="000560C2"/>
    <w:rsid w:val="00062FBA"/>
    <w:rsid w:val="0006407A"/>
    <w:rsid w:val="00064835"/>
    <w:rsid w:val="00065361"/>
    <w:rsid w:val="000768DF"/>
    <w:rsid w:val="00086F55"/>
    <w:rsid w:val="00087D30"/>
    <w:rsid w:val="000931E0"/>
    <w:rsid w:val="00094D5D"/>
    <w:rsid w:val="000C3719"/>
    <w:rsid w:val="000C38E2"/>
    <w:rsid w:val="000D07EB"/>
    <w:rsid w:val="000D0B77"/>
    <w:rsid w:val="000D136B"/>
    <w:rsid w:val="000D2856"/>
    <w:rsid w:val="000E00A5"/>
    <w:rsid w:val="000F082E"/>
    <w:rsid w:val="000F0E5F"/>
    <w:rsid w:val="000F379F"/>
    <w:rsid w:val="000F61A9"/>
    <w:rsid w:val="001078D2"/>
    <w:rsid w:val="00107C9E"/>
    <w:rsid w:val="0011576A"/>
    <w:rsid w:val="00116951"/>
    <w:rsid w:val="001214BD"/>
    <w:rsid w:val="00122401"/>
    <w:rsid w:val="001230A3"/>
    <w:rsid w:val="00124F98"/>
    <w:rsid w:val="00131DF2"/>
    <w:rsid w:val="00136C63"/>
    <w:rsid w:val="0013711A"/>
    <w:rsid w:val="00146477"/>
    <w:rsid w:val="00147FA1"/>
    <w:rsid w:val="00151683"/>
    <w:rsid w:val="00153EF3"/>
    <w:rsid w:val="001559F2"/>
    <w:rsid w:val="001614E1"/>
    <w:rsid w:val="001642F8"/>
    <w:rsid w:val="00167430"/>
    <w:rsid w:val="00173DAE"/>
    <w:rsid w:val="001806F8"/>
    <w:rsid w:val="001847CD"/>
    <w:rsid w:val="00190065"/>
    <w:rsid w:val="001B0DF4"/>
    <w:rsid w:val="001B13F9"/>
    <w:rsid w:val="001B2415"/>
    <w:rsid w:val="001B52AF"/>
    <w:rsid w:val="001C3330"/>
    <w:rsid w:val="001C6268"/>
    <w:rsid w:val="001D0B9E"/>
    <w:rsid w:val="001D3DDE"/>
    <w:rsid w:val="001D49E8"/>
    <w:rsid w:val="001E5EA0"/>
    <w:rsid w:val="001E6D9D"/>
    <w:rsid w:val="001F022F"/>
    <w:rsid w:val="001F17C5"/>
    <w:rsid w:val="001F2E80"/>
    <w:rsid w:val="001F4CA3"/>
    <w:rsid w:val="001F78B1"/>
    <w:rsid w:val="00203F2C"/>
    <w:rsid w:val="00205FEF"/>
    <w:rsid w:val="00217CCF"/>
    <w:rsid w:val="00220968"/>
    <w:rsid w:val="00226A6A"/>
    <w:rsid w:val="00227261"/>
    <w:rsid w:val="00236314"/>
    <w:rsid w:val="00245675"/>
    <w:rsid w:val="002502D9"/>
    <w:rsid w:val="00254A0C"/>
    <w:rsid w:val="00261878"/>
    <w:rsid w:val="002624EC"/>
    <w:rsid w:val="00262A6F"/>
    <w:rsid w:val="00262D62"/>
    <w:rsid w:val="002638DD"/>
    <w:rsid w:val="002733F1"/>
    <w:rsid w:val="0027425B"/>
    <w:rsid w:val="00281AC0"/>
    <w:rsid w:val="00282435"/>
    <w:rsid w:val="00282523"/>
    <w:rsid w:val="00291592"/>
    <w:rsid w:val="002A110E"/>
    <w:rsid w:val="002A2D5F"/>
    <w:rsid w:val="002A6822"/>
    <w:rsid w:val="002B55B9"/>
    <w:rsid w:val="002B5BAA"/>
    <w:rsid w:val="002B75B2"/>
    <w:rsid w:val="002E1A49"/>
    <w:rsid w:val="002E75BF"/>
    <w:rsid w:val="002F5B2B"/>
    <w:rsid w:val="002F6CCC"/>
    <w:rsid w:val="002F77E1"/>
    <w:rsid w:val="00306B80"/>
    <w:rsid w:val="00306BBD"/>
    <w:rsid w:val="00311381"/>
    <w:rsid w:val="00316B79"/>
    <w:rsid w:val="00317DB8"/>
    <w:rsid w:val="003228DA"/>
    <w:rsid w:val="003261D0"/>
    <w:rsid w:val="003319B9"/>
    <w:rsid w:val="003351FC"/>
    <w:rsid w:val="00335583"/>
    <w:rsid w:val="00341EB7"/>
    <w:rsid w:val="00346E9B"/>
    <w:rsid w:val="003518BA"/>
    <w:rsid w:val="0036082D"/>
    <w:rsid w:val="00360D89"/>
    <w:rsid w:val="00361207"/>
    <w:rsid w:val="003613B0"/>
    <w:rsid w:val="00362B53"/>
    <w:rsid w:val="003678A1"/>
    <w:rsid w:val="00370485"/>
    <w:rsid w:val="00374027"/>
    <w:rsid w:val="00376B45"/>
    <w:rsid w:val="0038011F"/>
    <w:rsid w:val="003A3F45"/>
    <w:rsid w:val="003A620A"/>
    <w:rsid w:val="003A746A"/>
    <w:rsid w:val="003B0A39"/>
    <w:rsid w:val="003B2A1E"/>
    <w:rsid w:val="003B68D6"/>
    <w:rsid w:val="003C7717"/>
    <w:rsid w:val="003C7A18"/>
    <w:rsid w:val="003D067D"/>
    <w:rsid w:val="003D49AF"/>
    <w:rsid w:val="003D6B59"/>
    <w:rsid w:val="003D6F3D"/>
    <w:rsid w:val="003E283A"/>
    <w:rsid w:val="003E7CAC"/>
    <w:rsid w:val="003F0DB9"/>
    <w:rsid w:val="003F120D"/>
    <w:rsid w:val="00400708"/>
    <w:rsid w:val="00404221"/>
    <w:rsid w:val="00415DEE"/>
    <w:rsid w:val="00421BA4"/>
    <w:rsid w:val="00427149"/>
    <w:rsid w:val="00444E8A"/>
    <w:rsid w:val="00446503"/>
    <w:rsid w:val="004558AA"/>
    <w:rsid w:val="00455BE7"/>
    <w:rsid w:val="004623FF"/>
    <w:rsid w:val="004645C2"/>
    <w:rsid w:val="00470009"/>
    <w:rsid w:val="00474719"/>
    <w:rsid w:val="00475443"/>
    <w:rsid w:val="00480436"/>
    <w:rsid w:val="00480F55"/>
    <w:rsid w:val="004840A4"/>
    <w:rsid w:val="0048540E"/>
    <w:rsid w:val="00493FD4"/>
    <w:rsid w:val="00494C6E"/>
    <w:rsid w:val="004A040D"/>
    <w:rsid w:val="004C04A3"/>
    <w:rsid w:val="004C757D"/>
    <w:rsid w:val="004D0FA8"/>
    <w:rsid w:val="004D4143"/>
    <w:rsid w:val="004D431A"/>
    <w:rsid w:val="004D55A4"/>
    <w:rsid w:val="004E5209"/>
    <w:rsid w:val="004E596A"/>
    <w:rsid w:val="004E7CF9"/>
    <w:rsid w:val="004F1466"/>
    <w:rsid w:val="004F4516"/>
    <w:rsid w:val="004F6E94"/>
    <w:rsid w:val="0050114D"/>
    <w:rsid w:val="00501565"/>
    <w:rsid w:val="005075B4"/>
    <w:rsid w:val="00523BB3"/>
    <w:rsid w:val="00527700"/>
    <w:rsid w:val="0053698B"/>
    <w:rsid w:val="00542549"/>
    <w:rsid w:val="00545995"/>
    <w:rsid w:val="00546D00"/>
    <w:rsid w:val="00550287"/>
    <w:rsid w:val="005561CA"/>
    <w:rsid w:val="00564C5B"/>
    <w:rsid w:val="005663EB"/>
    <w:rsid w:val="00571918"/>
    <w:rsid w:val="00575B57"/>
    <w:rsid w:val="00581173"/>
    <w:rsid w:val="00583DC7"/>
    <w:rsid w:val="00596147"/>
    <w:rsid w:val="00596167"/>
    <w:rsid w:val="0059723B"/>
    <w:rsid w:val="005A1CCB"/>
    <w:rsid w:val="005A3A1F"/>
    <w:rsid w:val="005A50F9"/>
    <w:rsid w:val="005B3354"/>
    <w:rsid w:val="005B54B1"/>
    <w:rsid w:val="005C1F0D"/>
    <w:rsid w:val="005C1FC3"/>
    <w:rsid w:val="005D1C77"/>
    <w:rsid w:val="005E6E59"/>
    <w:rsid w:val="005E7FFE"/>
    <w:rsid w:val="00610EFA"/>
    <w:rsid w:val="006162F7"/>
    <w:rsid w:val="00624B57"/>
    <w:rsid w:val="00624D29"/>
    <w:rsid w:val="006267E0"/>
    <w:rsid w:val="006273A1"/>
    <w:rsid w:val="00631631"/>
    <w:rsid w:val="00631D27"/>
    <w:rsid w:val="00633820"/>
    <w:rsid w:val="00635AE3"/>
    <w:rsid w:val="006378C4"/>
    <w:rsid w:val="00640B63"/>
    <w:rsid w:val="00640BBB"/>
    <w:rsid w:val="00643F88"/>
    <w:rsid w:val="0065125C"/>
    <w:rsid w:val="00655D4D"/>
    <w:rsid w:val="00660449"/>
    <w:rsid w:val="00671F97"/>
    <w:rsid w:val="00673859"/>
    <w:rsid w:val="00674BD6"/>
    <w:rsid w:val="00683AEC"/>
    <w:rsid w:val="0069279C"/>
    <w:rsid w:val="006A3D01"/>
    <w:rsid w:val="006A3DEC"/>
    <w:rsid w:val="006A4DCE"/>
    <w:rsid w:val="006A5E60"/>
    <w:rsid w:val="006C1612"/>
    <w:rsid w:val="006C1621"/>
    <w:rsid w:val="006C2D7B"/>
    <w:rsid w:val="006C3187"/>
    <w:rsid w:val="006C5EF6"/>
    <w:rsid w:val="006D33C3"/>
    <w:rsid w:val="006D3FE0"/>
    <w:rsid w:val="006D74B8"/>
    <w:rsid w:val="006E014B"/>
    <w:rsid w:val="006E3BBB"/>
    <w:rsid w:val="006E4CDB"/>
    <w:rsid w:val="006E7578"/>
    <w:rsid w:val="006F0041"/>
    <w:rsid w:val="006F35B4"/>
    <w:rsid w:val="00701EB3"/>
    <w:rsid w:val="00705421"/>
    <w:rsid w:val="00707594"/>
    <w:rsid w:val="00707ACB"/>
    <w:rsid w:val="00715577"/>
    <w:rsid w:val="00721035"/>
    <w:rsid w:val="00722824"/>
    <w:rsid w:val="007245D9"/>
    <w:rsid w:val="00724AFA"/>
    <w:rsid w:val="007267F7"/>
    <w:rsid w:val="00735484"/>
    <w:rsid w:val="007369B2"/>
    <w:rsid w:val="00737E35"/>
    <w:rsid w:val="00742111"/>
    <w:rsid w:val="00745144"/>
    <w:rsid w:val="00750A95"/>
    <w:rsid w:val="00751C65"/>
    <w:rsid w:val="00752765"/>
    <w:rsid w:val="00757594"/>
    <w:rsid w:val="00763466"/>
    <w:rsid w:val="00763A1C"/>
    <w:rsid w:val="00766562"/>
    <w:rsid w:val="007715B5"/>
    <w:rsid w:val="00773422"/>
    <w:rsid w:val="0077486F"/>
    <w:rsid w:val="00781F27"/>
    <w:rsid w:val="007854D2"/>
    <w:rsid w:val="00786E51"/>
    <w:rsid w:val="00790609"/>
    <w:rsid w:val="00790B62"/>
    <w:rsid w:val="0079451A"/>
    <w:rsid w:val="007947A1"/>
    <w:rsid w:val="0079706D"/>
    <w:rsid w:val="007970F5"/>
    <w:rsid w:val="007972C7"/>
    <w:rsid w:val="007A2233"/>
    <w:rsid w:val="007A29BB"/>
    <w:rsid w:val="007B217F"/>
    <w:rsid w:val="007B2F13"/>
    <w:rsid w:val="007B5EEE"/>
    <w:rsid w:val="007B7C3B"/>
    <w:rsid w:val="007C3956"/>
    <w:rsid w:val="007D7AB8"/>
    <w:rsid w:val="007E06CD"/>
    <w:rsid w:val="007E099C"/>
    <w:rsid w:val="007E5D45"/>
    <w:rsid w:val="007F03D0"/>
    <w:rsid w:val="007F7FB5"/>
    <w:rsid w:val="008015F7"/>
    <w:rsid w:val="008017D8"/>
    <w:rsid w:val="00803866"/>
    <w:rsid w:val="0080643C"/>
    <w:rsid w:val="00811700"/>
    <w:rsid w:val="00814F7F"/>
    <w:rsid w:val="00817D74"/>
    <w:rsid w:val="008213ED"/>
    <w:rsid w:val="00821A59"/>
    <w:rsid w:val="008231BB"/>
    <w:rsid w:val="00823B24"/>
    <w:rsid w:val="00825207"/>
    <w:rsid w:val="00826536"/>
    <w:rsid w:val="00826F1E"/>
    <w:rsid w:val="00827438"/>
    <w:rsid w:val="00834211"/>
    <w:rsid w:val="00834340"/>
    <w:rsid w:val="00844CF7"/>
    <w:rsid w:val="008536C0"/>
    <w:rsid w:val="00854B94"/>
    <w:rsid w:val="00861E82"/>
    <w:rsid w:val="008624ED"/>
    <w:rsid w:val="00876E69"/>
    <w:rsid w:val="00877E46"/>
    <w:rsid w:val="00881077"/>
    <w:rsid w:val="008843CC"/>
    <w:rsid w:val="00891979"/>
    <w:rsid w:val="00891C4D"/>
    <w:rsid w:val="0089208B"/>
    <w:rsid w:val="0089705C"/>
    <w:rsid w:val="008A1224"/>
    <w:rsid w:val="008A3486"/>
    <w:rsid w:val="008A542A"/>
    <w:rsid w:val="008B08B8"/>
    <w:rsid w:val="008B3B45"/>
    <w:rsid w:val="008C0C0E"/>
    <w:rsid w:val="008C1552"/>
    <w:rsid w:val="008C28F0"/>
    <w:rsid w:val="008C2DFE"/>
    <w:rsid w:val="008C4B47"/>
    <w:rsid w:val="008C7495"/>
    <w:rsid w:val="008D0332"/>
    <w:rsid w:val="008D6996"/>
    <w:rsid w:val="008E049C"/>
    <w:rsid w:val="008E31D0"/>
    <w:rsid w:val="008E5D7D"/>
    <w:rsid w:val="008E7AEA"/>
    <w:rsid w:val="008F1E8E"/>
    <w:rsid w:val="008F3820"/>
    <w:rsid w:val="008F472C"/>
    <w:rsid w:val="008F486C"/>
    <w:rsid w:val="008F7BF1"/>
    <w:rsid w:val="009022EB"/>
    <w:rsid w:val="009034E6"/>
    <w:rsid w:val="00903F50"/>
    <w:rsid w:val="00904261"/>
    <w:rsid w:val="00911EC0"/>
    <w:rsid w:val="00912B0C"/>
    <w:rsid w:val="00913349"/>
    <w:rsid w:val="0091453E"/>
    <w:rsid w:val="0091609D"/>
    <w:rsid w:val="00916382"/>
    <w:rsid w:val="009335C5"/>
    <w:rsid w:val="00937C0E"/>
    <w:rsid w:val="0095196D"/>
    <w:rsid w:val="00953AED"/>
    <w:rsid w:val="00955461"/>
    <w:rsid w:val="009616B7"/>
    <w:rsid w:val="00964959"/>
    <w:rsid w:val="00974AF6"/>
    <w:rsid w:val="0098036E"/>
    <w:rsid w:val="00985AEC"/>
    <w:rsid w:val="00992AD0"/>
    <w:rsid w:val="0099302F"/>
    <w:rsid w:val="0099352C"/>
    <w:rsid w:val="00994545"/>
    <w:rsid w:val="00995D0B"/>
    <w:rsid w:val="0099756E"/>
    <w:rsid w:val="00997C36"/>
    <w:rsid w:val="009A1383"/>
    <w:rsid w:val="009A1D60"/>
    <w:rsid w:val="009A3329"/>
    <w:rsid w:val="009A3D21"/>
    <w:rsid w:val="009A59C2"/>
    <w:rsid w:val="009A5E8D"/>
    <w:rsid w:val="009A6C5C"/>
    <w:rsid w:val="009A700E"/>
    <w:rsid w:val="009B0096"/>
    <w:rsid w:val="009B3166"/>
    <w:rsid w:val="009C198E"/>
    <w:rsid w:val="009C3943"/>
    <w:rsid w:val="009D1B3C"/>
    <w:rsid w:val="009D71A7"/>
    <w:rsid w:val="009D78A2"/>
    <w:rsid w:val="009E5147"/>
    <w:rsid w:val="009F0EF1"/>
    <w:rsid w:val="009F1DEC"/>
    <w:rsid w:val="00A0257B"/>
    <w:rsid w:val="00A02DE8"/>
    <w:rsid w:val="00A06F05"/>
    <w:rsid w:val="00A1042E"/>
    <w:rsid w:val="00A127C1"/>
    <w:rsid w:val="00A134FC"/>
    <w:rsid w:val="00A168B5"/>
    <w:rsid w:val="00A2064B"/>
    <w:rsid w:val="00A2335C"/>
    <w:rsid w:val="00A3015B"/>
    <w:rsid w:val="00A309AD"/>
    <w:rsid w:val="00A30D2E"/>
    <w:rsid w:val="00A30FC7"/>
    <w:rsid w:val="00A3699C"/>
    <w:rsid w:val="00A41B5D"/>
    <w:rsid w:val="00A451C9"/>
    <w:rsid w:val="00A46459"/>
    <w:rsid w:val="00A469A5"/>
    <w:rsid w:val="00A507FA"/>
    <w:rsid w:val="00A52F9E"/>
    <w:rsid w:val="00A615ED"/>
    <w:rsid w:val="00A65EE9"/>
    <w:rsid w:val="00A67D4B"/>
    <w:rsid w:val="00A733C6"/>
    <w:rsid w:val="00A81C97"/>
    <w:rsid w:val="00A81F87"/>
    <w:rsid w:val="00A91CE4"/>
    <w:rsid w:val="00A929B9"/>
    <w:rsid w:val="00A936AA"/>
    <w:rsid w:val="00A94CE5"/>
    <w:rsid w:val="00AA194F"/>
    <w:rsid w:val="00AA3567"/>
    <w:rsid w:val="00AB3E2D"/>
    <w:rsid w:val="00AB4038"/>
    <w:rsid w:val="00AB54D2"/>
    <w:rsid w:val="00AB7041"/>
    <w:rsid w:val="00AC07D3"/>
    <w:rsid w:val="00AC4F34"/>
    <w:rsid w:val="00AD13D1"/>
    <w:rsid w:val="00AD26FB"/>
    <w:rsid w:val="00AD6460"/>
    <w:rsid w:val="00AD6F71"/>
    <w:rsid w:val="00AE184E"/>
    <w:rsid w:val="00AE6361"/>
    <w:rsid w:val="00AF0A6A"/>
    <w:rsid w:val="00AF1466"/>
    <w:rsid w:val="00AF1D83"/>
    <w:rsid w:val="00AF7FE5"/>
    <w:rsid w:val="00B00D27"/>
    <w:rsid w:val="00B07853"/>
    <w:rsid w:val="00B1007F"/>
    <w:rsid w:val="00B174C7"/>
    <w:rsid w:val="00B210F2"/>
    <w:rsid w:val="00B32528"/>
    <w:rsid w:val="00B32BB1"/>
    <w:rsid w:val="00B35B45"/>
    <w:rsid w:val="00B40138"/>
    <w:rsid w:val="00B4669E"/>
    <w:rsid w:val="00B51BCD"/>
    <w:rsid w:val="00B51C92"/>
    <w:rsid w:val="00B53A2C"/>
    <w:rsid w:val="00B634E1"/>
    <w:rsid w:val="00B75726"/>
    <w:rsid w:val="00B75E4D"/>
    <w:rsid w:val="00B7758C"/>
    <w:rsid w:val="00B814F5"/>
    <w:rsid w:val="00B821E0"/>
    <w:rsid w:val="00BA409A"/>
    <w:rsid w:val="00BB2C88"/>
    <w:rsid w:val="00BB338A"/>
    <w:rsid w:val="00BC18A7"/>
    <w:rsid w:val="00BC531A"/>
    <w:rsid w:val="00BC61B7"/>
    <w:rsid w:val="00BC6DC3"/>
    <w:rsid w:val="00BC7CC4"/>
    <w:rsid w:val="00BD162F"/>
    <w:rsid w:val="00BE2EBA"/>
    <w:rsid w:val="00BE6D1D"/>
    <w:rsid w:val="00BE7B65"/>
    <w:rsid w:val="00BF0465"/>
    <w:rsid w:val="00BF7F71"/>
    <w:rsid w:val="00C039F4"/>
    <w:rsid w:val="00C03E57"/>
    <w:rsid w:val="00C1162D"/>
    <w:rsid w:val="00C20982"/>
    <w:rsid w:val="00C23698"/>
    <w:rsid w:val="00C34325"/>
    <w:rsid w:val="00C351DD"/>
    <w:rsid w:val="00C41919"/>
    <w:rsid w:val="00C422BD"/>
    <w:rsid w:val="00C45C5B"/>
    <w:rsid w:val="00C47793"/>
    <w:rsid w:val="00C51A44"/>
    <w:rsid w:val="00C57916"/>
    <w:rsid w:val="00C645B7"/>
    <w:rsid w:val="00C732C1"/>
    <w:rsid w:val="00C81B19"/>
    <w:rsid w:val="00C924B8"/>
    <w:rsid w:val="00C94606"/>
    <w:rsid w:val="00C97A54"/>
    <w:rsid w:val="00CB0934"/>
    <w:rsid w:val="00CB1666"/>
    <w:rsid w:val="00CB3DD4"/>
    <w:rsid w:val="00CC40C0"/>
    <w:rsid w:val="00CC4DA5"/>
    <w:rsid w:val="00CC6B33"/>
    <w:rsid w:val="00CE0F86"/>
    <w:rsid w:val="00CE4051"/>
    <w:rsid w:val="00CF0F12"/>
    <w:rsid w:val="00CF3991"/>
    <w:rsid w:val="00CF69AC"/>
    <w:rsid w:val="00CF79A1"/>
    <w:rsid w:val="00D0384D"/>
    <w:rsid w:val="00D05121"/>
    <w:rsid w:val="00D07311"/>
    <w:rsid w:val="00D07994"/>
    <w:rsid w:val="00D1181A"/>
    <w:rsid w:val="00D12608"/>
    <w:rsid w:val="00D16189"/>
    <w:rsid w:val="00D207F8"/>
    <w:rsid w:val="00D23574"/>
    <w:rsid w:val="00D263E8"/>
    <w:rsid w:val="00D26A68"/>
    <w:rsid w:val="00D32D21"/>
    <w:rsid w:val="00D37CC2"/>
    <w:rsid w:val="00D43935"/>
    <w:rsid w:val="00D53D7B"/>
    <w:rsid w:val="00D6069F"/>
    <w:rsid w:val="00D72315"/>
    <w:rsid w:val="00D80EF4"/>
    <w:rsid w:val="00D91884"/>
    <w:rsid w:val="00D92363"/>
    <w:rsid w:val="00D9406D"/>
    <w:rsid w:val="00DA2005"/>
    <w:rsid w:val="00DA35C2"/>
    <w:rsid w:val="00DA3608"/>
    <w:rsid w:val="00DA738E"/>
    <w:rsid w:val="00DB2AC2"/>
    <w:rsid w:val="00DD05D0"/>
    <w:rsid w:val="00DE229C"/>
    <w:rsid w:val="00DE58F4"/>
    <w:rsid w:val="00DF2B10"/>
    <w:rsid w:val="00DF7DF6"/>
    <w:rsid w:val="00E03289"/>
    <w:rsid w:val="00E067AE"/>
    <w:rsid w:val="00E16989"/>
    <w:rsid w:val="00E202BC"/>
    <w:rsid w:val="00E22D3D"/>
    <w:rsid w:val="00E37D06"/>
    <w:rsid w:val="00E44330"/>
    <w:rsid w:val="00E447F0"/>
    <w:rsid w:val="00E45086"/>
    <w:rsid w:val="00E524FC"/>
    <w:rsid w:val="00E527B6"/>
    <w:rsid w:val="00E60858"/>
    <w:rsid w:val="00E61ADE"/>
    <w:rsid w:val="00E643B2"/>
    <w:rsid w:val="00E658B6"/>
    <w:rsid w:val="00E66900"/>
    <w:rsid w:val="00E7428F"/>
    <w:rsid w:val="00E76226"/>
    <w:rsid w:val="00E77A60"/>
    <w:rsid w:val="00E841B0"/>
    <w:rsid w:val="00E93506"/>
    <w:rsid w:val="00E95449"/>
    <w:rsid w:val="00EA0571"/>
    <w:rsid w:val="00EA4E4E"/>
    <w:rsid w:val="00EA6D59"/>
    <w:rsid w:val="00EB01CE"/>
    <w:rsid w:val="00EB445A"/>
    <w:rsid w:val="00EC7343"/>
    <w:rsid w:val="00EE4494"/>
    <w:rsid w:val="00EF0F1B"/>
    <w:rsid w:val="00EF1107"/>
    <w:rsid w:val="00EF16FF"/>
    <w:rsid w:val="00EF175C"/>
    <w:rsid w:val="00EF2826"/>
    <w:rsid w:val="00EF6AFA"/>
    <w:rsid w:val="00EF7B01"/>
    <w:rsid w:val="00F01EA6"/>
    <w:rsid w:val="00F06FA8"/>
    <w:rsid w:val="00F107C1"/>
    <w:rsid w:val="00F11D25"/>
    <w:rsid w:val="00F11EBE"/>
    <w:rsid w:val="00F12B49"/>
    <w:rsid w:val="00F32644"/>
    <w:rsid w:val="00F32D7C"/>
    <w:rsid w:val="00F3352E"/>
    <w:rsid w:val="00F369F6"/>
    <w:rsid w:val="00F44E0A"/>
    <w:rsid w:val="00F5518C"/>
    <w:rsid w:val="00F561A1"/>
    <w:rsid w:val="00F631E3"/>
    <w:rsid w:val="00F673F5"/>
    <w:rsid w:val="00F70199"/>
    <w:rsid w:val="00F71385"/>
    <w:rsid w:val="00F7168B"/>
    <w:rsid w:val="00F72D61"/>
    <w:rsid w:val="00F73EEA"/>
    <w:rsid w:val="00F801D8"/>
    <w:rsid w:val="00F8210A"/>
    <w:rsid w:val="00F872F3"/>
    <w:rsid w:val="00F90503"/>
    <w:rsid w:val="00F91370"/>
    <w:rsid w:val="00FB2146"/>
    <w:rsid w:val="00FC25B4"/>
    <w:rsid w:val="00FD1F8F"/>
    <w:rsid w:val="00FE3E2D"/>
    <w:rsid w:val="00FE3E4C"/>
    <w:rsid w:val="00FE6B6E"/>
    <w:rsid w:val="00FF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5:docId w15:val="{3A7FF45A-A242-42AD-9CD0-EBA0E5CD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A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3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A33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A3329"/>
    <w:pPr>
      <w:ind w:leftChars="400" w:left="840"/>
    </w:pPr>
  </w:style>
  <w:style w:type="paragraph" w:styleId="Web">
    <w:name w:val="Normal (Web)"/>
    <w:basedOn w:val="a"/>
    <w:uiPriority w:val="99"/>
    <w:unhideWhenUsed/>
    <w:rsid w:val="00F326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6">
    <w:name w:val="Table Grid"/>
    <w:basedOn w:val="a1"/>
    <w:uiPriority w:val="59"/>
    <w:rsid w:val="00980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4599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45995"/>
  </w:style>
  <w:style w:type="paragraph" w:styleId="a9">
    <w:name w:val="footer"/>
    <w:basedOn w:val="a"/>
    <w:link w:val="aa"/>
    <w:uiPriority w:val="99"/>
    <w:unhideWhenUsed/>
    <w:rsid w:val="0054599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45995"/>
  </w:style>
  <w:style w:type="table" w:customStyle="1" w:styleId="1">
    <w:name w:val="表 (格子)1"/>
    <w:basedOn w:val="a1"/>
    <w:next w:val="a6"/>
    <w:uiPriority w:val="59"/>
    <w:rsid w:val="000124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 (格子)2"/>
    <w:basedOn w:val="a1"/>
    <w:next w:val="a6"/>
    <w:uiPriority w:val="59"/>
    <w:rsid w:val="00273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表 (格子)3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 (格子)4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 (格子)5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表 (格子)6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表 (格子)7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5E502-F461-4B48-B18A-84B0916A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FJ-USER</dc:creator>
  <cp:lastModifiedBy>keiei01</cp:lastModifiedBy>
  <cp:revision>5</cp:revision>
  <cp:lastPrinted>2014-08-08T04:48:00Z</cp:lastPrinted>
  <dcterms:created xsi:type="dcterms:W3CDTF">2020-03-02T04:07:00Z</dcterms:created>
  <dcterms:modified xsi:type="dcterms:W3CDTF">2020-03-09T05:57:00Z</dcterms:modified>
</cp:coreProperties>
</file>