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1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Компьютерная реализация блочных шифров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на примере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DES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ГОСТ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Изучить теоретические сведения о блочных шифрах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DES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и ГОСТ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28147-89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Создать программу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читающую данные из файла и шифрующие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дешифрующие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их с помощью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DES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двойной и тройной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и ГОСТ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28147-89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используемых алгоритмов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pt-PT"/>
        </w:rPr>
        <w:t>DES (</w:t>
      </w:r>
      <w:r>
        <w:rPr>
          <w:rFonts w:ascii="Times New Roman" w:hAnsi="Times New Roman" w:hint="default"/>
          <w:sz w:val="28"/>
          <w:szCs w:val="28"/>
          <w:rtl w:val="0"/>
        </w:rPr>
        <w:t>англ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. Data Encryption Standard)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алгоритм для симметричного шифрования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разработанный фирмой </w:t>
      </w:r>
      <w:r>
        <w:rPr>
          <w:rFonts w:ascii="Times New Roman" w:hAnsi="Times New Roman"/>
          <w:sz w:val="28"/>
          <w:szCs w:val="28"/>
          <w:rtl w:val="0"/>
        </w:rPr>
        <w:t xml:space="preserve">IBM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утверждённый правительством США в </w:t>
      </w:r>
      <w:r>
        <w:rPr>
          <w:rFonts w:ascii="Times New Roman" w:hAnsi="Times New Roman"/>
          <w:sz w:val="28"/>
          <w:szCs w:val="28"/>
          <w:rtl w:val="0"/>
        </w:rPr>
        <w:t xml:space="preserve">1977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как официальный стандарт </w:t>
      </w:r>
      <w:r>
        <w:rPr>
          <w:rFonts w:ascii="Times New Roman" w:hAnsi="Times New Roman"/>
          <w:sz w:val="28"/>
          <w:szCs w:val="28"/>
          <w:rtl w:val="0"/>
        </w:rPr>
        <w:t xml:space="preserve">(FIPS 46-3).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Размер блока для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равен </w:t>
      </w:r>
      <w:r>
        <w:rPr>
          <w:rFonts w:ascii="Times New Roman" w:hAnsi="Times New Roman"/>
          <w:sz w:val="28"/>
          <w:szCs w:val="28"/>
          <w:rtl w:val="0"/>
        </w:rPr>
        <w:t xml:space="preserve">64 </w:t>
      </w:r>
      <w:r>
        <w:rPr>
          <w:rFonts w:ascii="Times New Roman" w:hAnsi="Times New Roman" w:hint="default"/>
          <w:sz w:val="28"/>
          <w:szCs w:val="28"/>
          <w:rtl w:val="0"/>
        </w:rPr>
        <w:t>битам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основе алгоритма лежит сеть Фейстеля с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циклами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раундами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и ключом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имеющим длину </w:t>
      </w:r>
      <w:r>
        <w:rPr>
          <w:rFonts w:ascii="Times New Roman" w:hAnsi="Times New Roman"/>
          <w:sz w:val="28"/>
          <w:szCs w:val="28"/>
          <w:rtl w:val="0"/>
        </w:rPr>
        <w:t xml:space="preserve">56 </w:t>
      </w:r>
      <w:r>
        <w:rPr>
          <w:rFonts w:ascii="Times New Roman" w:hAnsi="Times New Roman" w:hint="default"/>
          <w:sz w:val="28"/>
          <w:szCs w:val="28"/>
          <w:rtl w:val="0"/>
        </w:rPr>
        <w:t>бит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использует комбинацию нелинейных </w:t>
      </w:r>
      <w:r>
        <w:rPr>
          <w:rFonts w:ascii="Times New Roman" w:hAnsi="Times New Roman"/>
          <w:sz w:val="28"/>
          <w:szCs w:val="28"/>
          <w:rtl w:val="0"/>
        </w:rPr>
        <w:t>(S-</w:t>
      </w:r>
      <w:r>
        <w:rPr>
          <w:rFonts w:ascii="Times New Roman" w:hAnsi="Times New Roman" w:hint="default"/>
          <w:sz w:val="28"/>
          <w:szCs w:val="28"/>
          <w:rtl w:val="0"/>
        </w:rPr>
        <w:t>блоки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линейных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перестановки </w:t>
      </w:r>
      <w:r>
        <w:rPr>
          <w:rFonts w:ascii="Times New Roman" w:hAnsi="Times New Roman"/>
          <w:sz w:val="28"/>
          <w:szCs w:val="28"/>
          <w:rtl w:val="0"/>
        </w:rPr>
        <w:t xml:space="preserve">E, IP, IP-1)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преобразований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</w:rPr>
        <w:t>рекомендовано несколько режимов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ind w:left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ECB (</w:t>
      </w:r>
      <w:r>
        <w:rPr>
          <w:rFonts w:ascii="Times New Roman" w:hAnsi="Times New Roman" w:hint="default"/>
          <w:sz w:val="28"/>
          <w:szCs w:val="28"/>
          <w:rtl w:val="0"/>
        </w:rPr>
        <w:t>англ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electronic code book)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режим «электронной кодовой книги»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простая замена</w:t>
      </w:r>
      <w:r>
        <w:rPr>
          <w:rFonts w:ascii="Times New Roman" w:hAnsi="Times New Roman"/>
          <w:sz w:val="28"/>
          <w:szCs w:val="28"/>
          <w:rtl w:val="0"/>
          <w:lang w:val="it-IT"/>
        </w:rPr>
        <w:t>);</w:t>
      </w:r>
    </w:p>
    <w:p>
      <w:pPr>
        <w:pStyle w:val="Body"/>
        <w:ind w:left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CBC (</w:t>
      </w:r>
      <w:r>
        <w:rPr>
          <w:rFonts w:ascii="Times New Roman" w:hAnsi="Times New Roman" w:hint="default"/>
          <w:sz w:val="28"/>
          <w:szCs w:val="28"/>
          <w:rtl w:val="0"/>
        </w:rPr>
        <w:t>англ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cipher block chaining)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режим сцепления блоков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Body"/>
        <w:ind w:left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>CFB (</w:t>
      </w:r>
      <w:r>
        <w:rPr>
          <w:rFonts w:ascii="Times New Roman" w:hAnsi="Times New Roman" w:hint="default"/>
          <w:sz w:val="28"/>
          <w:szCs w:val="28"/>
          <w:rtl w:val="0"/>
        </w:rPr>
        <w:t>англ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cipher feed back)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режим обратной связи по шифротексту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Body"/>
        <w:ind w:left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OFB (</w:t>
      </w:r>
      <w:r>
        <w:rPr>
          <w:rFonts w:ascii="Times New Roman" w:hAnsi="Times New Roman" w:hint="default"/>
          <w:sz w:val="28"/>
          <w:szCs w:val="28"/>
          <w:rtl w:val="0"/>
        </w:rPr>
        <w:t>англ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output feed back)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режим обратной связи по выходу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Body"/>
        <w:ind w:left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Counter Mode (CTR)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режим счётчика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ind w:left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Прямым развитием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настоящее время является алгоритм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Triple DES (3DES).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3DES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шифрование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расшифровка выполняются путём троекратного выполнения алгоритма </w:t>
      </w:r>
      <w:r>
        <w:rPr>
          <w:rFonts w:ascii="Times New Roman" w:hAnsi="Times New Roman"/>
          <w:sz w:val="28"/>
          <w:szCs w:val="28"/>
          <w:rtl w:val="0"/>
          <w:lang w:val="fr-FR"/>
        </w:rPr>
        <w:t>DES.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Для увеличения длины ключа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используют повторно с разным ключами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называется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двойным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DES.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-144482</wp:posOffset>
            </wp:positionH>
            <wp:positionV relativeFrom="line">
              <wp:posOffset>368605</wp:posOffset>
            </wp:positionV>
            <wp:extent cx="6396321" cy="107876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9-22 at 15.05.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21" cy="10787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 xml:space="preserve">Triple DES (3DES)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симметричный блочный шифр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созданный Уитфилдом Диффи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Мартином Хеллманом и Уолтом Тачманном в </w:t>
      </w:r>
      <w:r>
        <w:rPr>
          <w:rFonts w:ascii="Times New Roman" w:hAnsi="Times New Roman"/>
          <w:sz w:val="28"/>
          <w:szCs w:val="28"/>
          <w:rtl w:val="0"/>
        </w:rPr>
        <w:t xml:space="preserve">1978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на основе алгоритма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целью устранения главного недостатка последнего — малой длины ключа </w:t>
      </w:r>
      <w:r>
        <w:rPr>
          <w:rFonts w:ascii="Times New Roman" w:hAnsi="Times New Roman"/>
          <w:sz w:val="28"/>
          <w:szCs w:val="28"/>
          <w:rtl w:val="0"/>
        </w:rPr>
        <w:t xml:space="preserve">(56 </w:t>
      </w:r>
      <w:r>
        <w:rPr>
          <w:rFonts w:ascii="Times New Roman" w:hAnsi="Times New Roman" w:hint="default"/>
          <w:sz w:val="28"/>
          <w:szCs w:val="28"/>
          <w:rtl w:val="0"/>
        </w:rPr>
        <w:t>бит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может быть взломан методом полного перебора ключа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Скорость работы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3DES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раза ниже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у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криптостойкость намного выше — время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требуемое для криптоанализа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3DES,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быть в миллиард раз больше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время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нужное для вскрытия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DES. 3DES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чаще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легко взламывается при помощи сегодняшних технологий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 xml:space="preserve">1998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организация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Electronic Frontier Foundation,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используя специальный компьютер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DES Cracker,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вскрыла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дня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). 3DES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простым способом устранения недостатков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DES.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3DES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построен на основе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DES,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для его реализации возможно использовать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созданные для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DES.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Официальное название алгоритма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используемое в стандартах </w:t>
      </w:r>
      <w:r>
        <w:rPr>
          <w:rFonts w:ascii="Times New Roman" w:hAnsi="Times New Roman"/>
          <w:sz w:val="28"/>
          <w:szCs w:val="28"/>
          <w:rtl w:val="0"/>
        </w:rPr>
        <w:t xml:space="preserve">- TDEA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en-US"/>
        </w:rPr>
        <w:t>Triple DEA (</w:t>
      </w:r>
      <w:r>
        <w:rPr>
          <w:rFonts w:ascii="Times New Roman" w:hAnsi="Times New Roman" w:hint="default"/>
          <w:sz w:val="28"/>
          <w:szCs w:val="28"/>
          <w:rtl w:val="0"/>
        </w:rPr>
        <w:t>англ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Triple Data Encryption Algorithm).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термин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"3DES"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более широко поставщиками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пользователями и разработчиками криптосистем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1244689</wp:posOffset>
            </wp:positionH>
            <wp:positionV relativeFrom="line">
              <wp:posOffset>285839</wp:posOffset>
            </wp:positionV>
            <wp:extent cx="4400118" cy="302958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9-22 at 15.06.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118" cy="3029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ГОСТ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28147-89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«Системы обработки информации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Защита криптографическая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криптографического преобразования» — устаревший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хронологию использования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государственный стандарт союза ССР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позже межгосударственный стандарт СНГ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описывающий алгоритм симметричного блочного шифрования и режимы его работы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примером </w:t>
      </w:r>
      <w:r>
        <w:rPr>
          <w:rFonts w:ascii="Times New Roman" w:hAnsi="Times New Roman"/>
          <w:sz w:val="28"/>
          <w:szCs w:val="28"/>
          <w:rtl w:val="0"/>
          <w:lang w:val="fr-FR"/>
        </w:rPr>
        <w:t>DES-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подобных криптосистем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созданных по классической итерационной схеме Фейстеля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"/>
        <w:bidi w:val="0"/>
        <w:rPr>
          <w:sz w:val="28"/>
          <w:szCs w:val="28"/>
        </w:rPr>
      </w:pPr>
    </w:p>
    <w:p>
      <w:pPr>
        <w:pStyle w:val="Heading"/>
        <w:bidi w:val="0"/>
        <w:rPr>
          <w:sz w:val="28"/>
          <w:szCs w:val="28"/>
        </w:rPr>
      </w:pPr>
    </w:p>
    <w:p>
      <w:pPr>
        <w:pStyle w:val="Heading"/>
        <w:bidi w:val="0"/>
        <w:rPr>
          <w:sz w:val="28"/>
          <w:szCs w:val="28"/>
        </w:rPr>
      </w:pPr>
    </w:p>
    <w:p>
      <w:pPr>
        <w:pStyle w:val="Heading"/>
        <w:bidi w:val="0"/>
        <w:rPr>
          <w:sz w:val="28"/>
          <w:szCs w:val="28"/>
        </w:rPr>
      </w:pP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схемы алгоритмов 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схема алгоритма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DES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1352660</wp:posOffset>
            </wp:positionH>
            <wp:positionV relativeFrom="line">
              <wp:posOffset>4374067</wp:posOffset>
            </wp:positionV>
            <wp:extent cx="3402036" cy="378183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36" cy="3781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1532059</wp:posOffset>
            </wp:positionH>
            <wp:positionV relativeFrom="line">
              <wp:posOffset>138410</wp:posOffset>
            </wp:positionV>
            <wp:extent cx="3043296" cy="358323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96" cy="3583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схема алгоритма ГОСТ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28147-89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Исходный файл с текстом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1379270</wp:posOffset>
            </wp:positionH>
            <wp:positionV relativeFrom="line">
              <wp:posOffset>146870</wp:posOffset>
            </wp:positionV>
            <wp:extent cx="3348815" cy="2333483"/>
            <wp:effectExtent l="0" t="0" r="0" b="0"/>
            <wp:wrapThrough wrapText="bothSides" distL="152400" distR="152400">
              <wp:wrapPolygon edited="1">
                <wp:start x="1695" y="1525"/>
                <wp:lineTo x="19991" y="1608"/>
                <wp:lineTo x="19963" y="18550"/>
                <wp:lineTo x="19187" y="18673"/>
                <wp:lineTo x="18584" y="18797"/>
                <wp:lineTo x="2671" y="18797"/>
                <wp:lineTo x="2327" y="18591"/>
                <wp:lineTo x="1609" y="18550"/>
                <wp:lineTo x="1637" y="1566"/>
                <wp:lineTo x="1695" y="1525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815" cy="2333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2497328</wp:posOffset>
            </wp:positionH>
            <wp:positionV relativeFrom="page">
              <wp:posOffset>5346001</wp:posOffset>
            </wp:positionV>
            <wp:extent cx="2565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20-09-28 at 01.21.0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1726528</wp:posOffset>
            </wp:positionH>
            <wp:positionV relativeFrom="line">
              <wp:posOffset>318848</wp:posOffset>
            </wp:positionV>
            <wp:extent cx="2654300" cy="95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09-28 at 01.16.3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Двойной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DES: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ru-RU"/>
        </w:rPr>
        <w:t xml:space="preserve">Тройной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DES: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 xml:space="preserve">ГОСТ 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28147-89: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1466178</wp:posOffset>
            </wp:positionH>
            <wp:positionV relativeFrom="line">
              <wp:posOffset>199650</wp:posOffset>
            </wp:positionV>
            <wp:extent cx="3175000" cy="1625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0-09-28 at 01.21.2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2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Программный код</w:t>
      </w:r>
    </w:p>
    <w:p>
      <w:pPr>
        <w:pStyle w:val="Body"/>
        <w:bidi w:val="0"/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DES.swift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  mzi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Created by Kirill Gorbachyonok on 9/13/20.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Foundation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class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28b"/>
          <w:shd w:val="clear" w:color="auto" w:fill="feffff"/>
          <w:rtl w:val="0"/>
          <w:lang w:val="fr-FR"/>
          <w14:textFill>
            <w14:solidFill>
              <w14:srgbClr w14:val="02638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s-ES_tradnl"/>
          <w14:textFill>
            <w14:solidFill>
              <w14:srgbClr w14:val="057CB0"/>
            </w14:solidFill>
          </w14:textFill>
        </w:rPr>
        <w:t>pc1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shiftTable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pc2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ip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p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de-DE"/>
          <w14:textFill>
            <w14:solidFill>
              <w14:srgbClr w14:val="057CB0"/>
            </w14:solidFill>
          </w14:textFill>
        </w:rPr>
        <w:t>fp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57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keys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(for key: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-&gt; [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kkey = key.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newKey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s-ES_tradnl"/>
          <w14:textFill>
            <w14:solidFill>
              <w14:srgbClr w14:val="3E8087"/>
            </w14:solidFill>
          </w14:textFill>
        </w:rPr>
        <w:t>pc1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kkey[$0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splitedKeys = [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newKey)]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stride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(from: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to: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by: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forEach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i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(ci, di) = (splitedKeys[i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], splitedKeys[i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splitedKeys.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append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[ci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&lt;&lt;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shiftTable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[i]!, di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&lt;&lt;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shiftTable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[i]!]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splitedKeys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dropFirst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$0[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$0[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key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pc2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key[$0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_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index: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bValue: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(bValue[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bValue[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-1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], radix: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)!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(bValue[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..&lt;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bValue.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], radix: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)!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switch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index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case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[i][j])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default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fatalError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"WRONG INDEX"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_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block: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_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assert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(block.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==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&amp;&amp;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==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extended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block[$0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xor = key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^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extended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sBloxUsed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xor)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enumerated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bValue: $1)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sBloxUsed[$0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UInt32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 =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(element, radix: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repeatElement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"0"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count: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binaryConvert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 =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(element, radix: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(repeating: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"0"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count: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 size: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14:textFill>
            <w14:solidFill>
              <w14:srgbClr w14:val="4B21B0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this string: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) -&gt; [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newString = string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newString.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%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size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!=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zeroAddAmount = size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(newString.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%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size)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newString =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repeatElement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"0"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count: zeroAddAmount))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string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newString.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returnBlocks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(of: size)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(this string: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using key: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assert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(key.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&gt;=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"KEY LENGTH ERROR"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allKeys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keys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(for: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string.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s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withPermutations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ip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s[$0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rounds = [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withPermutations)]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allKeys.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enumerated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forEach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i, key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(prevLi, prevRi) = (rounds[i][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], 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 = prevRi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ri = prevLi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^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(prevRi,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append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([li, ri])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encoded =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last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!.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fp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encoded[$0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humanReadable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(this string: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using key: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assert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(key.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&gt;=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"KEY LENGTH ERROR"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allKeys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keys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(for: key).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reversed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string.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s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withPermutations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ip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s[$0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rounds = [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withPermutations)]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allKeys.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enumerated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forEach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i, key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(prevLi, prevRi) = (rounds[i][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], 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ri = prevLi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 = prevRi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^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(prevLi,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append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([li, ri])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encoded =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last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!.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fp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encoded[$0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humanReadable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filter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!=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"\0"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GOST.swift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  mzi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Created by Kirill Gorbachyonok on 9/28/20.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Foundation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class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2628b"/>
          <w:shd w:val="clear" w:color="auto" w:fill="feffff"/>
          <w:rtl w:val="0"/>
          <w:lang w:val="de-DE"/>
          <w14:textFill>
            <w14:solidFill>
              <w14:srgbClr w14:val="02638C"/>
            </w14:solidFill>
          </w14:textFill>
        </w:rPr>
        <w:t>GOST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private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57caf"/>
          <w:shd w:val="clear" w:color="auto" w:fill="feffff"/>
          <w:rtl w:val="0"/>
          <w14:textFill>
            <w14:solidFill>
              <w14:srgbClr w14:val="057CB0"/>
            </w14:solidFill>
          </w14:textFill>
        </w:rPr>
        <w:t>s</w:t>
      </w:r>
      <w:r>
        <w:rPr>
          <w:rFonts w:ascii="Menlo Regular" w:hAnsi="Menlo Regular"/>
          <w:b w:val="0"/>
          <w:bCs w:val="0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[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7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8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12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(this string: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using key: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assert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(key.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&gt;=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"KEY LENGTH ERROR"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allKeys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keys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(for: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string.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s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withPermutations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ip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s[$0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rounds = [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withPermutations)]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allKeys.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enumerated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forEach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i, key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(prevLi, prevRi) = (rounds[i][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], 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 = prevRi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ri = prevLi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^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(prevRi,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append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([li, ri])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encoded =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last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!.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fp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encoded[$0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humanReadable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public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static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n-US"/>
          <w14:textFill>
            <w14:solidFill>
              <w14:srgbClr w14:val="057CB0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(this string: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using key: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assert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(key.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count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&gt;=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256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e-DE"/>
          <w14:textFill>
            <w14:solidFill>
              <w14:srgbClr w14:val="D12F1B"/>
            </w14:solidFill>
          </w14:textFill>
        </w:rPr>
        <w:t>"KEY LENGTH ERROR"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allKeys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keys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(for: key).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reversed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64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string.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binary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s -&gt;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withPermutations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ip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s[$0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var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rounds = [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separateOnBlocks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(of: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this: withPermutations)]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allKeys.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enumerated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forEach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i, key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(prevLi, prevRi) = (rounds[i][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], rounds[i][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ri = prevLi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 = prevRi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^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t>f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(prevLi,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append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([li, ri])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encoded = rounds.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last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!.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de-DE"/>
          <w14:textFill>
            <w14:solidFill>
              <w14:srgbClr w14:val="3E8087"/>
            </w14:solidFill>
          </w14:textFill>
        </w:rPr>
        <w:t>fp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map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({ encoded[$0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}).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humanReadable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filter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$0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!=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"\0"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  main.swift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  mzi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:lang w:val="en-US"/>
          <w14:textFill>
            <w14:solidFill>
              <w14:srgbClr w14:val="707F8C"/>
            </w14:solidFill>
          </w14:textFill>
        </w:rPr>
        <w:t>//  Created by Kirill Gorbachyonok on 9/13/20.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f8b"/>
          <w:shd w:val="clear" w:color="auto" w:fill="feffff"/>
          <w:rtl w:val="0"/>
          <w14:textFill>
            <w14:solidFill>
              <w14:srgbClr w14:val="707F8C"/>
            </w14:solidFill>
          </w14:textFill>
        </w:rPr>
        <w:t>//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import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Foundation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da-DK"/>
          <w14:textFill>
            <w14:solidFill>
              <w14:srgbClr w14:val="057CB0"/>
            </w14:solidFill>
          </w14:textFill>
        </w:rPr>
        <w:t>getFileData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 -&gt; (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a21af"/>
          <w:shd w:val="clear" w:color="auto" w:fill="feffff"/>
          <w:rtl w:val="0"/>
          <w:lang w:val="nl-NL"/>
          <w14:textFill>
            <w14:solidFill>
              <w14:srgbClr w14:val="4B21B0"/>
            </w14:solidFill>
          </w14:textFill>
        </w:rPr>
        <w:t>String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zh-TW" w:eastAsia="zh-TW"/>
          <w14:textFill>
            <w14:solidFill>
              <w14:srgbClr w14:val="000000">
                <w14:alpha w14:val="14999"/>
              </w14:srgbClr>
            </w14:solidFill>
          </w14:textFill>
        </w:rPr>
        <w:t>)?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guard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strings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readFromFile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(named: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pt-PT"/>
          <w14:textFill>
            <w14:solidFill>
              <w14:srgbClr w14:val="D12F1B"/>
            </w14:solidFill>
          </w14:textFill>
        </w:rPr>
        <w:t>"text"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withExtension: 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"txt"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nil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(strings[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 strings[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], strings[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fr-FR"/>
          <w14:textFill>
            <w14:solidFill>
              <w14:srgbClr w14:val="057CB0"/>
            </w14:solidFill>
          </w14:textFill>
        </w:rPr>
        <w:t>doubleDES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"\nDOUBLE DES"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repeatElement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a-DK"/>
          <w14:textFill>
            <w14:solidFill>
              <w14:srgbClr w14:val="D12F1B"/>
            </w14:solidFill>
          </w14:textFill>
        </w:rPr>
        <w:t>"-"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count: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guard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(string, key1, key2)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da-DK"/>
          <w14:textFill>
            <w14:solidFill>
              <w14:srgbClr w14:val="3E8087"/>
            </w14:solidFill>
          </w14:textFill>
        </w:rPr>
        <w:t>getFileData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fatalError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"Info read error"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encodedString =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(this: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(this: string, using: key1), using: key2)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"ENCODED: 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encodedString)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decoded =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(this: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(this: encodedString, using: key2), using: key1)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a-DK"/>
          <w14:textFill>
            <w14:solidFill>
              <w14:srgbClr w14:val="D12F1B"/>
            </w14:solidFill>
          </w14:textFill>
        </w:rPr>
        <w:t>"DECODED: 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decoded)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es-ES_tradnl"/>
          <w14:textFill>
            <w14:solidFill>
              <w14:srgbClr w14:val="057CB0"/>
            </w14:solidFill>
          </w14:textFill>
        </w:rPr>
        <w:t>tripleDES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"\nTRIPLE DES"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repeatElement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a-DK"/>
          <w14:textFill>
            <w14:solidFill>
              <w14:srgbClr w14:val="D12F1B"/>
            </w14:solidFill>
          </w14:textFill>
        </w:rPr>
        <w:t>"-"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count: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guard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(string, key1, key2)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da-DK"/>
          <w14:textFill>
            <w14:solidFill>
              <w14:srgbClr w14:val="3E8087"/>
            </w14:solidFill>
          </w14:textFill>
        </w:rPr>
        <w:t>getFileData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fatalError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"Info read error"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encodedString =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this: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this: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this: string,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using: key1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),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using: key2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),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using: key1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"ENCODED: 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encodedString)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decoded =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this: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this: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fr-FR"/>
          <w14:textFill>
            <w14:solidFill>
              <w14:srgbClr w14:val="23575C"/>
            </w14:solidFill>
          </w14:textFill>
        </w:rPr>
        <w:t>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this: encodedString,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using: key1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),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using: key2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),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using: key1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a-DK"/>
          <w14:textFill>
            <w14:solidFill>
              <w14:srgbClr w14:val="D12F1B"/>
            </w14:solidFill>
          </w14:textFill>
        </w:rPr>
        <w:t>"DECODED: 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decoded)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pt-PT"/>
          <w14:textFill>
            <w14:solidFill>
              <w14:srgbClr w14:val="AD3DA4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57caf"/>
          <w:shd w:val="clear" w:color="auto" w:fill="feffff"/>
          <w:rtl w:val="0"/>
          <w:lang w:val="it-IT"/>
          <w14:textFill>
            <w14:solidFill>
              <w14:srgbClr w14:val="057CB0"/>
            </w14:solidFill>
          </w14:textFill>
        </w:rPr>
        <w:t>gost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14:textFill>
            <w14:solidFill>
              <w14:srgbClr w14:val="D12F1B"/>
            </w14:solidFill>
          </w14:textFill>
        </w:rPr>
        <w:t>"\nGOST 28147-89"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en-US"/>
          <w14:textFill>
            <w14:solidFill>
              <w14:srgbClr w14:val="804FB8"/>
            </w14:solidFill>
          </w14:textFill>
        </w:rPr>
        <w:t>repeatElement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a-DK"/>
          <w14:textFill>
            <w14:solidFill>
              <w14:srgbClr w14:val="D12F1B"/>
            </w14:solidFill>
          </w14:textFill>
        </w:rPr>
        <w:t>"-"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count: </w:t>
      </w:r>
      <w:r>
        <w:rPr>
          <w:rFonts w:ascii="Menlo Regular" w:hAnsi="Menlo Regular"/>
          <w:outline w:val="0"/>
          <w:color w:val="2629d7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reduce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+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it-IT"/>
          <w14:textFill>
            <w14:solidFill>
              <w14:srgbClr w14:val="AD3DA4"/>
            </w14:solidFill>
          </w14:textFill>
        </w:rPr>
        <w:t>guard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(string, key,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_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= 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da-DK"/>
          <w14:textFill>
            <w14:solidFill>
              <w14:srgbClr w14:val="3E8087"/>
            </w14:solidFill>
          </w14:textFill>
        </w:rPr>
        <w:t>getFileData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:lang w:val="it-IT"/>
          <w14:textFill>
            <w14:solidFill>
              <w14:srgbClr w14:val="804FB8"/>
            </w14:solidFill>
          </w14:textFill>
        </w:rPr>
        <w:t>fatalError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n-US"/>
          <w14:textFill>
            <w14:solidFill>
              <w14:srgbClr w14:val="D12F1B"/>
            </w14:solidFill>
          </w14:textFill>
        </w:rPr>
        <w:t>"Info read error"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encodedString =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de-DE"/>
          <w14:textFill>
            <w14:solidFill>
              <w14:srgbClr w14:val="23575C"/>
            </w14:solidFill>
          </w14:textFill>
        </w:rPr>
        <w:t>GOST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encode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(this: string, using: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es-ES_tradnl"/>
          <w14:textFill>
            <w14:solidFill>
              <w14:srgbClr w14:val="D12F1B"/>
            </w14:solidFill>
          </w14:textFill>
        </w:rPr>
        <w:t>"ENCODED: 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encodedString)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c3da3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decoded = </w:t>
      </w:r>
      <w:r>
        <w:rPr>
          <w:rFonts w:ascii="Menlo Regular" w:hAnsi="Menlo Regular"/>
          <w:outline w:val="0"/>
          <w:color w:val="22565b"/>
          <w:shd w:val="clear" w:color="auto" w:fill="feffff"/>
          <w:rtl w:val="0"/>
          <w:lang w:val="de-DE"/>
          <w14:textFill>
            <w14:solidFill>
              <w14:srgbClr w14:val="23575C"/>
            </w14:solidFill>
          </w14:textFill>
        </w:rPr>
        <w:t>GOST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n-US"/>
          <w14:textFill>
            <w14:solidFill>
              <w14:srgbClr w14:val="3E8087"/>
            </w14:solidFill>
          </w14:textFill>
        </w:rPr>
        <w:t>decode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(this: encodedString, using: key)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f4eb8"/>
          <w:shd w:val="clear" w:color="auto" w:fill="feffff"/>
          <w:rtl w:val="0"/>
          <w14:textFill>
            <w14:solidFill>
              <w14:srgbClr w14:val="804FB8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outline w:val="0"/>
          <w:color w:val="d12e1b"/>
          <w:shd w:val="clear" w:color="auto" w:fill="feffff"/>
          <w:rtl w:val="0"/>
          <w:lang w:val="da-DK"/>
          <w14:textFill>
            <w14:solidFill>
              <w14:srgbClr w14:val="D12F1B"/>
            </w14:solidFill>
          </w14:textFill>
        </w:rPr>
        <w:t>"DECODED: "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, decoded)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fr-FR"/>
          <w14:textFill>
            <w14:solidFill>
              <w14:srgbClr w14:val="3E8087"/>
            </w14:solidFill>
          </w14:textFill>
        </w:rPr>
        <w:t>doubleDES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es-ES_tradnl"/>
          <w14:textFill>
            <w14:solidFill>
              <w14:srgbClr w14:val="3E8087"/>
            </w14:solidFill>
          </w14:textFill>
        </w:rPr>
        <w:t>tripleDES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3d8086"/>
          <w:shd w:val="clear" w:color="auto" w:fill="feffff"/>
          <w:rtl w:val="0"/>
          <w:lang w:val="it-IT"/>
          <w14:textFill>
            <w14:solidFill>
              <w14:srgbClr w14:val="3E8087"/>
            </w14:solidFill>
          </w14:textFill>
        </w:rPr>
        <w:t>gost</w:t>
      </w:r>
      <w:r>
        <w:rPr>
          <w:rFonts w:ascii="Menlo Regular" w:hAnsi="Menlo Regular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d8086"/>
          <w:shd w:val="clear" w:color="auto" w:fill="feffff"/>
          <w:rtl w:val="0"/>
          <w14:textFill>
            <w14:solidFill>
              <w14:srgbClr w14:val="3E8087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"/>
        <w:bidi w:val="0"/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 ходе данной лабораторной работы я изучил принципы работы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алгоритмы блочного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шифрования двойной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DES,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тройной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ГОСТ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28147-89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реализовал их программно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Двойной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позволяет увеличить длину ключа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подвержен атаке “встречи посередине”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проблему решает тройной </w:t>
      </w:r>
      <w:r>
        <w:rPr>
          <w:rFonts w:ascii="Times New Roman" w:hAnsi="Times New Roman"/>
          <w:sz w:val="28"/>
          <w:szCs w:val="28"/>
          <w:rtl w:val="0"/>
          <w:lang w:val="en-US"/>
        </w:rPr>
        <w:t>DES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ti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