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образования Республики Беларусь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Учреждение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БЕЛОРУССКИЙ ГОСУДАРСТВЕННЫЙ УНИВЕРСИТЕТ ИНФОРМАТИКИ И РАДИОЭЛЕКТРОНИКИ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ИНФОРМАТИКИ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337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Лабораторная работа №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5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Компьютерная реализация хэш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функций на примере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MD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5.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Выполнил студент гр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753504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Горбачёнок 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Проверил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Протько 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Минск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, 20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Постановка задачи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bidi w:val="0"/>
        <w:spacing w:after="24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Реализовать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программу получающую на вход данные из файла и отдающую на выход дайджест сообщения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длиной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128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бит по алгоритму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MD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5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алгоритма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Алгоритм состоит из следующих шагов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1: </w:t>
      </w: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добавление недостающих битов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Сообщение дополняется таким образом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чтобы его длина стала равна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448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по модулю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512 (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длина≡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448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512).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2: </w:t>
      </w: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добавление длины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64-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битное представление длины исходного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до добавления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сообщения в битах присоединяется к результату первого шага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Если первоначальная длина больше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чем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perscript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64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то используются только последние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64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бита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3: </w:t>
      </w: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инициализация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MD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буфера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Используется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128-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битный буфер для хранения промежуточных и окончательных результатов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хэш</w:t>
      </w:r>
      <w:r>
        <w:rPr>
          <w:rFonts w:ascii="Times New Roman" w:cs="Calibri" w:hAnsi="Times New Roman" w:eastAsia="Calibri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функции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Буфер может быть представлен как четыре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32-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битных регистра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Эти регистры инициализируются следующими шестнадцатеричными числами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01234567;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89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ABCDEF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FEDCBA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98;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= 76543210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4: </w:t>
      </w: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обработка последовательности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512-</w:t>
      </w: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битных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(16-</w:t>
      </w: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словных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блоков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Основой алгоритма является модуль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состоящий из четырех циклических обработок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обозначенный как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HMD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Четыре цикла имеют похожую структуру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но каждый цикл использует свою элементарную логическую функцию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обозначаемую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bscript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bscript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bscript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bscript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соответственно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Каждый цикл принимает в качестве входа текущий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512-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битный блок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bscript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обрабатывающийся в данный момент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128-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битное значение буфера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ABCD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которое является промежуточным значением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дайджеста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 изменяет содержимое этого буфера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Каждый цикл также использует четвертую часть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64-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элементной таблицы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[1 ... 64],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построенной на основе функции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sin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ый элемент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обозначаемый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[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],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имеет значение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равное целой части от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perscript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32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*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abs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sin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)),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задано в радианах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Так как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abs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sin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))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является числом между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0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каждый элемент Т является целым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которое может быть представлено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32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битами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Таблица обеспечивает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случайный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набор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32-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битных значений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которые должны ликвидировать любую регулярность во входных данных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Для получения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MD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bscript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bscript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+1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выход четырех циклов складывается по модулю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perscript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32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MD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subscript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Сложение выполняется независимо для каждого из четырех слов в буфере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5: </w:t>
      </w: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выход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22" w:lineRule="atLeast"/>
        <w:ind w:left="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После обработки всех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512-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битных блоков выходом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ой стадии является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128-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битный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дайджест сообщения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368" w:lineRule="atLeast"/>
        <w:ind w:left="0" w:right="0" w:firstLine="0"/>
        <w:jc w:val="both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Блок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схема алгоритма</w:t>
      </w: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457825" cy="24193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19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Блок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схема реализации хэш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функции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MD5</w:t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Результаты работы программы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1859878</wp:posOffset>
            </wp:positionH>
            <wp:positionV relativeFrom="line">
              <wp:posOffset>430923</wp:posOffset>
            </wp:positionV>
            <wp:extent cx="2387600" cy="1206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11-22 at 21.58.5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Исходный файл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1167728</wp:posOffset>
            </wp:positionH>
            <wp:positionV relativeFrom="line">
              <wp:posOffset>341256</wp:posOffset>
            </wp:positionV>
            <wp:extent cx="3771900" cy="1168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11-22 at 22.02.1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6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Результат работы программы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Прграммный код</w:t>
      </w:r>
    </w:p>
    <w:p>
      <w:pPr>
        <w:pStyle w:val="Body"/>
        <w:bidi w:val="0"/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struct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enum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Enum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math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floor,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sin,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bitarray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bitarray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class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MD5Buffer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Enum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0x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67452301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0x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nl-NL"/>
          <w14:textFill>
            <w14:solidFill>
              <w14:srgbClr w14:val="005CC5"/>
            </w14:solidFill>
          </w14:textFill>
        </w:rPr>
        <w:t>EFCDAB89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C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0x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fr-FR"/>
          <w14:textFill>
            <w14:solidFill>
              <w14:srgbClr w14:val="005CC5"/>
            </w14:solidFill>
          </w14:textFill>
        </w:rPr>
        <w:t>98BADCFE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0x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10325476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class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MD5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fr-FR"/>
          <w14:textFill>
            <w14:solidFill>
              <w14:srgbClr w14:val="005CC5"/>
            </w14:solidFill>
          </w14:textFill>
        </w:rPr>
        <w:t>object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_string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it-IT"/>
          <w14:textFill>
            <w14:solidFill>
              <w14:srgbClr w14:val="005CC5"/>
            </w14:solidFill>
          </w14:textFill>
        </w:rPr>
        <w:t>None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_buffers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MD5Buffer.A: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it-IT"/>
          <w14:textFill>
            <w14:solidFill>
              <w14:srgbClr w14:val="005CC5"/>
            </w14:solidFill>
          </w14:textFill>
        </w:rPr>
        <w:t>None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MD5Buffer.B: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it-IT"/>
          <w14:textFill>
            <w14:solidFill>
              <w14:srgbClr w14:val="005CC5"/>
            </w14:solidFill>
          </w14:textFill>
        </w:rPr>
        <w:t>None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MD5Buffer.C: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it-IT"/>
          <w14:textFill>
            <w14:solidFill>
              <w14:srgbClr w14:val="005CC5"/>
            </w14:solidFill>
          </w14:textFill>
        </w:rPr>
        <w:t>None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MD5Buffer.D: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it-IT"/>
          <w14:textFill>
            <w14:solidFill>
              <w14:srgbClr w14:val="005CC5"/>
            </w14:solidFill>
          </w14:textFill>
        </w:rPr>
        <w:t>None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@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classmethod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hash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(cls, string):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._string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string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preprocessed_bit_array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_step_2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_step_1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_step_3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_step_4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(preprocessed_bit_array)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_step_5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@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classmethod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_step_1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(cls):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bit_array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bitarray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it-IT"/>
          <w14:textFill>
            <w14:solidFill>
              <w14:srgbClr w14:val="E36209"/>
            </w14:solidFill>
          </w14:textFill>
        </w:rPr>
        <w:t>endian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"big"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bit_array.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frombytes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._string.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"utf-8"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bit_array.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append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while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bit_array.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length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512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448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bit_array.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append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bitarray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(bit_array,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it-IT"/>
          <w14:textFill>
            <w14:solidFill>
              <w14:srgbClr w14:val="E36209"/>
            </w14:solidFill>
          </w14:textFill>
        </w:rPr>
        <w:t>endian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"little"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@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classmethod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_step_2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(cls, step_1_result):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length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len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._string)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pow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length_bit_array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bitarray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it-IT"/>
          <w14:textFill>
            <w14:solidFill>
              <w14:srgbClr w14:val="E36209"/>
            </w14:solidFill>
          </w14:textFill>
        </w:rPr>
        <w:t>endian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"little"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length_bit_array.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frombytes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(struct.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pack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"&lt;Q"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, length))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result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step_1_result.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copy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result.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extend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(length_bit_array)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result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@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classmethod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_step_3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(cls):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buffer_type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._buffers.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keys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._buffers[buffer_type]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buffer_type.value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@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classmethod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_step_4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(cls, step_2_result):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(x, y, z):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(x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&amp;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y)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|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~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&amp;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z)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G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(x, y, z):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(x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&amp;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z)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|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&amp;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~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z)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(x, y, z):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^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^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z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I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(x, y, z):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^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(x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|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~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z)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rotate_left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(x, n):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(x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&lt;&lt;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n)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|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(x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&gt;&gt;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n))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modular_add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(a, b):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(a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b)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pow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floor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pow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abs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sin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)))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)]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len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(step_2_result)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//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chunk_index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(N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//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start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chunk_index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512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[step_2_result[start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(x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): start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(x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)]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from_bytes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>(word.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tobytes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(),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byteorder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"little"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 xml:space="preserve"> word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X]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._buffers[MD5Buffer.A]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._buffers[MD5Buffer.B]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C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._buffers[MD5Buffer.C]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._buffers[MD5Buffer.D]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k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i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temp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(B, C, D)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elif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k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i)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temp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G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(B, C, D)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elif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k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i)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temp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(B, C, D)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elif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k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i)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    temp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I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(B, C, D)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temp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modular_add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(temp, X[k])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temp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modular_add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(temp, T[i])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temp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modular_add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(temp, A)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temp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rotate_left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(temp, s[i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temp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modular_add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(temp, B)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C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C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B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temp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._buffers[MD5Buffer.A]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modular_add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._buffers[MD5Buffer.A], A)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._buffers[MD5Buffer.B]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modular_add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._buffers[MD5Buffer.B], B)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._buffers[MD5Buffer.C]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modular_add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._buffers[MD5Buffer.C], C)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._buffers[MD5Buffer.D]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modular_add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._buffers[MD5Buffer.D], D)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@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classmethod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_step_5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(cls):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struct.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unpack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"&lt;I"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 struct.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pack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"&gt;I"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._buffers[MD5Buffer.A]))[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struct.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unpack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"&lt;I"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 struct.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pack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"&gt;I"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._buffers[MD5Buffer.B]))[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C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struct.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unpack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"&lt;I"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 struct.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pack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"&gt;I"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._buffers[MD5Buffer.C]))[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struct.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unpack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"&lt;I"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 struct.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pack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"&gt;I"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cls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._buffers[MD5Buffer.D]))[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f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{format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(A,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'08x'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}{format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(B,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'08x'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}{format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(C,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'08x'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}{format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(D,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'08x'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}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algorithms.md5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MD5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helpers.file_info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read_text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helpers.colored_text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colored_text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fr-FR"/>
          <w14:textFill>
            <w14:solidFill>
              <w14:srgbClr w14:val="6F42C1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read_text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it-IT"/>
          <w14:textFill>
            <w14:solidFill>
              <w14:srgbClr w14:val="E36209"/>
            </w14:solidFill>
          </w14:textFill>
        </w:rPr>
        <w:t>filename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"resources/lab5.txt"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e-DE"/>
          <w14:textFill>
            <w14:solidFill>
              <w14:srgbClr w14:val="032F62"/>
            </w14:solidFill>
          </w14:textFill>
        </w:rPr>
        <w:t>"MESSAGE:"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), text)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"DIGEST:"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MD5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hash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(text))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__name__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"__main__"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fr-FR"/>
          <w14:textFill>
            <w14:solidFill>
              <w14:srgbClr w14:val="045FC6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92e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</w:t>
      </w:r>
    </w:p>
    <w:p>
      <w:pPr>
        <w:pStyle w:val="Body.0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Body.0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ab/>
        <w:t xml:space="preserve">В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ходе написания лабораторной работы был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а изучена алгоритм хеширования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MD5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 также написан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а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программн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ая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реализаци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я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JetBrains Mon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