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124.7999999999990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必答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問題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5f5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下記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問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1、2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必ず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解答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こと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。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白紙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で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も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提出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470.4000000000001" w:right="-48.0000000000006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問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必答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問題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システム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工学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基礎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前半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部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青山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担当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分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では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システムズ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アプロー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構造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手法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に関する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手法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学習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そこで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下記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示す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用語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参考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て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学習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内容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関連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意識し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学習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内容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説明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文章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作成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なさい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述べる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学習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内容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も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付記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内容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理解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できる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文章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下記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指示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従って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完成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こと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留意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こと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95.99999999999994" w:right="5255.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学習し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項目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について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用語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2" w:right="91.199999999998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明示する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その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内容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説明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部分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下線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示す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また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.20000000000005" w:right="369.599999999999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その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内容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関連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性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重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示す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配点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内容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関連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性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最高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】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14.399999999999977" w:right="-72.000000000000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4"/>
          <w:szCs w:val="24"/>
          <w:u w:val="singl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で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ある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システム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認識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において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○○○○○○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重要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ある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06.3999999999999" w:right="4396.7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×××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ある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4.799999999999898" w:right="5491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ので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△△△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役に立つ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38.400000000000034" w:right="-100.80000000000041" w:firstLine="67.1999999999999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要素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骨格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行列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スケルトン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行列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相互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関係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ブール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代数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演算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メンタル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モデル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マン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・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マシン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系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推移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律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収束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可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到達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行列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直接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影響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行列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システム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境界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システム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思考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間接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的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影響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行列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影響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度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関連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度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システム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概念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システム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認識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論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構造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化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手法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一対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比較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バイ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ナリ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行列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DSM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Design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Structure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MDM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Domain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因果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ループ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図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システム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ダイナミクス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98.400000000001" w:line="276" w:lineRule="auto"/>
        <w:ind w:left="3513.6000000000004" w:right="3892.799999999999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0.39999999999992" w:right="353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問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必答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問題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下記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設問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答え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なさい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。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-33.600000000000136" w:right="3681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次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項目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について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簡潔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説明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なさい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15.99999999999994" w:right="576.00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ソフトウェア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エージェント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特徴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として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の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反応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性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」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と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自発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性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先見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性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」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15.99999999999994" w:right="2150.400000000000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複雑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系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特性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として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スケール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不変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スケール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フリー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」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06.39999999999986" w:right="6283.2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平均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場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近似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57.59999999999991" w:right="-115.199999999999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次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図形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フラクタル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次元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求め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なさい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なお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対数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小数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変換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必要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ない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.5999999999999" w:right="4276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極力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簡略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解答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こと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7.2" w:right="4569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シェル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ピン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スキー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ガスケット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.9999999999999" w:right="5908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カントール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集合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87.2" w:right="3763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次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手順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によって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定義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される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図形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.0000000000001" w:right="2371.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辺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ある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中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下図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左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用意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する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.19999999999993" w:right="734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.2" w:right="-4.8000000000001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に対して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下図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よう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小さな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重ねる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もとの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図形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横線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字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回転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重ねる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2.4000000000001" w:right="73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.4000000000001" w:right="525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無限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繰り返す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934.4" w:right="5803.2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13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131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1929.6" w:right="5798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2f200"/>
          <w:sz w:val="8"/>
          <w:szCs w:val="8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f1f00"/>
          <w:sz w:val="8"/>
          <w:szCs w:val="8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83800"/>
          <w:sz w:val="8"/>
          <w:szCs w:val="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41400"/>
          <w:sz w:val="8"/>
          <w:szCs w:val="8"/>
          <w:u w:val="none"/>
          <w:shd w:fill="auto" w:val="clear"/>
          <w:vertAlign w:val="baseline"/>
          <w:rtl w:val="0"/>
        </w:rPr>
        <w:t xml:space="preserve">------------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8"/>
          <w:szCs w:val="8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8"/>
          <w:szCs w:val="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------------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8"/>
          <w:szCs w:val="8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2774.4" w:right="4478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27.2" w:right="-1348.79999999999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0"/>
          <w:szCs w:val="10"/>
          <w:u w:val="none"/>
          <w:shd w:fill="auto" w:val="clear"/>
          <w:vertAlign w:val="baseline"/>
          <w:rtl w:val="0"/>
        </w:rPr>
        <w:t xml:space="preserve">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0"/>
          <w:szCs w:val="10"/>
          <w:u w:val="none"/>
          <w:shd w:fill="auto" w:val="clear"/>
          <w:vertAlign w:val="baseline"/>
          <w:rtl w:val="0"/>
        </w:rPr>
        <w:t xml:space="preserve">sc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38.4" w:line="276" w:lineRule="auto"/>
        <w:ind w:left="-139.19999999999987" w:right="760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4.8" w:line="276" w:lineRule="auto"/>
        <w:ind w:left="-139.19999999999987" w:right="760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.6" w:right="12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窓口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あり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客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到着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時間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間隔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平均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分の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指数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分布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従う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ま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窓口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サービス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時間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平均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分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指数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分布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従う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到着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とき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別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窓口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既に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いる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場合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窓口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空く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まで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待ち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行列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入る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もの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この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とき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店内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で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待っ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いる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客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数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期待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どれ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だけ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41.59999999999997" w:right="91.20000000000005" w:hanging="412.7999999999999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ルール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Wolfram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コード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適用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さ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れる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状態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近傍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次元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セル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オートマトン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において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特定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セル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着目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それ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決定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性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有限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オートマトン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見なし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て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状態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遷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示し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なさい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なお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セル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いずれ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値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とる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もの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初期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状態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最終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状態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示す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必要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ない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。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また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左右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両隣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セル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状態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入力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それ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SLSR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表記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こと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SL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SR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それぞれ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左隣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右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セル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状態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で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あり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SL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, SR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0,1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。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すなわち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入力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記号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必ず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数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なる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0" w:line="276" w:lineRule="auto"/>
        <w:ind w:left="3523.2" w:right="4161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0.79999999999995" w:right="907.19999999999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選択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問題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下記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から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選択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解答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すること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から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選択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解答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こと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297.6" w:right="4492.79999999999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問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選択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問題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下記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設問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答え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なさい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24.7999999999999" w:right="143.999999999998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商品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魅力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」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売上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金額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」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商品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開発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原資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」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関係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因果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ループ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表現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6.3999999999999" w:right="2438.3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た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図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ある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。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表現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内容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文章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説明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なさい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12.7999999999997" w:right="4348.79999999999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商品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魅力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1.6" w:line="276" w:lineRule="auto"/>
        <w:ind w:left="2558.3999999999996" w:right="4929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商品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開発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原資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79.2" w:right="3302.399999999998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上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金額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3710.3999999999996" w:right="4372.7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532.8" w:right="187.19999999999914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因果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ループ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から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システム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ダイナミクス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モデル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生成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できる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。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この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時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ス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トック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フロー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コンバータ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として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表現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要素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それぞれ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示し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その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理由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述べ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なさい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95.99999999999994" w:right="8183.9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6.3999999999999" w:right="974.39999999999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ファジィ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概念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ファジィ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集合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ファジィ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数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ファジィ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関係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説明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なさい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91.20000000000005" w:right="8188.79999999999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-71.99999999999989" w:right="8155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.8000000000001" w:right="215.999999999999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手荷物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さ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表現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ファジィ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集合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重い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」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軽い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規定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メンバ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シップ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関数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691.2" w:right="1439.999999999998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重量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図示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なさい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。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関数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形状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任意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決め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て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良い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576" w:right="244.79999999999905" w:hanging="460.7999999999999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だいたい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2kg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ぐらい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まで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耐え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られる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ある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。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この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上記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さ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で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規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れる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荷物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乗せ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た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時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どう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なる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論述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なさい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6.8" w:line="276" w:lineRule="auto"/>
        <w:ind w:left="3806.3999999999996" w:right="4502.3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5.19999999999993" w:right="3278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問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選択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問題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下記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設問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答え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なさい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。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240" w:right="14.39999999999940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以下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の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有限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オートマトン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受理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言語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それぞれ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最も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簡略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正規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表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35.99999999999994" w:right="2471.99999999999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現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表し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なさい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講義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指示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記法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従う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こと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158.40000000000003" w:right="6988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71.99999999999989" w:right="688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550.4" w:right="5395.2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1555.1999999999998" w:right="540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28" w:right="333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4924.8" w:right="2001.599999999999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1.2" w:right="1099.199999999999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5846.4" w:right="1108.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304" w:right="1646.39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5836.799999999999" w:right="1099.1999999999996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5251.2" w:right="1540.800000000000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cbc00"/>
          <w:sz w:val="16"/>
          <w:szCs w:val="1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230.40000000000006" w:right="4.800000000000182" w:firstLine="0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以下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状態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遷移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図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持つ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非決定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性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有限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オートマトン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2,8,90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等価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決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定性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有限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オートマトン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46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考え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その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状態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遷移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あるいは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状態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遷移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答え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なさい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。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元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のラベル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自由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付け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て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構わ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ない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元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元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対応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関係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示す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こと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2793.6000000000004" w:right="4152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352" w:right="4507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ΤΟ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3.2" w:right="3235.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な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8" w:right="352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13.6000000000004" w:right="4022.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835.2" w:right="312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3307.2000000000003" w:right="3604.799999999999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2361.6000000000004" w:right="450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28.8" w:right="2524.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T3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0,1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7.2" w:line="276" w:lineRule="auto"/>
        <w:ind w:left="-201.59999999999997" w:right="6916.7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2.8" w:line="276" w:lineRule="auto"/>
        <w:ind w:left="-215.99999999999994" w:right="6931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.6000000000001" w:right="14.399999999999409" w:hanging="364.8000000000001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道路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走る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車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多数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観測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た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ところ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トラック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後ろ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走る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車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台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中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普通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乗用車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普通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乗用車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後ろ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走る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車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台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トラック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あっ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。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走っ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いる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乗用車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トラック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割合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どれ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くらい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考えれ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よい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か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。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なお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車種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普通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乗用車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トラック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しか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ない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もの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する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384.00000000000006" w:right="-4.800000000000182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ある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現象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シミュレーション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モデル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考える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際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ミクロ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モデル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ミクロスコピッ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クモデル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に対する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メゾモデル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メゾスコピック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モデル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利点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マクロ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モデル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マクロス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コピック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モデル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に対する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メゾモデル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利点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何か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e2e200"/>
          <w:sz w:val="26"/>
          <w:szCs w:val="26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それぞれ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答え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さ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74.4" w:right="6427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d4d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d4d400"/>
          <w:sz w:val="16"/>
          <w:szCs w:val="16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8.8" w:line="276" w:lineRule="auto"/>
        <w:ind w:left="3364.8" w:right="3571.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29.6" w:right="-28.7999999999999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以上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Gungsuh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