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A7FE2" w14:textId="3DA09C43" w:rsidR="008D7365" w:rsidRPr="00620BFA" w:rsidRDefault="00620BFA">
      <w:proofErr w:type="spellStart"/>
      <w:r w:rsidRPr="00620BFA">
        <w:t>SignUp</w:t>
      </w:r>
      <w:proofErr w:type="spellEnd"/>
      <w:r w:rsidRPr="00620BFA">
        <w:t xml:space="preserve"> (Para crear usuarios q</w:t>
      </w:r>
      <w:r>
        <w:t xml:space="preserve">ue luego se usarán en </w:t>
      </w:r>
      <w:proofErr w:type="spellStart"/>
      <w:r>
        <w:t>SignIn</w:t>
      </w:r>
      <w:proofErr w:type="spellEnd"/>
      <w:r>
        <w:t xml:space="preserve"> para devolver token </w:t>
      </w:r>
      <w:proofErr w:type="spellStart"/>
      <w:r>
        <w:t>jwt</w:t>
      </w:r>
      <w:proofErr w:type="spellEnd"/>
      <w:r>
        <w:t>):</w:t>
      </w:r>
    </w:p>
    <w:p w14:paraId="5844BBDB" w14:textId="38C74F0D" w:rsidR="00620BFA" w:rsidRDefault="00620BFA">
      <w:pPr>
        <w:rPr>
          <w:lang w:val="en-US"/>
        </w:rPr>
      </w:pPr>
      <w:r w:rsidRPr="00620BFA">
        <w:rPr>
          <w:lang w:val="en-US"/>
        </w:rPr>
        <w:drawing>
          <wp:inline distT="0" distB="0" distL="0" distR="0" wp14:anchorId="5130736C" wp14:editId="791DF3E3">
            <wp:extent cx="6238875" cy="3455444"/>
            <wp:effectExtent l="0" t="0" r="0" b="0"/>
            <wp:docPr id="88973275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32750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318" cy="34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1C4" w14:textId="2B530B6E" w:rsidR="00D11F52" w:rsidRDefault="00D11F52">
      <w:r>
        <w:t>Evidencia de inserción en la base de datos (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se almacena encriptado):</w:t>
      </w:r>
      <w:r>
        <w:br/>
      </w:r>
      <w:r w:rsidRPr="00D11F52">
        <w:drawing>
          <wp:inline distT="0" distB="0" distL="0" distR="0" wp14:anchorId="6A0F313A" wp14:editId="5D3388FE">
            <wp:extent cx="5400040" cy="894080"/>
            <wp:effectExtent l="0" t="0" r="0" b="1270"/>
            <wp:docPr id="16379926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265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A2D" w14:textId="77777777" w:rsidR="00D11F52" w:rsidRDefault="00D11F52"/>
    <w:p w14:paraId="79729D35" w14:textId="1D1B6A77" w:rsidR="00620BFA" w:rsidRDefault="00620BFA">
      <w:proofErr w:type="spellStart"/>
      <w:proofErr w:type="gramStart"/>
      <w:r w:rsidRPr="00620BFA">
        <w:t>SignIn</w:t>
      </w:r>
      <w:proofErr w:type="spellEnd"/>
      <w:r w:rsidR="00D11F52">
        <w:t xml:space="preserve">  (</w:t>
      </w:r>
      <w:proofErr w:type="gramEnd"/>
      <w:r w:rsidRPr="00620BFA">
        <w:t>Se usa para devolver token</w:t>
      </w:r>
      <w:r>
        <w:t xml:space="preserve"> </w:t>
      </w:r>
      <w:proofErr w:type="spellStart"/>
      <w:r>
        <w:t>jwt</w:t>
      </w:r>
      <w:proofErr w:type="spellEnd"/>
      <w:r w:rsidR="00D11F52">
        <w:t>)</w:t>
      </w:r>
      <w:r>
        <w:t>:</w:t>
      </w:r>
    </w:p>
    <w:p w14:paraId="73F4DB80" w14:textId="482A5004" w:rsidR="00620BFA" w:rsidRDefault="00C57DAE">
      <w:r w:rsidRPr="00C57DAE">
        <w:drawing>
          <wp:inline distT="0" distB="0" distL="0" distR="0" wp14:anchorId="1A4C95F4" wp14:editId="6AF026CE">
            <wp:extent cx="5400040" cy="2621280"/>
            <wp:effectExtent l="0" t="0" r="0" b="7620"/>
            <wp:docPr id="16916236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2366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B11B" w14:textId="77777777" w:rsidR="00C57DAE" w:rsidRPr="00620BFA" w:rsidRDefault="00C57DAE"/>
    <w:sectPr w:rsidR="00C57DAE" w:rsidRPr="00620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FA"/>
    <w:rsid w:val="000B0302"/>
    <w:rsid w:val="00620BFA"/>
    <w:rsid w:val="008D7365"/>
    <w:rsid w:val="00BE7A21"/>
    <w:rsid w:val="00C57DAE"/>
    <w:rsid w:val="00D1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E6F3"/>
  <w15:chartTrackingRefBased/>
  <w15:docId w15:val="{DD219AC2-0042-48BD-809B-362DF5B4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B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B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B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B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B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B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B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B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u202111457 (Pazos Quineche, Marcelo Jesus)</dc:creator>
  <cp:keywords/>
  <dc:description/>
  <cp:lastModifiedBy>u202111457 (Pazos Quineche, Marcelo Jesus)</cp:lastModifiedBy>
  <cp:revision>4</cp:revision>
  <dcterms:created xsi:type="dcterms:W3CDTF">2025-05-04T19:51:00Z</dcterms:created>
  <dcterms:modified xsi:type="dcterms:W3CDTF">2025-05-04T20:30:00Z</dcterms:modified>
</cp:coreProperties>
</file>