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FAEA" w14:textId="61FB5990" w:rsidR="00996841" w:rsidRPr="002D27D9" w:rsidRDefault="002D27D9">
      <w:pPr>
        <w:rPr>
          <w:rFonts w:ascii="Arial" w:hAnsi="Arial" w:cs="Arial"/>
        </w:rPr>
      </w:pPr>
      <w:r w:rsidRPr="002D27D9">
        <w:rPr>
          <w:rFonts w:ascii="Arial" w:hAnsi="Arial" w:cs="Arial"/>
        </w:rPr>
        <w:t>Sample Document</w:t>
      </w:r>
    </w:p>
    <w:sectPr w:rsidR="00996841" w:rsidRPr="002D2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D9"/>
    <w:rsid w:val="000509FD"/>
    <w:rsid w:val="002D27D9"/>
    <w:rsid w:val="009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8E23"/>
  <w15:chartTrackingRefBased/>
  <w15:docId w15:val="{340DF9F8-E6F6-432B-AA00-B5437114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Dela Rosa</dc:creator>
  <cp:keywords/>
  <dc:description/>
  <cp:lastModifiedBy>John Paul Dela Rosa</cp:lastModifiedBy>
  <cp:revision>1</cp:revision>
  <dcterms:created xsi:type="dcterms:W3CDTF">2024-11-23T09:44:00Z</dcterms:created>
  <dcterms:modified xsi:type="dcterms:W3CDTF">2024-11-23T09:44:00Z</dcterms:modified>
</cp:coreProperties>
</file>