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595E1" w14:textId="59D2A00F" w:rsidR="00606888" w:rsidRDefault="00D52527">
      <w:pPr>
        <w:pStyle w:val="Title"/>
      </w:pPr>
      <w:r>
        <w:t>Cause of Deaths 2020</w:t>
      </w:r>
    </w:p>
    <w:p w14:paraId="14C9720C" w14:textId="77777777" w:rsidR="00895CB8" w:rsidRDefault="00895CB8" w:rsidP="00895CB8">
      <w:pPr>
        <w:pStyle w:val="Heading1"/>
      </w:pPr>
      <w:r>
        <w:t>Research Question</w:t>
      </w:r>
    </w:p>
    <w:p w14:paraId="0F28FA40" w14:textId="77777777" w:rsidR="00895CB8" w:rsidRDefault="00895CB8" w:rsidP="00895CB8">
      <w:pPr>
        <w:pStyle w:val="BodyText"/>
        <w:numPr>
          <w:ilvl w:val="0"/>
          <w:numId w:val="2"/>
        </w:numPr>
      </w:pPr>
      <w:r>
        <w:t>Is the Coronavirus a real global pandemic?</w:t>
      </w:r>
    </w:p>
    <w:p w14:paraId="32151A76" w14:textId="77777777" w:rsidR="00895CB8" w:rsidRDefault="00895CB8" w:rsidP="00895CB8">
      <w:pPr>
        <w:pStyle w:val="BodyText"/>
      </w:pPr>
    </w:p>
    <w:p w14:paraId="6EA4E927" w14:textId="77777777" w:rsidR="00895CB8" w:rsidRDefault="00895CB8" w:rsidP="00895CB8">
      <w:pPr>
        <w:pStyle w:val="Heading1"/>
      </w:pPr>
      <w:r>
        <w:t>How was the data collected?</w:t>
      </w:r>
    </w:p>
    <w:p w14:paraId="479169BD" w14:textId="77777777" w:rsidR="00895CB8" w:rsidRDefault="00895CB8" w:rsidP="00895CB8">
      <w:pPr>
        <w:pStyle w:val="BodyText"/>
        <w:numPr>
          <w:ilvl w:val="0"/>
          <w:numId w:val="2"/>
        </w:numPr>
      </w:pPr>
      <w:r w:rsidRPr="0089316D">
        <w:t>Weekly</w:t>
      </w:r>
      <w:r>
        <w:t xml:space="preserve"> </w:t>
      </w:r>
      <w:r w:rsidRPr="0089316D">
        <w:t>counts</w:t>
      </w:r>
      <w:r>
        <w:t xml:space="preserve"> </w:t>
      </w:r>
      <w:r w:rsidRPr="0089316D">
        <w:t>of</w:t>
      </w:r>
      <w:r>
        <w:t xml:space="preserve"> </w:t>
      </w:r>
      <w:r w:rsidRPr="0089316D">
        <w:t>death</w:t>
      </w:r>
      <w:r>
        <w:t xml:space="preserve"> </w:t>
      </w:r>
      <w:r w:rsidRPr="0089316D">
        <w:t>by</w:t>
      </w:r>
      <w:r>
        <w:t xml:space="preserve"> </w:t>
      </w:r>
      <w:r w:rsidRPr="0089316D">
        <w:t>jurisdiction</w:t>
      </w:r>
      <w:r>
        <w:t xml:space="preserve"> </w:t>
      </w:r>
      <w:r w:rsidRPr="0089316D">
        <w:t>and</w:t>
      </w:r>
      <w:r>
        <w:t xml:space="preserve"> </w:t>
      </w:r>
      <w:r w:rsidRPr="0089316D">
        <w:t>cause</w:t>
      </w:r>
      <w:r>
        <w:t xml:space="preserve"> </w:t>
      </w:r>
      <w:r w:rsidRPr="0089316D">
        <w:t>of</w:t>
      </w:r>
      <w:r>
        <w:t xml:space="preserve"> </w:t>
      </w:r>
      <w:r w:rsidRPr="0089316D">
        <w:t>death</w:t>
      </w:r>
    </w:p>
    <w:p w14:paraId="30925925" w14:textId="77777777" w:rsidR="00895CB8" w:rsidRDefault="00895CB8" w:rsidP="00895CB8">
      <w:pPr>
        <w:pStyle w:val="BodyText"/>
        <w:numPr>
          <w:ilvl w:val="1"/>
          <w:numId w:val="2"/>
        </w:numPr>
      </w:pPr>
      <w:r w:rsidRPr="00E45CEC">
        <w:rPr>
          <w:sz w:val="22"/>
          <w:szCs w:val="22"/>
        </w:rPr>
        <w:t xml:space="preserve">Provided by the CDC. Downloaded and accessed </w:t>
      </w:r>
      <w:r>
        <w:rPr>
          <w:sz w:val="22"/>
          <w:szCs w:val="22"/>
        </w:rPr>
        <w:t xml:space="preserve">as a CSV. </w:t>
      </w:r>
      <w:r w:rsidRPr="00E45CEC">
        <w:rPr>
          <w:sz w:val="22"/>
          <w:szCs w:val="22"/>
        </w:rPr>
        <w:t>Can be accessed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>HYPERLINK "https://data.cdc.gov/NCHS/Weekly-counts-of-death-by-jurisdiction-and-cause-o/u6jv-9ijr?fbclid=IwAR3oPM9rkxOVoZ4PRdfaGAvzLJy7kSPU3ymb1metm1R2vvAl6dAPE53OaKU"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rStyle w:val="Hyperlink"/>
          <w:sz w:val="22"/>
          <w:szCs w:val="22"/>
        </w:rPr>
        <w:t>he</w:t>
      </w:r>
      <w:r>
        <w:rPr>
          <w:rStyle w:val="Hyperlink"/>
          <w:sz w:val="22"/>
          <w:szCs w:val="22"/>
        </w:rPr>
        <w:t>r</w:t>
      </w:r>
      <w:r>
        <w:rPr>
          <w:rStyle w:val="Hyperlink"/>
          <w:sz w:val="22"/>
          <w:szCs w:val="22"/>
        </w:rPr>
        <w:t>e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9729FFA" w14:textId="77777777" w:rsidR="00895CB8" w:rsidRPr="00322F92" w:rsidRDefault="00895CB8" w:rsidP="00895CB8">
      <w:pPr>
        <w:pStyle w:val="BodyText"/>
        <w:numPr>
          <w:ilvl w:val="1"/>
          <w:numId w:val="2"/>
        </w:num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3</w:t>
      </w:r>
      <w:r w:rsidRPr="00E45CEC">
        <w:rPr>
          <w:rFonts w:cs="Times New Roman"/>
          <w:color w:val="000000"/>
          <w:sz w:val="22"/>
          <w:szCs w:val="22"/>
          <w:shd w:val="clear" w:color="auto" w:fill="FFFFFF"/>
        </w:rPr>
        <w:t>29988 rows × 15 columns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. Variables include jurisdiction, cause group, and number of deaths.</w:t>
      </w:r>
    </w:p>
    <w:p w14:paraId="3D703B39" w14:textId="77777777" w:rsidR="00895CB8" w:rsidRDefault="00895CB8" w:rsidP="00895CB8">
      <w:pPr>
        <w:pStyle w:val="BodyText"/>
        <w:numPr>
          <w:ilvl w:val="1"/>
          <w:numId w:val="2"/>
        </w:num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Used </w:t>
      </w:r>
      <w:r w:rsidRPr="00E45CEC">
        <w:rPr>
          <w:rFonts w:cs="Times New Roman"/>
          <w:color w:val="000000"/>
          <w:sz w:val="22"/>
          <w:szCs w:val="22"/>
          <w:shd w:val="clear" w:color="auto" w:fill="FFFFFF"/>
        </w:rPr>
        <w:t>to calculate the number of deaths per U.S. state per year, from 2015-20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20</w:t>
      </w:r>
      <w:r w:rsidRPr="00E45CEC">
        <w:rPr>
          <w:rFonts w:cs="Times New Roman"/>
          <w:color w:val="000000"/>
          <w:sz w:val="22"/>
          <w:szCs w:val="22"/>
          <w:shd w:val="clear" w:color="auto" w:fill="FFFFFF"/>
        </w:rPr>
        <w:t>.</w:t>
      </w:r>
    </w:p>
    <w:p w14:paraId="159CC7DC" w14:textId="77777777" w:rsidR="00895CB8" w:rsidRDefault="00895CB8" w:rsidP="00895CB8">
      <w:pPr>
        <w:pStyle w:val="BodyText"/>
      </w:pPr>
    </w:p>
    <w:p w14:paraId="3AAC07B5" w14:textId="77777777" w:rsidR="00895CB8" w:rsidRDefault="00895CB8" w:rsidP="00895CB8">
      <w:pPr>
        <w:pStyle w:val="Heading1"/>
      </w:pPr>
      <w:r>
        <w:t>Data Cleaning</w:t>
      </w:r>
    </w:p>
    <w:p w14:paraId="74B07AD9" w14:textId="77777777" w:rsidR="00895CB8" w:rsidRDefault="00895CB8" w:rsidP="00895CB8">
      <w:pPr>
        <w:pStyle w:val="BodyText"/>
        <w:numPr>
          <w:ilvl w:val="0"/>
          <w:numId w:val="2"/>
        </w:numPr>
      </w:pPr>
      <w:r>
        <w:t>The dataset used contained unneeded variables that were not needed to answer the research question, so these variables were dropped.</w:t>
      </w:r>
    </w:p>
    <w:p w14:paraId="2BF71A6F" w14:textId="2C37CEC4" w:rsidR="00895CB8" w:rsidRDefault="00895CB8" w:rsidP="00895CB8">
      <w:pPr>
        <w:pStyle w:val="BodyText"/>
        <w:numPr>
          <w:ilvl w:val="0"/>
          <w:numId w:val="2"/>
        </w:numPr>
      </w:pPr>
      <w:r>
        <w:t xml:space="preserve">Missing values for number of deaths variable were handled by replacing </w:t>
      </w:r>
      <w:r>
        <w:t xml:space="preserve">the missing values </w:t>
      </w:r>
      <w:r>
        <w:t>with the mean(average) of that jurisdiction for all years.</w:t>
      </w:r>
    </w:p>
    <w:p w14:paraId="18723BBC" w14:textId="77777777" w:rsidR="00895CB8" w:rsidRDefault="00895CB8" w:rsidP="00895CB8">
      <w:pPr>
        <w:pStyle w:val="BodyText"/>
        <w:ind w:left="720"/>
      </w:pPr>
    </w:p>
    <w:p w14:paraId="00533FF6" w14:textId="7F39E702" w:rsidR="00895CB8" w:rsidRPr="00895CB8" w:rsidRDefault="00895CB8" w:rsidP="00895CB8">
      <w:pPr>
        <w:pStyle w:val="Heading1"/>
      </w:pPr>
      <w:r>
        <w:t>Data Analysis</w:t>
      </w:r>
    </w:p>
    <w:p w14:paraId="567E9960" w14:textId="77777777" w:rsidR="00606888" w:rsidRDefault="00D52527">
      <w:pPr>
        <w:pStyle w:val="FirstParagraph"/>
      </w:pPr>
      <w:proofErr w:type="spellStart"/>
      <w:proofErr w:type="gramStart"/>
      <w:r>
        <w:t>Lets</w:t>
      </w:r>
      <w:proofErr w:type="spellEnd"/>
      <w:proofErr w:type="gramEnd"/>
      <w:r>
        <w:t xml:space="preserve"> look at the first few rows of the dataset we are working with. We only need the columns “Jurisdiction”, “Year”, “</w:t>
      </w:r>
      <w:proofErr w:type="spellStart"/>
      <w:r>
        <w:t>Cause.Group</w:t>
      </w:r>
      <w:proofErr w:type="spellEnd"/>
      <w:r>
        <w:t>”, and “</w:t>
      </w:r>
      <w:proofErr w:type="spellStart"/>
      <w:r>
        <w:t>Number.of.Deaths</w:t>
      </w:r>
      <w:proofErr w:type="spellEnd"/>
      <w:r>
        <w:t>”.</w:t>
      </w:r>
    </w:p>
    <w:p w14:paraId="51CECF2A" w14:textId="77777777" w:rsidR="00606888" w:rsidRDefault="00D52527">
      <w:pPr>
        <w:pStyle w:val="SourceCode"/>
      </w:pPr>
      <w:r>
        <w:rPr>
          <w:rStyle w:val="VerbatimChar"/>
        </w:rPr>
        <w:t xml:space="preserve">##   Jurisdiction Year                    </w:t>
      </w:r>
      <w:proofErr w:type="spellStart"/>
      <w:r>
        <w:rPr>
          <w:rStyle w:val="VerbatimChar"/>
        </w:rPr>
        <w:t>Cause.Group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Number.of.Deaths</w:t>
      </w:r>
      <w:proofErr w:type="spellEnd"/>
      <w:r>
        <w:br/>
      </w:r>
      <w:r>
        <w:rPr>
          <w:rStyle w:val="VerbatimChar"/>
        </w:rPr>
        <w:t>## 1      Alabama 2015 Alzheimer disease and dementia              120</w:t>
      </w:r>
      <w:r>
        <w:br/>
      </w:r>
      <w:r>
        <w:rPr>
          <w:rStyle w:val="VerbatimChar"/>
        </w:rPr>
        <w:t>## 2      Alabama 2015 Alzheimer disease and dementia              120</w:t>
      </w:r>
      <w:r>
        <w:br/>
      </w:r>
      <w:r>
        <w:rPr>
          <w:rStyle w:val="VerbatimChar"/>
        </w:rPr>
        <w:t>## 3      Alabama 2016 Alzheimer disease and dementia               76</w:t>
      </w:r>
      <w:r>
        <w:br/>
      </w:r>
      <w:r>
        <w:rPr>
          <w:rStyle w:val="VerbatimChar"/>
        </w:rPr>
        <w:t>## 4      Alabama 2016 Alzheimer disease and dementia               76</w:t>
      </w:r>
      <w:r>
        <w:br/>
      </w:r>
      <w:r>
        <w:rPr>
          <w:rStyle w:val="VerbatimChar"/>
        </w:rPr>
        <w:t>## 5      Alabama 2017 Alzheimer disease and dementia               96</w:t>
      </w:r>
      <w:r>
        <w:br/>
      </w:r>
      <w:r>
        <w:rPr>
          <w:rStyle w:val="VerbatimChar"/>
        </w:rPr>
        <w:t>## 6      Alabama 2017 Alzheimer disease and dementia               96</w:t>
      </w:r>
    </w:p>
    <w:p w14:paraId="05EE6F8E" w14:textId="77777777" w:rsidR="00606888" w:rsidRDefault="00D52527">
      <w:pPr>
        <w:pStyle w:val="FirstParagraph"/>
      </w:pPr>
      <w:proofErr w:type="spellStart"/>
      <w:proofErr w:type="gramStart"/>
      <w:r>
        <w:lastRenderedPageBreak/>
        <w:t>Lets</w:t>
      </w:r>
      <w:proofErr w:type="spellEnd"/>
      <w:proofErr w:type="gramEnd"/>
      <w:r>
        <w:t xml:space="preserve"> check for null values.</w:t>
      </w:r>
    </w:p>
    <w:p w14:paraId="273A4047" w14:textId="77777777" w:rsidR="00606888" w:rsidRDefault="00D52527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Number.of.Deaths</w:t>
      </w:r>
      <w:proofErr w:type="spellEnd"/>
      <w:r>
        <w:rPr>
          <w:rStyle w:val="NormalTok"/>
        </w:rPr>
        <w:t>))</w:t>
      </w:r>
    </w:p>
    <w:p w14:paraId="00C0A549" w14:textId="77777777" w:rsidR="00606888" w:rsidRDefault="00D52527">
      <w:pPr>
        <w:pStyle w:val="SourceCode"/>
      </w:pPr>
      <w:r>
        <w:rPr>
          <w:rStyle w:val="VerbatimChar"/>
        </w:rPr>
        <w:t>## [1] 34</w:t>
      </w:r>
    </w:p>
    <w:p w14:paraId="1ED0995A" w14:textId="77777777" w:rsidR="0018319E" w:rsidRDefault="0018319E">
      <w:pPr>
        <w:pStyle w:val="FirstParagraph"/>
      </w:pPr>
    </w:p>
    <w:p w14:paraId="79918B8D" w14:textId="1A648F0D" w:rsidR="00606888" w:rsidRDefault="00D52527">
      <w:pPr>
        <w:pStyle w:val="FirstParagraph"/>
      </w:pPr>
      <w:r>
        <w:t xml:space="preserve">There are 34 null values. </w:t>
      </w:r>
      <w:proofErr w:type="spellStart"/>
      <w:proofErr w:type="gramStart"/>
      <w:r>
        <w:t>Lets</w:t>
      </w:r>
      <w:proofErr w:type="spellEnd"/>
      <w:proofErr w:type="gramEnd"/>
      <w:r>
        <w:t xml:space="preserve"> look at some of these null values.</w:t>
      </w:r>
    </w:p>
    <w:p w14:paraId="5FA39C9A" w14:textId="77777777" w:rsidR="00606888" w:rsidRDefault="00D52527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 xml:space="preserve">(data, </w:t>
      </w:r>
      <w:r>
        <w:rPr>
          <w:rStyle w:val="FunctionTok"/>
        </w:rPr>
        <w:t>is.na</w:t>
      </w:r>
      <w:r>
        <w:rPr>
          <w:rStyle w:val="NormalTok"/>
        </w:rPr>
        <w:t>((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Number.of.Deaths</w:t>
      </w:r>
      <w:proofErr w:type="spellEnd"/>
      <w:r>
        <w:rPr>
          <w:rStyle w:val="NormalTok"/>
        </w:rPr>
        <w:t>))))</w:t>
      </w:r>
    </w:p>
    <w:p w14:paraId="22BBB968" w14:textId="77777777" w:rsidR="00606888" w:rsidRDefault="00D52527">
      <w:pPr>
        <w:pStyle w:val="SourceCode"/>
      </w:pPr>
      <w:r>
        <w:rPr>
          <w:rStyle w:val="VerbatimChar"/>
        </w:rPr>
        <w:t xml:space="preserve">##     Jurisdiction Year                    </w:t>
      </w:r>
      <w:proofErr w:type="spellStart"/>
      <w:r>
        <w:rPr>
          <w:rStyle w:val="VerbatimChar"/>
        </w:rPr>
        <w:t>Cause.Group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Number.of.Deaths</w:t>
      </w:r>
      <w:proofErr w:type="spellEnd"/>
      <w:r>
        <w:br/>
      </w:r>
      <w:r>
        <w:rPr>
          <w:rStyle w:val="VerbatimChar"/>
        </w:rPr>
        <w:t>## 1        Indiana 2020 Alzheimer disease and dementia               NA</w:t>
      </w:r>
      <w:r>
        <w:br/>
      </w:r>
      <w:r>
        <w:rPr>
          <w:rStyle w:val="VerbatimChar"/>
        </w:rPr>
        <w:t>## 2 North Carolina 2020 Alzheimer disease and dementia               NA</w:t>
      </w:r>
      <w:r>
        <w:br/>
      </w:r>
      <w:r>
        <w:rPr>
          <w:rStyle w:val="VerbatimChar"/>
        </w:rPr>
        <w:t>## 3 North Carolina 2020 Alzheimer disease and dementia               NA</w:t>
      </w:r>
      <w:r>
        <w:br/>
      </w:r>
      <w:r>
        <w:rPr>
          <w:rStyle w:val="VerbatimChar"/>
        </w:rPr>
        <w:t>## 4 North Carolina 2020 Alzheimer disease and dementia               NA</w:t>
      </w:r>
      <w:r>
        <w:br/>
      </w:r>
      <w:r>
        <w:rPr>
          <w:rStyle w:val="VerbatimChar"/>
        </w:rPr>
        <w:t>## 5        Indiana 2020           Circulatory diseases               NA</w:t>
      </w:r>
      <w:r>
        <w:br/>
      </w:r>
      <w:r>
        <w:rPr>
          <w:rStyle w:val="VerbatimChar"/>
        </w:rPr>
        <w:t>## 6 North Carolina 2020           Circulatory diseases               NA</w:t>
      </w:r>
    </w:p>
    <w:p w14:paraId="315150B3" w14:textId="77777777" w:rsidR="0018319E" w:rsidRDefault="0018319E">
      <w:pPr>
        <w:pStyle w:val="FirstParagraph"/>
      </w:pPr>
    </w:p>
    <w:p w14:paraId="16C48F1E" w14:textId="4397CAF1" w:rsidR="00606888" w:rsidRDefault="00D52527">
      <w:pPr>
        <w:pStyle w:val="FirstParagraph"/>
      </w:pPr>
      <w:proofErr w:type="spellStart"/>
      <w:proofErr w:type="gramStart"/>
      <w:r>
        <w:t>Lets</w:t>
      </w:r>
      <w:proofErr w:type="spellEnd"/>
      <w:proofErr w:type="gramEnd"/>
      <w:r>
        <w:t xml:space="preserve"> fill these values with the mean per state per cause of all years and check for null values again.</w:t>
      </w:r>
    </w:p>
    <w:p w14:paraId="0DB33E8E" w14:textId="77777777" w:rsidR="00606888" w:rsidRDefault="00D52527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Number.of.Deaths</w:t>
      </w:r>
      <w:proofErr w:type="spellEnd"/>
      <w:r>
        <w:rPr>
          <w:rStyle w:val="NormalTok"/>
        </w:rPr>
        <w:t>))</w:t>
      </w:r>
    </w:p>
    <w:p w14:paraId="30737A18" w14:textId="77777777" w:rsidR="00606888" w:rsidRDefault="00D52527">
      <w:pPr>
        <w:pStyle w:val="SourceCode"/>
      </w:pPr>
      <w:r>
        <w:rPr>
          <w:rStyle w:val="VerbatimChar"/>
        </w:rPr>
        <w:t>## [1] 0</w:t>
      </w:r>
    </w:p>
    <w:p w14:paraId="4B669512" w14:textId="77777777" w:rsidR="0018319E" w:rsidRDefault="0018319E">
      <w:pPr>
        <w:pStyle w:val="FirstParagraph"/>
      </w:pPr>
    </w:p>
    <w:p w14:paraId="591FC083" w14:textId="1791B201" w:rsidR="00606888" w:rsidRDefault="00D52527">
      <w:pPr>
        <w:pStyle w:val="FirstParagraph"/>
      </w:pPr>
      <w:r>
        <w:t xml:space="preserve">Since there are no more null values in our data, we can continue with our analysis. There are rows in our data where Jurisdiction is “United States”. </w:t>
      </w:r>
      <w:proofErr w:type="spellStart"/>
      <w:proofErr w:type="gramStart"/>
      <w:r>
        <w:t>Lets</w:t>
      </w:r>
      <w:proofErr w:type="spellEnd"/>
      <w:proofErr w:type="gramEnd"/>
      <w:r>
        <w:t xml:space="preserve"> look at some of these values.</w:t>
      </w:r>
    </w:p>
    <w:p w14:paraId="32293A9B" w14:textId="77777777" w:rsidR="00606888" w:rsidRDefault="00D52527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 xml:space="preserve">(data, 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Jurisdiction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"United States"</w:t>
      </w:r>
      <w:r>
        <w:rPr>
          <w:rStyle w:val="NormalTok"/>
        </w:rPr>
        <w:t>))</w:t>
      </w:r>
    </w:p>
    <w:p w14:paraId="72BA1E0D" w14:textId="77777777" w:rsidR="00606888" w:rsidRDefault="00D52527">
      <w:pPr>
        <w:pStyle w:val="SourceCode"/>
      </w:pPr>
      <w:r>
        <w:rPr>
          <w:rStyle w:val="VerbatimChar"/>
        </w:rPr>
        <w:t xml:space="preserve">##    Jurisdiction Year                    </w:t>
      </w:r>
      <w:proofErr w:type="spellStart"/>
      <w:r>
        <w:rPr>
          <w:rStyle w:val="VerbatimChar"/>
        </w:rPr>
        <w:t>Cause.Group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Number.of.Deaths</w:t>
      </w:r>
      <w:proofErr w:type="spellEnd"/>
      <w:r>
        <w:br/>
      </w:r>
      <w:r>
        <w:rPr>
          <w:rStyle w:val="VerbatimChar"/>
        </w:rPr>
        <w:t>## 1 United States 2015 Alzheimer disease and dementia             6187</w:t>
      </w:r>
      <w:r>
        <w:br/>
      </w:r>
      <w:r>
        <w:rPr>
          <w:rStyle w:val="VerbatimChar"/>
        </w:rPr>
        <w:t>## 2 United States 2015 Alzheimer disease and dementia             6187</w:t>
      </w:r>
      <w:r>
        <w:br/>
      </w:r>
      <w:r>
        <w:rPr>
          <w:rStyle w:val="VerbatimChar"/>
        </w:rPr>
        <w:t>## 3 United States 2016 Alzheimer disease and dementia             5155</w:t>
      </w:r>
      <w:r>
        <w:br/>
      </w:r>
      <w:r>
        <w:rPr>
          <w:rStyle w:val="VerbatimChar"/>
        </w:rPr>
        <w:t>## 4 United States 2016 Alzheimer disease and dementia             5155</w:t>
      </w:r>
      <w:r>
        <w:br/>
      </w:r>
      <w:r>
        <w:rPr>
          <w:rStyle w:val="VerbatimChar"/>
        </w:rPr>
        <w:t>## 5 United States 2017 Alzheimer disease and dementia             5844</w:t>
      </w:r>
      <w:r>
        <w:br/>
      </w:r>
      <w:r>
        <w:rPr>
          <w:rStyle w:val="VerbatimChar"/>
        </w:rPr>
        <w:t>## 6 United States 2017 Alzheimer disease and dementia             5844</w:t>
      </w:r>
    </w:p>
    <w:p w14:paraId="691FDF71" w14:textId="77777777" w:rsidR="00606888" w:rsidRDefault="00D52527">
      <w:pPr>
        <w:pStyle w:val="SourceCode"/>
      </w:pP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r>
        <w:rPr>
          <w:rStyle w:val="FunctionTok"/>
        </w:rPr>
        <w:t>filter</w:t>
      </w:r>
      <w:r>
        <w:rPr>
          <w:rStyle w:val="NormalTok"/>
        </w:rPr>
        <w:t xml:space="preserve">(data, 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Jurisdiction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"United States"</w:t>
      </w:r>
      <w:r>
        <w:rPr>
          <w:rStyle w:val="NormalTok"/>
        </w:rPr>
        <w:t>))</w:t>
      </w:r>
    </w:p>
    <w:p w14:paraId="4823A458" w14:textId="5C53EE89" w:rsidR="0018319E" w:rsidRDefault="00D52527" w:rsidP="0018319E">
      <w:pPr>
        <w:pStyle w:val="SourceCode"/>
        <w:rPr>
          <w:rStyle w:val="VerbatimChar"/>
        </w:rPr>
      </w:pPr>
      <w:r>
        <w:rPr>
          <w:rStyle w:val="VerbatimChar"/>
        </w:rPr>
        <w:t>## [1] 8138</w:t>
      </w:r>
    </w:p>
    <w:p w14:paraId="1AF2D570" w14:textId="77777777" w:rsidR="0018319E" w:rsidRDefault="0018319E" w:rsidP="0018319E">
      <w:pPr>
        <w:pStyle w:val="SourceCode"/>
      </w:pPr>
    </w:p>
    <w:p w14:paraId="56C3942F" w14:textId="0B975850" w:rsidR="00606888" w:rsidRDefault="00D52527">
      <w:pPr>
        <w:pStyle w:val="FirstParagraph"/>
      </w:pPr>
      <w:r>
        <w:t>We need specific Jurisdiction locations so we will drop these rows.</w:t>
      </w:r>
    </w:p>
    <w:p w14:paraId="04FE0E14" w14:textId="77777777" w:rsidR="0018319E" w:rsidRDefault="00D52527" w:rsidP="0018319E">
      <w:pPr>
        <w:pStyle w:val="SourceCode"/>
        <w:rPr>
          <w:rStyle w:val="VerbatimChar"/>
        </w:rPr>
      </w:pPr>
      <w:r>
        <w:rPr>
          <w:rStyle w:val="VerbatimChar"/>
        </w:rPr>
        <w:t xml:space="preserve">## Number of rows before drop:  329988 </w:t>
      </w:r>
      <w:r>
        <w:br/>
      </w:r>
      <w:r>
        <w:rPr>
          <w:rStyle w:val="VerbatimChar"/>
        </w:rPr>
        <w:t>## Number of rows after drop:  321850</w:t>
      </w:r>
    </w:p>
    <w:p w14:paraId="593E4003" w14:textId="5A4E32C1" w:rsidR="00606888" w:rsidRDefault="00D52527" w:rsidP="0018319E">
      <w:pPr>
        <w:pStyle w:val="SourceCode"/>
      </w:pPr>
      <w:proofErr w:type="spellStart"/>
      <w:proofErr w:type="gramStart"/>
      <w:r>
        <w:lastRenderedPageBreak/>
        <w:t>Lets</w:t>
      </w:r>
      <w:proofErr w:type="spellEnd"/>
      <w:proofErr w:type="gramEnd"/>
      <w:r>
        <w:t xml:space="preserve"> sum the total deaths and total deaths per year.</w:t>
      </w:r>
    </w:p>
    <w:p w14:paraId="442A9AA4" w14:textId="1014EC57" w:rsidR="00606888" w:rsidRDefault="00D52527">
      <w:pPr>
        <w:pStyle w:val="SourceCode"/>
      </w:pPr>
      <w:r>
        <w:rPr>
          <w:rStyle w:val="VerbatimChar"/>
        </w:rPr>
        <w:t>## Total Deaths:  25864451</w:t>
      </w:r>
    </w:p>
    <w:p w14:paraId="6A6BFFF5" w14:textId="77777777" w:rsidR="0018319E" w:rsidRDefault="0018319E">
      <w:pPr>
        <w:pStyle w:val="FirstParagraph"/>
      </w:pPr>
    </w:p>
    <w:p w14:paraId="317B6078" w14:textId="0DBB6DB2" w:rsidR="00606888" w:rsidRDefault="00D52527">
      <w:pPr>
        <w:pStyle w:val="FirstParagraph"/>
      </w:pPr>
      <w:proofErr w:type="spellStart"/>
      <w:proofErr w:type="gramStart"/>
      <w:r>
        <w:t>Lets</w:t>
      </w:r>
      <w:proofErr w:type="spellEnd"/>
      <w:proofErr w:type="gramEnd"/>
      <w:r>
        <w:t xml:space="preserve"> look at the new </w:t>
      </w:r>
      <w:proofErr w:type="spellStart"/>
      <w:r>
        <w:t>dataframe</w:t>
      </w:r>
      <w:proofErr w:type="spellEnd"/>
    </w:p>
    <w:p w14:paraId="65309BBB" w14:textId="77777777" w:rsidR="00606888" w:rsidRDefault="00D52527">
      <w:pPr>
        <w:pStyle w:val="SourceCode"/>
      </w:pPr>
      <w:r>
        <w:rPr>
          <w:rStyle w:val="VerbatimChar"/>
        </w:rPr>
        <w:t>##   Year  Deaths Death Rate</w:t>
      </w:r>
      <w:r>
        <w:br/>
      </w:r>
      <w:r>
        <w:rPr>
          <w:rStyle w:val="VerbatimChar"/>
        </w:rPr>
        <w:t>## 1 2015 4173810  0.1613725</w:t>
      </w:r>
      <w:r>
        <w:br/>
      </w:r>
      <w:r>
        <w:rPr>
          <w:rStyle w:val="VerbatimChar"/>
        </w:rPr>
        <w:t>## 2 2016 4189572  0.1619819</w:t>
      </w:r>
      <w:r>
        <w:br/>
      </w:r>
      <w:r>
        <w:rPr>
          <w:rStyle w:val="VerbatimChar"/>
        </w:rPr>
        <w:t>## 3 2017 4298704  0.1662012</w:t>
      </w:r>
      <w:r>
        <w:br/>
      </w:r>
      <w:r>
        <w:rPr>
          <w:rStyle w:val="VerbatimChar"/>
        </w:rPr>
        <w:t>## 4 2018 4338856  0.1677536</w:t>
      </w:r>
      <w:r>
        <w:br/>
      </w:r>
      <w:r>
        <w:rPr>
          <w:rStyle w:val="VerbatimChar"/>
        </w:rPr>
        <w:t>## 5 2019 4334354  0.1675796</w:t>
      </w:r>
      <w:r>
        <w:br/>
      </w:r>
      <w:r>
        <w:rPr>
          <w:rStyle w:val="VerbatimChar"/>
        </w:rPr>
        <w:t>## 6 2020 4529155  0.1751112</w:t>
      </w:r>
    </w:p>
    <w:p w14:paraId="47CD0524" w14:textId="77777777" w:rsidR="0018319E" w:rsidRDefault="0018319E">
      <w:pPr>
        <w:pStyle w:val="FirstParagraph"/>
      </w:pPr>
    </w:p>
    <w:p w14:paraId="79B9BBC0" w14:textId="2AE5AA8F" w:rsidR="0018319E" w:rsidRDefault="00D52527">
      <w:pPr>
        <w:pStyle w:val="FirstParagraph"/>
      </w:pPr>
      <w:proofErr w:type="spellStart"/>
      <w:proofErr w:type="gramStart"/>
      <w:r>
        <w:t>Lets</w:t>
      </w:r>
      <w:proofErr w:type="spellEnd"/>
      <w:proofErr w:type="gramEnd"/>
      <w:r>
        <w:t xml:space="preserve"> plot the distance from the mean for number of deaths per year and the total deaths per</w:t>
      </w:r>
      <w:r w:rsidR="0018319E">
        <w:t xml:space="preserve"> </w:t>
      </w:r>
      <w:r>
        <w:t>year.</w:t>
      </w:r>
    </w:p>
    <w:p w14:paraId="28923A57" w14:textId="646E6230" w:rsidR="0018319E" w:rsidRDefault="0018319E">
      <w:pPr>
        <w:pStyle w:val="Fir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5EC852" wp14:editId="10423804">
            <wp:simplePos x="0" y="0"/>
            <wp:positionH relativeFrom="column">
              <wp:posOffset>135255</wp:posOffset>
            </wp:positionH>
            <wp:positionV relativeFrom="paragraph">
              <wp:posOffset>84314</wp:posOffset>
            </wp:positionV>
            <wp:extent cx="5334000" cy="4267200"/>
            <wp:effectExtent l="0" t="0" r="0" b="0"/>
            <wp:wrapNone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aths_2020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18DD9" w14:textId="72A1D1D3" w:rsidR="0018319E" w:rsidRDefault="0018319E">
      <w:pPr>
        <w:pStyle w:val="FirstParagraph"/>
      </w:pPr>
    </w:p>
    <w:p w14:paraId="58019B9E" w14:textId="0BA4E9F4" w:rsidR="0018319E" w:rsidRDefault="0018319E">
      <w:pPr>
        <w:pStyle w:val="FirstParagraph"/>
      </w:pPr>
    </w:p>
    <w:p w14:paraId="539A96DD" w14:textId="42E7E80F" w:rsidR="0018319E" w:rsidRDefault="0018319E">
      <w:pPr>
        <w:pStyle w:val="FirstParagraph"/>
      </w:pPr>
    </w:p>
    <w:p w14:paraId="7C454035" w14:textId="0DCC8B17" w:rsidR="0018319E" w:rsidRDefault="0018319E">
      <w:pPr>
        <w:pStyle w:val="FirstParagraph"/>
      </w:pPr>
    </w:p>
    <w:p w14:paraId="0086A299" w14:textId="1AB77846" w:rsidR="0018319E" w:rsidRDefault="0018319E">
      <w:pPr>
        <w:pStyle w:val="FirstParagraph"/>
      </w:pPr>
    </w:p>
    <w:p w14:paraId="6FF34C13" w14:textId="756B193F" w:rsidR="0018319E" w:rsidRDefault="0018319E">
      <w:pPr>
        <w:pStyle w:val="FirstParagraph"/>
      </w:pPr>
    </w:p>
    <w:p w14:paraId="0114B69D" w14:textId="5198AFF4" w:rsidR="0018319E" w:rsidRDefault="0018319E">
      <w:pPr>
        <w:pStyle w:val="FirstParagraph"/>
      </w:pPr>
    </w:p>
    <w:p w14:paraId="4663C14E" w14:textId="319B5774" w:rsidR="0018319E" w:rsidRDefault="0018319E">
      <w:pPr>
        <w:pStyle w:val="FirstParagraph"/>
      </w:pPr>
    </w:p>
    <w:p w14:paraId="0061A9E3" w14:textId="704E9328" w:rsidR="0018319E" w:rsidRDefault="0018319E">
      <w:pPr>
        <w:pStyle w:val="FirstParagraph"/>
      </w:pPr>
    </w:p>
    <w:p w14:paraId="67AF1C42" w14:textId="6B185518" w:rsidR="0018319E" w:rsidRDefault="0018319E">
      <w:pPr>
        <w:pStyle w:val="FirstParagraph"/>
      </w:pPr>
    </w:p>
    <w:p w14:paraId="67ED79DA" w14:textId="08F4B42D" w:rsidR="0018319E" w:rsidRDefault="0018319E">
      <w:pPr>
        <w:pStyle w:val="FirstParagraph"/>
      </w:pPr>
    </w:p>
    <w:p w14:paraId="7362CBCB" w14:textId="5531C7F9" w:rsidR="0018319E" w:rsidRDefault="0018319E">
      <w:pPr>
        <w:pStyle w:val="FirstParagraph"/>
      </w:pPr>
    </w:p>
    <w:p w14:paraId="14D3415C" w14:textId="3CFD4CBF" w:rsidR="00606888" w:rsidRDefault="00606888">
      <w:pPr>
        <w:pStyle w:val="FirstParagraph"/>
      </w:pPr>
    </w:p>
    <w:p w14:paraId="5C760C02" w14:textId="77777777" w:rsidR="0018319E" w:rsidRPr="0018319E" w:rsidRDefault="0018319E" w:rsidP="0018319E">
      <w:pPr>
        <w:pStyle w:val="BodyText"/>
      </w:pPr>
    </w:p>
    <w:p w14:paraId="077F1388" w14:textId="021234F5" w:rsidR="00606888" w:rsidRDefault="00D52527">
      <w:pPr>
        <w:pStyle w:val="SourceCode"/>
      </w:pPr>
      <w:r>
        <w:rPr>
          <w:rStyle w:val="VerbatimChar"/>
        </w:rPr>
        <w:t>##   Year    Mean</w:t>
      </w:r>
      <w:r w:rsidR="0040518C">
        <w:rPr>
          <w:rStyle w:val="VerbatimChar"/>
        </w:rPr>
        <w:t xml:space="preserve"> </w:t>
      </w:r>
      <w:r>
        <w:rPr>
          <w:rStyle w:val="VerbatimChar"/>
        </w:rPr>
        <w:t>Deaths Above or Below the Mean</w:t>
      </w:r>
      <w:r>
        <w:br/>
      </w:r>
      <w:r>
        <w:rPr>
          <w:rStyle w:val="VerbatimChar"/>
        </w:rPr>
        <w:t>## 1 2015 4310742                     -136931.83</w:t>
      </w:r>
      <w:r>
        <w:br/>
      </w:r>
      <w:r>
        <w:rPr>
          <w:rStyle w:val="VerbatimChar"/>
        </w:rPr>
        <w:t>## 2 2016 4310742                     -121169.83</w:t>
      </w:r>
      <w:r>
        <w:br/>
      </w:r>
      <w:r>
        <w:rPr>
          <w:rStyle w:val="VerbatimChar"/>
        </w:rPr>
        <w:lastRenderedPageBreak/>
        <w:t>## 3 2017 4310742                      -12037.83</w:t>
      </w:r>
      <w:r>
        <w:br/>
      </w:r>
      <w:r>
        <w:rPr>
          <w:rStyle w:val="VerbatimChar"/>
        </w:rPr>
        <w:t>## 4 2018 4310742                       28114.17</w:t>
      </w:r>
      <w:r>
        <w:br/>
      </w:r>
      <w:r>
        <w:rPr>
          <w:rStyle w:val="VerbatimChar"/>
        </w:rPr>
        <w:t>## 5 2019 4310742                       23612.17</w:t>
      </w:r>
      <w:r>
        <w:br/>
      </w:r>
      <w:r>
        <w:rPr>
          <w:rStyle w:val="VerbatimChar"/>
        </w:rPr>
        <w:t>## 6 2020 4310742                      218413.17</w:t>
      </w:r>
    </w:p>
    <w:p w14:paraId="2CEB2877" w14:textId="547C28C2" w:rsidR="0040518C" w:rsidRDefault="0040518C">
      <w:pPr>
        <w:pStyle w:val="FirstParagraph"/>
      </w:pPr>
    </w:p>
    <w:p w14:paraId="4D868839" w14:textId="5A94E38E" w:rsidR="0040518C" w:rsidRDefault="0040518C" w:rsidP="0040518C">
      <w:pPr>
        <w:pStyle w:val="FirstParagraph"/>
      </w:pPr>
      <w:r>
        <w:t xml:space="preserve">The plot </w:t>
      </w:r>
      <w:r>
        <w:t xml:space="preserve">below </w:t>
      </w:r>
      <w:r>
        <w:t>shows that the number of deaths increase every year. I am just guessing but I believe that this is because the population also increase every year. We will prove that in a different analysis.</w:t>
      </w:r>
    </w:p>
    <w:p w14:paraId="3A3477EA" w14:textId="77777777" w:rsidR="0040518C" w:rsidRPr="0040518C" w:rsidRDefault="0040518C" w:rsidP="0040518C">
      <w:pPr>
        <w:pStyle w:val="BodyText"/>
      </w:pPr>
    </w:p>
    <w:p w14:paraId="311D0938" w14:textId="7A6474CB" w:rsidR="00606888" w:rsidRDefault="00D52527">
      <w:pPr>
        <w:pStyle w:val="FirstParagraph"/>
      </w:pPr>
      <w:r>
        <w:rPr>
          <w:noProof/>
        </w:rPr>
        <w:drawing>
          <wp:inline distT="0" distB="0" distL="0" distR="0" wp14:anchorId="7ACB4555" wp14:editId="632FC457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aths_2020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AE189F3" w14:textId="77777777" w:rsidR="0040518C" w:rsidRPr="0040518C" w:rsidRDefault="0040518C" w:rsidP="0040518C">
      <w:pPr>
        <w:pStyle w:val="BodyText"/>
      </w:pPr>
    </w:p>
    <w:p w14:paraId="41F787C1" w14:textId="77777777" w:rsidR="00606888" w:rsidRDefault="00D52527">
      <w:pPr>
        <w:pStyle w:val="BodyText"/>
      </w:pPr>
      <w:proofErr w:type="spellStart"/>
      <w:proofErr w:type="gramStart"/>
      <w:r>
        <w:t>Lets</w:t>
      </w:r>
      <w:proofErr w:type="spellEnd"/>
      <w:proofErr w:type="gramEnd"/>
      <w:r>
        <w:t xml:space="preserve"> look at the total deaths per cause, with the death rate, and the rank.</w:t>
      </w:r>
    </w:p>
    <w:p w14:paraId="501FCBDB" w14:textId="77777777" w:rsidR="00606888" w:rsidRDefault="00D52527">
      <w:pPr>
        <w:pStyle w:val="SourceCode"/>
      </w:pPr>
      <w:r>
        <w:rPr>
          <w:rStyle w:val="VerbatimChar"/>
        </w:rPr>
        <w:t>##               Deaths Death Rate Rank</w:t>
      </w:r>
      <w:r>
        <w:br/>
      </w:r>
      <w:r>
        <w:rPr>
          <w:rStyle w:val="VerbatimChar"/>
        </w:rPr>
        <w:t>## Circulatory 10286544  0.3977097    1</w:t>
      </w:r>
      <w:r>
        <w:br/>
      </w:r>
      <w:r>
        <w:rPr>
          <w:rStyle w:val="VerbatimChar"/>
        </w:rPr>
        <w:t>## Malignant    7232838  0.2796440    2</w:t>
      </w:r>
      <w:r>
        <w:br/>
      </w:r>
      <w:r>
        <w:rPr>
          <w:rStyle w:val="VerbatimChar"/>
        </w:rPr>
        <w:t>## Respiratory  3162371  0.1222671    3</w:t>
      </w:r>
      <w:r>
        <w:br/>
      </w:r>
      <w:r>
        <w:rPr>
          <w:rStyle w:val="VerbatimChar"/>
        </w:rPr>
        <w:t>## Alzheimer    3204864  0.1239100    4</w:t>
      </w:r>
      <w:r>
        <w:br/>
      </w:r>
      <w:r>
        <w:rPr>
          <w:rStyle w:val="VerbatimChar"/>
        </w:rPr>
        <w:t>## Other        1977834  0.0764692    5</w:t>
      </w:r>
    </w:p>
    <w:p w14:paraId="1B6B9FE4" w14:textId="083FE04A" w:rsidR="00606888" w:rsidRDefault="00D52527">
      <w:pPr>
        <w:pStyle w:val="FirstParagraph"/>
      </w:pPr>
      <w:proofErr w:type="spellStart"/>
      <w:proofErr w:type="gramStart"/>
      <w:r>
        <w:lastRenderedPageBreak/>
        <w:t>Lets</w:t>
      </w:r>
      <w:proofErr w:type="spellEnd"/>
      <w:proofErr w:type="gramEnd"/>
      <w:r>
        <w:t xml:space="preserve"> plot the total deaths by cause.</w:t>
      </w:r>
    </w:p>
    <w:p w14:paraId="2994D225" w14:textId="02B81C98" w:rsidR="0040518C" w:rsidRDefault="006C2DAA">
      <w:pPr>
        <w:pStyle w:val="FirstParagraph"/>
      </w:pPr>
      <w:r>
        <w:rPr>
          <w:noProof/>
        </w:rPr>
        <w:drawing>
          <wp:inline distT="0" distB="0" distL="0" distR="0" wp14:anchorId="6C2DAEC9" wp14:editId="4DC873C5">
            <wp:extent cx="5323447" cy="3285067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499" cy="333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BCAF" w14:textId="1E88651B" w:rsidR="00606888" w:rsidRDefault="00D52527">
      <w:pPr>
        <w:pStyle w:val="FirstParagraph"/>
      </w:pPr>
      <w:r>
        <w:t>The bar plot above shows that Circulatory is the top cause of deaths, followed by Malignant. Alzheimer and Respiratory are really close but not even close to Circulatory and Malignant.</w:t>
      </w:r>
    </w:p>
    <w:p w14:paraId="7A4FB607" w14:textId="77777777" w:rsidR="006C2DAA" w:rsidRDefault="006C2DAA">
      <w:pPr>
        <w:pStyle w:val="BodyText"/>
      </w:pPr>
    </w:p>
    <w:p w14:paraId="15383B27" w14:textId="731B5318" w:rsidR="00606888" w:rsidRDefault="00D52527">
      <w:pPr>
        <w:pStyle w:val="BodyText"/>
      </w:pPr>
      <w:proofErr w:type="spellStart"/>
      <w:proofErr w:type="gramStart"/>
      <w:r>
        <w:t>Lets</w:t>
      </w:r>
      <w:proofErr w:type="spellEnd"/>
      <w:proofErr w:type="gramEnd"/>
      <w:r>
        <w:t xml:space="preserve"> look at the deaths by cause and year.</w:t>
      </w:r>
    </w:p>
    <w:p w14:paraId="2941F5C6" w14:textId="77777777" w:rsidR="00606888" w:rsidRDefault="00D52527">
      <w:pPr>
        <w:pStyle w:val="SourceCode"/>
      </w:pPr>
      <w:r>
        <w:rPr>
          <w:rStyle w:val="VerbatimChar"/>
        </w:rPr>
        <w:t>##   Year Alzheimer Circulatory Malignant Respiratory  Other</w:t>
      </w:r>
      <w:r>
        <w:br/>
      </w:r>
      <w:r>
        <w:rPr>
          <w:rStyle w:val="VerbatimChar"/>
        </w:rPr>
        <w:t>## 1 2015    491824     1650874   1195622      520900 314590</w:t>
      </w:r>
      <w:r>
        <w:br/>
      </w:r>
      <w:r>
        <w:rPr>
          <w:rStyle w:val="VerbatimChar"/>
        </w:rPr>
        <w:t>## 2 2016    499756     1661462   1199804      512750 315800</w:t>
      </w:r>
      <w:r>
        <w:br/>
      </w:r>
      <w:r>
        <w:rPr>
          <w:rStyle w:val="VerbatimChar"/>
        </w:rPr>
        <w:t>## 3 2017    525260     1702034   1206588      538272 326550</w:t>
      </w:r>
      <w:r>
        <w:br/>
      </w:r>
      <w:r>
        <w:rPr>
          <w:rStyle w:val="VerbatimChar"/>
        </w:rPr>
        <w:t>## 4 2018    534502     1721088   1206428      546294 330544</w:t>
      </w:r>
      <w:r>
        <w:br/>
      </w:r>
      <w:r>
        <w:rPr>
          <w:rStyle w:val="VerbatimChar"/>
        </w:rPr>
        <w:t>## 5 2019    544070     1730348   1206824      522650 330462</w:t>
      </w:r>
      <w:r>
        <w:br/>
      </w:r>
      <w:r>
        <w:rPr>
          <w:rStyle w:val="VerbatimChar"/>
        </w:rPr>
        <w:t>## 6 2020    609452     1820738   1217572      521505 359888</w:t>
      </w:r>
    </w:p>
    <w:p w14:paraId="627E8605" w14:textId="77777777" w:rsidR="00606888" w:rsidRDefault="00D52527">
      <w:pPr>
        <w:pStyle w:val="SourceCode"/>
      </w:pPr>
      <w:r>
        <w:rPr>
          <w:rStyle w:val="VerbatimChar"/>
        </w:rPr>
        <w:t>##      Alzheimer Circulatory Malignant Other Respiratory</w:t>
      </w:r>
      <w:r>
        <w:br/>
      </w:r>
      <w:r>
        <w:rPr>
          <w:rStyle w:val="VerbatimChar"/>
        </w:rPr>
        <w:t>## 2015         4           1         2     5           3</w:t>
      </w:r>
      <w:r>
        <w:br/>
      </w:r>
      <w:r>
        <w:rPr>
          <w:rStyle w:val="VerbatimChar"/>
        </w:rPr>
        <w:t>## 2016         4           1         2     5           3</w:t>
      </w:r>
      <w:r>
        <w:br/>
      </w:r>
      <w:r>
        <w:rPr>
          <w:rStyle w:val="VerbatimChar"/>
        </w:rPr>
        <w:t>## 2017         4           1         2     5           3</w:t>
      </w:r>
      <w:r>
        <w:br/>
      </w:r>
      <w:r>
        <w:rPr>
          <w:rStyle w:val="VerbatimChar"/>
        </w:rPr>
        <w:t>## 2018         4           1         2     5           3</w:t>
      </w:r>
      <w:r>
        <w:br/>
      </w:r>
      <w:r>
        <w:rPr>
          <w:rStyle w:val="VerbatimChar"/>
        </w:rPr>
        <w:t>## 2019         3           1         2     5           4</w:t>
      </w:r>
      <w:r>
        <w:br/>
      </w:r>
      <w:r>
        <w:rPr>
          <w:rStyle w:val="VerbatimChar"/>
        </w:rPr>
        <w:t>## 2020         3           1         2     5           4</w:t>
      </w:r>
    </w:p>
    <w:p w14:paraId="2FEBBF8D" w14:textId="77777777" w:rsidR="006C2DAA" w:rsidRDefault="006C2DAA">
      <w:pPr>
        <w:pStyle w:val="FirstParagraph"/>
      </w:pPr>
    </w:p>
    <w:p w14:paraId="2BCB9FC2" w14:textId="77777777" w:rsidR="006C2DAA" w:rsidRDefault="006C2DAA">
      <w:pPr>
        <w:pStyle w:val="FirstParagraph"/>
      </w:pPr>
    </w:p>
    <w:p w14:paraId="5B471A60" w14:textId="77777777" w:rsidR="006C2DAA" w:rsidRDefault="006C2DAA">
      <w:pPr>
        <w:pStyle w:val="FirstParagraph"/>
      </w:pPr>
    </w:p>
    <w:p w14:paraId="4B53A36B" w14:textId="6AD553DB" w:rsidR="00606888" w:rsidRDefault="006C2DAA">
      <w:pPr>
        <w:pStyle w:val="FirstParagraph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CA1BC5A" wp14:editId="25830A28">
            <wp:simplePos x="0" y="0"/>
            <wp:positionH relativeFrom="column">
              <wp:posOffset>0</wp:posOffset>
            </wp:positionH>
            <wp:positionV relativeFrom="paragraph">
              <wp:posOffset>383540</wp:posOffset>
            </wp:positionV>
            <wp:extent cx="5334000" cy="4267200"/>
            <wp:effectExtent l="0" t="0" r="0" b="0"/>
            <wp:wrapNone/>
            <wp:docPr id="4" name="Picture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D52527">
        <w:t>Lets</w:t>
      </w:r>
      <w:proofErr w:type="spellEnd"/>
      <w:proofErr w:type="gramEnd"/>
      <w:r w:rsidR="00D52527">
        <w:t xml:space="preserve"> plot every cause of death by year.</w:t>
      </w:r>
    </w:p>
    <w:p w14:paraId="13F929D5" w14:textId="77777777" w:rsidR="006C2DAA" w:rsidRDefault="00D52527">
      <w:pPr>
        <w:pStyle w:val="BodyText"/>
      </w:pPr>
      <w:r>
        <w:rPr>
          <w:noProof/>
        </w:rPr>
        <w:lastRenderedPageBreak/>
        <w:drawing>
          <wp:inline distT="0" distB="0" distL="0" distR="0" wp14:anchorId="75EE07FA" wp14:editId="47B4E72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aths_2020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138049" wp14:editId="412D12D6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aths_2020_files/figure-docx/unnamed-chunk-15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387CEC" wp14:editId="071D7122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aths_2020_files/figure-docx/unnamed-chunk-15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89E186" wp14:editId="379D7FB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aths_2020_files/figure-docx/unnamed-chunk-15-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3CE4DF2" w14:textId="77777777" w:rsidR="006C2DAA" w:rsidRDefault="006C2DAA">
      <w:pPr>
        <w:pStyle w:val="BodyText"/>
      </w:pPr>
    </w:p>
    <w:p w14:paraId="62B12ED7" w14:textId="47919B20" w:rsidR="00606888" w:rsidRDefault="00D52527">
      <w:pPr>
        <w:pStyle w:val="BodyText"/>
      </w:pPr>
      <w:r>
        <w:t>Four of the five plots above</w:t>
      </w:r>
      <w:r w:rsidR="006C2DAA">
        <w:t xml:space="preserve"> </w:t>
      </w:r>
      <w:r>
        <w:t>have something in common. Every year, the number of deaths for each cause increa</w:t>
      </w:r>
      <w:r w:rsidR="006C2DAA">
        <w:t xml:space="preserve">se </w:t>
      </w:r>
      <w:r>
        <w:t>except for</w:t>
      </w:r>
      <w:r w:rsidR="006C2DAA">
        <w:t xml:space="preserve"> the respiratory deaths </w:t>
      </w:r>
      <w:r>
        <w:t>plot. The respiratory deaths plot is the only plot that decreas</w:t>
      </w:r>
      <w:r w:rsidR="006C2DAA">
        <w:t xml:space="preserve">e </w:t>
      </w:r>
      <w:r>
        <w:t>from the year 2018 to 2019 and then decrea</w:t>
      </w:r>
      <w:r w:rsidR="006C2DAA">
        <w:t xml:space="preserve">se </w:t>
      </w:r>
      <w:r>
        <w:t>a little</w:t>
      </w:r>
      <w:r w:rsidR="006C2DAA">
        <w:t xml:space="preserve"> </w:t>
      </w:r>
      <w:r>
        <w:t>more from 2019 to 2020. How is this possible? Wasn’t there a global pandemic for a respiratory virus? Most of the country was on lockdown restrictions because of what was called “The Coronavirus Pandemic”. Covid-19 was said to be a deadly virus and that a lot of people were dying from the virus. If this claim is true, then why does the data from this analysis show otherwise? The things that make you go hmmm</w:t>
      </w:r>
      <w:proofErr w:type="gramStart"/>
      <w:r>
        <w:t>…..</w:t>
      </w:r>
      <w:proofErr w:type="gramEnd"/>
    </w:p>
    <w:sectPr w:rsidR="006068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1CA0C" w14:textId="77777777" w:rsidR="005A597A" w:rsidRDefault="005A597A">
      <w:pPr>
        <w:spacing w:after="0"/>
      </w:pPr>
      <w:r>
        <w:separator/>
      </w:r>
    </w:p>
  </w:endnote>
  <w:endnote w:type="continuationSeparator" w:id="0">
    <w:p w14:paraId="13DE32A3" w14:textId="77777777" w:rsidR="005A597A" w:rsidRDefault="005A59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00E4A" w14:textId="77777777" w:rsidR="005A597A" w:rsidRDefault="005A597A">
      <w:r>
        <w:separator/>
      </w:r>
    </w:p>
  </w:footnote>
  <w:footnote w:type="continuationSeparator" w:id="0">
    <w:p w14:paraId="2FC043F3" w14:textId="77777777" w:rsidR="005A597A" w:rsidRDefault="005A5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8A4BC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7806469F"/>
    <w:multiLevelType w:val="hybridMultilevel"/>
    <w:tmpl w:val="C27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18AD"/>
    <w:rsid w:val="0018319E"/>
    <w:rsid w:val="0040518C"/>
    <w:rsid w:val="004E29B3"/>
    <w:rsid w:val="00590D07"/>
    <w:rsid w:val="005A597A"/>
    <w:rsid w:val="00606888"/>
    <w:rsid w:val="006B1BC5"/>
    <w:rsid w:val="006C2DAA"/>
    <w:rsid w:val="00784D58"/>
    <w:rsid w:val="00895CB8"/>
    <w:rsid w:val="008D6863"/>
    <w:rsid w:val="00B86B75"/>
    <w:rsid w:val="00BC48D5"/>
    <w:rsid w:val="00C36279"/>
    <w:rsid w:val="00D5252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ED30"/>
  <w15:docId w15:val="{AD779515-C195-E848-BFDC-D3E52B5A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895C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40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Cause of Deaths 2020</vt:lpstr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Cause of Deaths 2020</dc:title>
  <dc:creator>Jared Pino</dc:creator>
  <cp:keywords/>
  <cp:lastModifiedBy>Jared Pino</cp:lastModifiedBy>
  <cp:revision>3</cp:revision>
  <dcterms:created xsi:type="dcterms:W3CDTF">2021-03-20T17:32:00Z</dcterms:created>
  <dcterms:modified xsi:type="dcterms:W3CDTF">2021-03-20T18:32:00Z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3/18/2021</vt:lpwstr>
  </property>
  <property fmtid="{D5CDD505-2E9C-101B-9397-08002B2CF9AE}" pid="3" name="output">
    <vt:lpwstr/>
  </property>
</Properties>
</file>