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FE337" w14:textId="7891FF0E" w:rsidR="00C63005" w:rsidRDefault="00C63005" w:rsidP="00C63005"/>
    <w:p w14:paraId="13F2B818" w14:textId="618D3BDF" w:rsidR="00C63005" w:rsidRDefault="00C63005" w:rsidP="00C63005"/>
    <w:p w14:paraId="023EBAF9" w14:textId="310F64EC" w:rsidR="00C63005" w:rsidRDefault="00C63005" w:rsidP="00C63005">
      <w:pPr>
        <w:rPr>
          <w:b/>
          <w:sz w:val="36"/>
          <w:szCs w:val="36"/>
        </w:rPr>
      </w:pPr>
      <w:r w:rsidRPr="00C63005">
        <w:rPr>
          <w:b/>
          <w:sz w:val="36"/>
          <w:szCs w:val="36"/>
        </w:rPr>
        <w:t>Declarative Pipeline</w:t>
      </w:r>
      <w:r>
        <w:rPr>
          <w:b/>
          <w:sz w:val="36"/>
          <w:szCs w:val="36"/>
        </w:rPr>
        <w:t>:</w:t>
      </w:r>
    </w:p>
    <w:p w14:paraId="2CF2D5EA" w14:textId="77777777" w:rsidR="00C63005" w:rsidRPr="00C63005" w:rsidRDefault="00C63005" w:rsidP="00C63005">
      <w:pPr>
        <w:rPr>
          <w:sz w:val="24"/>
          <w:szCs w:val="24"/>
        </w:rPr>
      </w:pPr>
      <w:r w:rsidRPr="00C63005">
        <w:rPr>
          <w:sz w:val="24"/>
          <w:szCs w:val="24"/>
        </w:rPr>
        <w:t>Declarative Pipeline is a relatively recent addition to Jenkins Pipeline [1] which presents a more simplified and opinionated syntax on top of the Pipeline sub-systems.</w:t>
      </w:r>
    </w:p>
    <w:p w14:paraId="53687F0F" w14:textId="408F9913" w:rsidR="00C63005" w:rsidRPr="00C63005" w:rsidRDefault="00C63005" w:rsidP="00C63005">
      <w:pPr>
        <w:pStyle w:val="ListParagraph"/>
        <w:numPr>
          <w:ilvl w:val="0"/>
          <w:numId w:val="2"/>
        </w:numPr>
        <w:rPr>
          <w:sz w:val="24"/>
          <w:szCs w:val="24"/>
        </w:rPr>
      </w:pPr>
      <w:r w:rsidRPr="00C63005">
        <w:rPr>
          <w:sz w:val="24"/>
          <w:szCs w:val="24"/>
        </w:rPr>
        <w:t>All valid Declarative Pipelines must be enclosed within a pipeline block, for example:</w:t>
      </w:r>
    </w:p>
    <w:p w14:paraId="6ADF3CA9" w14:textId="77777777" w:rsidR="00C63005" w:rsidRPr="00C63005" w:rsidRDefault="00C63005" w:rsidP="00C63005">
      <w:pPr>
        <w:ind w:left="720" w:firstLine="720"/>
        <w:rPr>
          <w:sz w:val="24"/>
          <w:szCs w:val="24"/>
        </w:rPr>
      </w:pPr>
      <w:r w:rsidRPr="00C63005">
        <w:rPr>
          <w:sz w:val="24"/>
          <w:szCs w:val="24"/>
        </w:rPr>
        <w:t>pipeline {</w:t>
      </w:r>
    </w:p>
    <w:p w14:paraId="112713E9" w14:textId="77777777" w:rsidR="00C63005" w:rsidRPr="00C63005" w:rsidRDefault="00C63005" w:rsidP="00C63005">
      <w:pPr>
        <w:ind w:left="1440" w:firstLine="720"/>
        <w:rPr>
          <w:sz w:val="24"/>
          <w:szCs w:val="24"/>
        </w:rPr>
      </w:pPr>
      <w:r w:rsidRPr="00C63005">
        <w:rPr>
          <w:sz w:val="24"/>
          <w:szCs w:val="24"/>
        </w:rPr>
        <w:t xml:space="preserve">    /* insert Declarative Pipeline here */</w:t>
      </w:r>
    </w:p>
    <w:p w14:paraId="6D367DCE" w14:textId="3635A6E7" w:rsidR="00C63005" w:rsidRDefault="00C63005" w:rsidP="00C63005">
      <w:pPr>
        <w:ind w:left="1440"/>
        <w:rPr>
          <w:sz w:val="24"/>
          <w:szCs w:val="24"/>
        </w:rPr>
      </w:pPr>
      <w:r w:rsidRPr="00C63005">
        <w:rPr>
          <w:sz w:val="24"/>
          <w:szCs w:val="24"/>
        </w:rPr>
        <w:t>}</w:t>
      </w:r>
    </w:p>
    <w:p w14:paraId="4350C515" w14:textId="0D68C5EC" w:rsidR="00C63005" w:rsidRDefault="0077226E" w:rsidP="00C63005">
      <w:pPr>
        <w:rPr>
          <w:sz w:val="24"/>
          <w:szCs w:val="24"/>
        </w:rPr>
      </w:pPr>
      <w:r>
        <w:rPr>
          <w:sz w:val="24"/>
          <w:szCs w:val="24"/>
        </w:rPr>
        <w:t>There are many other parameters in this type of pipelines.</w:t>
      </w:r>
    </w:p>
    <w:p w14:paraId="077DB2FF" w14:textId="7C48A651" w:rsidR="0077226E" w:rsidRDefault="0077226E" w:rsidP="00C63005">
      <w:pPr>
        <w:rPr>
          <w:sz w:val="24"/>
          <w:szCs w:val="24"/>
        </w:rPr>
      </w:pPr>
    </w:p>
    <w:p w14:paraId="0A216EC9" w14:textId="43F5F97B" w:rsidR="0077226E" w:rsidRDefault="0077226E" w:rsidP="00C63005">
      <w:pPr>
        <w:rPr>
          <w:b/>
          <w:sz w:val="36"/>
          <w:szCs w:val="36"/>
        </w:rPr>
      </w:pPr>
      <w:r w:rsidRPr="0077226E">
        <w:rPr>
          <w:b/>
          <w:sz w:val="36"/>
          <w:szCs w:val="36"/>
        </w:rPr>
        <w:t>Scripted Pipelines:</w:t>
      </w:r>
    </w:p>
    <w:p w14:paraId="4E70B162" w14:textId="25F60925" w:rsidR="0077226E" w:rsidRDefault="0077226E" w:rsidP="00C63005">
      <w:pPr>
        <w:rPr>
          <w:sz w:val="24"/>
          <w:szCs w:val="24"/>
        </w:rPr>
      </w:pPr>
      <w:r w:rsidRPr="007D2678">
        <w:rPr>
          <w:sz w:val="24"/>
          <w:szCs w:val="24"/>
        </w:rPr>
        <w:t xml:space="preserve">These pipelines are groovy </w:t>
      </w:r>
      <w:r w:rsidR="00740D01" w:rsidRPr="007D2678">
        <w:rPr>
          <w:sz w:val="24"/>
          <w:szCs w:val="24"/>
        </w:rPr>
        <w:t>language-based</w:t>
      </w:r>
      <w:bookmarkStart w:id="0" w:name="_GoBack"/>
      <w:bookmarkEnd w:id="0"/>
      <w:r w:rsidR="007D2678">
        <w:rPr>
          <w:sz w:val="24"/>
          <w:szCs w:val="24"/>
        </w:rPr>
        <w:t xml:space="preserve"> scripts, which follows the syntax of groovy.</w:t>
      </w:r>
    </w:p>
    <w:p w14:paraId="7C4EF40A" w14:textId="7BF52388" w:rsidR="00CB682D" w:rsidRDefault="00CB682D" w:rsidP="00C63005">
      <w:pPr>
        <w:rPr>
          <w:sz w:val="24"/>
          <w:szCs w:val="24"/>
        </w:rPr>
      </w:pPr>
    </w:p>
    <w:p w14:paraId="06611B03" w14:textId="5655E647" w:rsidR="00CB682D" w:rsidRDefault="00CB682D" w:rsidP="00C63005">
      <w:pPr>
        <w:rPr>
          <w:sz w:val="24"/>
          <w:szCs w:val="24"/>
        </w:rPr>
      </w:pPr>
    </w:p>
    <w:p w14:paraId="387027BB" w14:textId="41B10707" w:rsidR="00CB682D" w:rsidRDefault="00CB682D" w:rsidP="00C63005">
      <w:pPr>
        <w:rPr>
          <w:sz w:val="24"/>
          <w:szCs w:val="24"/>
        </w:rPr>
      </w:pPr>
    </w:p>
    <w:p w14:paraId="74973FC1" w14:textId="77777777" w:rsidR="00CB682D" w:rsidRDefault="00CB682D" w:rsidP="00CB682D">
      <w:pPr>
        <w:pStyle w:val="NormalWeb"/>
        <w:numPr>
          <w:ilvl w:val="0"/>
          <w:numId w:val="3"/>
        </w:numPr>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t>The </w:t>
      </w:r>
      <w:r>
        <w:rPr>
          <w:rStyle w:val="Strong"/>
          <w:rFonts w:ascii="Arial" w:hAnsi="Arial" w:cs="Arial"/>
          <w:color w:val="333333"/>
          <w:sz w:val="27"/>
          <w:szCs w:val="27"/>
        </w:rPr>
        <w:t>key difference</w:t>
      </w:r>
      <w:r>
        <w:rPr>
          <w:rFonts w:ascii="Arial" w:hAnsi="Arial" w:cs="Arial"/>
          <w:color w:val="333333"/>
          <w:sz w:val="27"/>
          <w:szCs w:val="27"/>
        </w:rPr>
        <w:t> between Declarative pipeline and Scripted pipeline would be with respect to their </w:t>
      </w:r>
      <w:r>
        <w:rPr>
          <w:rStyle w:val="Strong"/>
          <w:rFonts w:ascii="Arial" w:hAnsi="Arial" w:cs="Arial"/>
          <w:color w:val="333333"/>
          <w:sz w:val="27"/>
          <w:szCs w:val="27"/>
        </w:rPr>
        <w:t>syntaxes</w:t>
      </w:r>
      <w:r>
        <w:rPr>
          <w:rFonts w:ascii="Arial" w:hAnsi="Arial" w:cs="Arial"/>
          <w:color w:val="333333"/>
          <w:sz w:val="27"/>
          <w:szCs w:val="27"/>
        </w:rPr>
        <w:t> and their </w:t>
      </w:r>
      <w:r>
        <w:rPr>
          <w:rStyle w:val="Strong"/>
          <w:rFonts w:ascii="Arial" w:hAnsi="Arial" w:cs="Arial"/>
          <w:color w:val="333333"/>
          <w:sz w:val="27"/>
          <w:szCs w:val="27"/>
        </w:rPr>
        <w:t>flexibility</w:t>
      </w:r>
      <w:r>
        <w:rPr>
          <w:rFonts w:ascii="Arial" w:hAnsi="Arial" w:cs="Arial"/>
          <w:color w:val="333333"/>
          <w:sz w:val="27"/>
          <w:szCs w:val="27"/>
        </w:rPr>
        <w:t>. </w:t>
      </w:r>
    </w:p>
    <w:p w14:paraId="6975B64A" w14:textId="77777777" w:rsidR="00CB682D" w:rsidRDefault="00CB682D" w:rsidP="00CB682D">
      <w:pPr>
        <w:pStyle w:val="NormalWeb"/>
        <w:numPr>
          <w:ilvl w:val="0"/>
          <w:numId w:val="3"/>
        </w:numPr>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t xml:space="preserve">Declarative pipeline is a relatively new feature that supports the pipeline as code concept. It makes the pipeline code easier to read and write. This code is written in a </w:t>
      </w:r>
      <w:proofErr w:type="spellStart"/>
      <w:r>
        <w:rPr>
          <w:rFonts w:ascii="Arial" w:hAnsi="Arial" w:cs="Arial"/>
          <w:color w:val="333333"/>
          <w:sz w:val="27"/>
          <w:szCs w:val="27"/>
        </w:rPr>
        <w:t>Jenkinsfile</w:t>
      </w:r>
      <w:proofErr w:type="spellEnd"/>
      <w:r>
        <w:rPr>
          <w:rFonts w:ascii="Arial" w:hAnsi="Arial" w:cs="Arial"/>
          <w:color w:val="333333"/>
          <w:sz w:val="27"/>
          <w:szCs w:val="27"/>
        </w:rPr>
        <w:t xml:space="preserve"> which can be checked into a source control management system such as Git.</w:t>
      </w:r>
    </w:p>
    <w:p w14:paraId="63DF135E" w14:textId="77777777" w:rsidR="00CB682D" w:rsidRDefault="00CB682D" w:rsidP="00CB682D">
      <w:pPr>
        <w:pStyle w:val="NormalWeb"/>
        <w:numPr>
          <w:ilvl w:val="0"/>
          <w:numId w:val="3"/>
        </w:numPr>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t xml:space="preserve">Whereas, the scripted pipeline is a traditional way of writing the code. In this pipeline, the </w:t>
      </w:r>
      <w:proofErr w:type="spellStart"/>
      <w:r>
        <w:rPr>
          <w:rFonts w:ascii="Arial" w:hAnsi="Arial" w:cs="Arial"/>
          <w:color w:val="333333"/>
          <w:sz w:val="27"/>
          <w:szCs w:val="27"/>
        </w:rPr>
        <w:t>Jenkinsfile</w:t>
      </w:r>
      <w:proofErr w:type="spellEnd"/>
      <w:r>
        <w:rPr>
          <w:rFonts w:ascii="Arial" w:hAnsi="Arial" w:cs="Arial"/>
          <w:color w:val="333333"/>
          <w:sz w:val="27"/>
          <w:szCs w:val="27"/>
        </w:rPr>
        <w:t xml:space="preserve"> is written on the Jenkins UI instance. </w:t>
      </w:r>
    </w:p>
    <w:p w14:paraId="7FF6D8DB" w14:textId="77777777" w:rsidR="00CB682D" w:rsidRDefault="00CB682D" w:rsidP="00CB682D">
      <w:pPr>
        <w:pStyle w:val="NormalWeb"/>
        <w:numPr>
          <w:ilvl w:val="0"/>
          <w:numId w:val="3"/>
        </w:numPr>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t>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3BEA5659" w14:textId="77777777" w:rsidR="00CB682D" w:rsidRDefault="00CB682D" w:rsidP="00CB682D">
      <w:pPr>
        <w:pStyle w:val="NormalWeb"/>
        <w:numPr>
          <w:ilvl w:val="0"/>
          <w:numId w:val="3"/>
        </w:numPr>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lastRenderedPageBreak/>
        <w:t>The declarative pipeline is defined within a block labelled ‘pipeline’ whereas the scripted pipeline is defined within a ‘node’. </w:t>
      </w:r>
    </w:p>
    <w:p w14:paraId="3F676611" w14:textId="77777777" w:rsidR="00CB682D" w:rsidRPr="007D2678" w:rsidRDefault="00CB682D" w:rsidP="00C63005">
      <w:pPr>
        <w:rPr>
          <w:sz w:val="24"/>
          <w:szCs w:val="24"/>
        </w:rPr>
      </w:pPr>
    </w:p>
    <w:sectPr w:rsidR="00CB682D" w:rsidRPr="007D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15C"/>
    <w:multiLevelType w:val="hybridMultilevel"/>
    <w:tmpl w:val="F74E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F1E39"/>
    <w:multiLevelType w:val="hybridMultilevel"/>
    <w:tmpl w:val="540C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826CC"/>
    <w:multiLevelType w:val="multilevel"/>
    <w:tmpl w:val="447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DA"/>
    <w:rsid w:val="006442DA"/>
    <w:rsid w:val="00740D01"/>
    <w:rsid w:val="0077226E"/>
    <w:rsid w:val="007D2678"/>
    <w:rsid w:val="00C63005"/>
    <w:rsid w:val="00CB682D"/>
    <w:rsid w:val="00DC3B4A"/>
    <w:rsid w:val="00EF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3573"/>
  <w15:chartTrackingRefBased/>
  <w15:docId w15:val="{29920BB1-C8AB-465B-A014-F613507F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005"/>
    <w:pPr>
      <w:ind w:left="720"/>
      <w:contextualSpacing/>
    </w:pPr>
  </w:style>
  <w:style w:type="paragraph" w:styleId="NormalWeb">
    <w:name w:val="Normal (Web)"/>
    <w:basedOn w:val="Normal"/>
    <w:uiPriority w:val="99"/>
    <w:semiHidden/>
    <w:unhideWhenUsed/>
    <w:rsid w:val="00CB6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Jasbeer Singh</dc:creator>
  <cp:keywords/>
  <dc:description/>
  <cp:lastModifiedBy>Jasbeer Singh</cp:lastModifiedBy>
  <cp:revision>4</cp:revision>
  <dcterms:created xsi:type="dcterms:W3CDTF">2019-11-01T10:08:00Z</dcterms:created>
  <dcterms:modified xsi:type="dcterms:W3CDTF">2019-11-01T14:56:00Z</dcterms:modified>
</cp:coreProperties>
</file>