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C71BE" w14:textId="77777777" w:rsidR="00084AA4" w:rsidRDefault="00084AA4"/>
    <w:p w14:paraId="59944171" w14:textId="77777777" w:rsidR="00084AA4" w:rsidRDefault="00084AA4"/>
    <w:p w14:paraId="279F6777" w14:textId="77777777" w:rsidR="00D74E40" w:rsidRDefault="00084AA4">
      <w:pPr>
        <w:rPr>
          <w:noProof/>
        </w:rPr>
      </w:pPr>
      <w:r>
        <w:rPr>
          <w:noProof/>
        </w:rPr>
        <w:drawing>
          <wp:inline distT="0" distB="0" distL="0" distR="0" wp14:anchorId="123275A9" wp14:editId="34D87DD5">
            <wp:extent cx="5943600" cy="440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05630"/>
                    </a:xfrm>
                    <a:prstGeom prst="rect">
                      <a:avLst/>
                    </a:prstGeom>
                  </pic:spPr>
                </pic:pic>
              </a:graphicData>
            </a:graphic>
          </wp:inline>
        </w:drawing>
      </w:r>
    </w:p>
    <w:p w14:paraId="29510AC9" w14:textId="77777777" w:rsidR="00084AA4" w:rsidRDefault="00084AA4">
      <w:pPr>
        <w:rPr>
          <w:noProof/>
        </w:rPr>
      </w:pPr>
    </w:p>
    <w:p w14:paraId="25179098" w14:textId="77777777" w:rsidR="00084AA4" w:rsidRDefault="00084AA4">
      <w:pPr>
        <w:rPr>
          <w:noProof/>
        </w:rPr>
      </w:pPr>
    </w:p>
    <w:p w14:paraId="1412ED50" w14:textId="77777777" w:rsidR="00084AA4" w:rsidRDefault="00084AA4">
      <w:r>
        <w:rPr>
          <w:noProof/>
        </w:rPr>
        <w:lastRenderedPageBreak/>
        <w:drawing>
          <wp:inline distT="0" distB="0" distL="0" distR="0" wp14:anchorId="70601903" wp14:editId="31AC709E">
            <wp:extent cx="5943600" cy="4588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88510"/>
                    </a:xfrm>
                    <a:prstGeom prst="rect">
                      <a:avLst/>
                    </a:prstGeom>
                  </pic:spPr>
                </pic:pic>
              </a:graphicData>
            </a:graphic>
          </wp:inline>
        </w:drawing>
      </w:r>
    </w:p>
    <w:p w14:paraId="3526E497" w14:textId="77777777" w:rsidR="00084AA4" w:rsidRDefault="00084AA4"/>
    <w:p w14:paraId="301C361F" w14:textId="77777777" w:rsidR="00084AA4" w:rsidRDefault="00084AA4">
      <w:r>
        <w:rPr>
          <w:noProof/>
        </w:rPr>
        <w:lastRenderedPageBreak/>
        <w:drawing>
          <wp:inline distT="0" distB="0" distL="0" distR="0" wp14:anchorId="3F691FDC" wp14:editId="3EF8192F">
            <wp:extent cx="5943600" cy="4263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63390"/>
                    </a:xfrm>
                    <a:prstGeom prst="rect">
                      <a:avLst/>
                    </a:prstGeom>
                  </pic:spPr>
                </pic:pic>
              </a:graphicData>
            </a:graphic>
          </wp:inline>
        </w:drawing>
      </w:r>
    </w:p>
    <w:p w14:paraId="4554FEC1" w14:textId="77777777" w:rsidR="00084AA4" w:rsidRDefault="00084AA4"/>
    <w:p w14:paraId="68BE147E" w14:textId="77777777" w:rsidR="00084AA4" w:rsidRDefault="00084AA4"/>
    <w:p w14:paraId="5F251291" w14:textId="77777777" w:rsidR="00084AA4" w:rsidRDefault="00084AA4">
      <w:r>
        <w:rPr>
          <w:noProof/>
        </w:rPr>
        <w:lastRenderedPageBreak/>
        <w:drawing>
          <wp:inline distT="0" distB="0" distL="0" distR="0" wp14:anchorId="4EEAE6E2" wp14:editId="24A83888">
            <wp:extent cx="5943600" cy="3685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5540"/>
                    </a:xfrm>
                    <a:prstGeom prst="rect">
                      <a:avLst/>
                    </a:prstGeom>
                  </pic:spPr>
                </pic:pic>
              </a:graphicData>
            </a:graphic>
          </wp:inline>
        </w:drawing>
      </w:r>
    </w:p>
    <w:p w14:paraId="2C463AFD" w14:textId="77777777" w:rsidR="00745000" w:rsidRDefault="00745000"/>
    <w:p w14:paraId="1D51CE7C" w14:textId="77777777" w:rsidR="00745000" w:rsidRDefault="00745000">
      <w:r>
        <w:rPr>
          <w:noProof/>
        </w:rPr>
        <w:drawing>
          <wp:inline distT="0" distB="0" distL="0" distR="0" wp14:anchorId="648D775F" wp14:editId="222959AC">
            <wp:extent cx="5943600" cy="3827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7145"/>
                    </a:xfrm>
                    <a:prstGeom prst="rect">
                      <a:avLst/>
                    </a:prstGeom>
                  </pic:spPr>
                </pic:pic>
              </a:graphicData>
            </a:graphic>
          </wp:inline>
        </w:drawing>
      </w:r>
    </w:p>
    <w:p w14:paraId="666B24F7" w14:textId="5D11BA84" w:rsidR="00084AA4" w:rsidRDefault="00084AA4"/>
    <w:p w14:paraId="0C2D531E" w14:textId="6EEC142A" w:rsidR="00F7523C" w:rsidRDefault="00F7523C">
      <w:r>
        <w:lastRenderedPageBreak/>
        <w:t>POM stands for project object model and this is the file to provide details for a maven project to execute goals.</w:t>
      </w:r>
    </w:p>
    <w:p w14:paraId="6596CEAF" w14:textId="77777777" w:rsidR="00F7523C" w:rsidRDefault="00F7523C"/>
    <w:p w14:paraId="71CE87F7" w14:textId="0FBD208F" w:rsidR="00F7523C" w:rsidRDefault="00F7523C">
      <w:r>
        <w:t>What are goals?</w:t>
      </w:r>
    </w:p>
    <w:p w14:paraId="50CA7765" w14:textId="4609F698" w:rsidR="00F7523C" w:rsidRDefault="00F7523C">
      <w:r>
        <w:t xml:space="preserve">Goals are basically the plugins available in maven. The complete list of available plugins can be found at </w:t>
      </w:r>
      <w:hyperlink r:id="rId11" w:history="1">
        <w:r>
          <w:rPr>
            <w:rStyle w:val="Hyperlink"/>
          </w:rPr>
          <w:t>https://maven.apache.org/plugins/index.html</w:t>
        </w:r>
      </w:hyperlink>
      <w:r>
        <w:t>.</w:t>
      </w:r>
    </w:p>
    <w:p w14:paraId="0745FCAA" w14:textId="22FAB843" w:rsidR="00F7523C" w:rsidRDefault="00F7523C"/>
    <w:p w14:paraId="077BA627" w14:textId="05BDC103" w:rsidR="00F7523C" w:rsidRDefault="00F7523C">
      <w:r>
        <w:t>What is below in pom file:</w:t>
      </w:r>
    </w:p>
    <w:p w14:paraId="5BA2473C" w14:textId="0428F054" w:rsidR="00F7523C" w:rsidRDefault="00F7523C">
      <w:pPr>
        <w:rPr>
          <w:rFonts w:ascii="Courier New" w:hAnsi="Courier New" w:cs="Courier New"/>
          <w:color w:val="881280"/>
          <w:sz w:val="20"/>
          <w:szCs w:val="20"/>
        </w:rPr>
      </w:pPr>
      <w:r>
        <w:rPr>
          <w:rFonts w:ascii="Courier New" w:hAnsi="Courier New" w:cs="Courier New"/>
          <w:color w:val="881280"/>
          <w:sz w:val="20"/>
          <w:szCs w:val="20"/>
        </w:rPr>
        <w:t>&lt;project</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xmlns</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http://maven.apache.org/POM/4.0.0</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xmlns:xsi</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http://www.w3.org/2001/XMLSchema-instance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xsi:schemaLocation</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http://maven.apache.org/POM/4.0.0 http://maven.apache.org/xsd/maven-4.0.0.xsd</w:t>
      </w:r>
      <w:r>
        <w:rPr>
          <w:rStyle w:val="html-attribute"/>
          <w:rFonts w:ascii="Courier New" w:hAnsi="Courier New" w:cs="Courier New"/>
          <w:color w:val="881280"/>
          <w:sz w:val="20"/>
          <w:szCs w:val="20"/>
        </w:rPr>
        <w:t>"</w:t>
      </w:r>
      <w:r>
        <w:rPr>
          <w:rFonts w:ascii="Courier New" w:hAnsi="Courier New" w:cs="Courier New"/>
          <w:color w:val="881280"/>
          <w:sz w:val="20"/>
          <w:szCs w:val="20"/>
        </w:rPr>
        <w:t>&gt;</w:t>
      </w:r>
    </w:p>
    <w:p w14:paraId="3776013B" w14:textId="39230901" w:rsidR="00084AA4" w:rsidRDefault="00084AA4">
      <w:pPr>
        <w:rPr>
          <w:rFonts w:ascii="Courier New" w:hAnsi="Courier New" w:cs="Courier New"/>
          <w:color w:val="881280"/>
          <w:sz w:val="20"/>
          <w:szCs w:val="20"/>
        </w:rPr>
      </w:pPr>
    </w:p>
    <w:p w14:paraId="101D48A7" w14:textId="2759A502" w:rsidR="001D0B1D" w:rsidRDefault="001D0B1D">
      <w:pPr>
        <w:rPr>
          <w:rFonts w:ascii="Courier New" w:hAnsi="Courier New" w:cs="Courier New"/>
          <w:color w:val="881280"/>
          <w:sz w:val="20"/>
          <w:szCs w:val="20"/>
        </w:rPr>
      </w:pPr>
      <w:r>
        <w:rPr>
          <w:rStyle w:val="HTMLCode"/>
          <w:rFonts w:ascii="Consolas" w:eastAsiaTheme="minorHAnsi" w:hAnsi="Consolas"/>
          <w:color w:val="242729"/>
          <w:bdr w:val="none" w:sz="0" w:space="0" w:color="auto" w:frame="1"/>
        </w:rPr>
        <w:t>xmlns</w:t>
      </w:r>
      <w:r>
        <w:rPr>
          <w:rFonts w:ascii="Arial" w:hAnsi="Arial" w:cs="Arial"/>
          <w:color w:val="242729"/>
          <w:sz w:val="23"/>
          <w:szCs w:val="23"/>
          <w:shd w:val="clear" w:color="auto" w:fill="FFFFFF"/>
        </w:rPr>
        <w:t> defines default namespace, which states, that all nodes within project node and without a namespace-alias will be in </w:t>
      </w:r>
      <w:r>
        <w:rPr>
          <w:rStyle w:val="HTMLCode"/>
          <w:rFonts w:ascii="Consolas" w:eastAsiaTheme="minorHAnsi" w:hAnsi="Consolas"/>
          <w:color w:val="242729"/>
          <w:bdr w:val="none" w:sz="0" w:space="0" w:color="auto" w:frame="1"/>
        </w:rPr>
        <w:t>http://maven.apache.org/POM/4.0.0</w:t>
      </w:r>
      <w:r>
        <w:rPr>
          <w:rFonts w:ascii="Arial" w:hAnsi="Arial" w:cs="Arial"/>
          <w:color w:val="242729"/>
          <w:sz w:val="23"/>
          <w:szCs w:val="23"/>
          <w:shd w:val="clear" w:color="auto" w:fill="FFFFFF"/>
        </w:rPr>
        <w:t> namespace by default.</w:t>
      </w:r>
    </w:p>
    <w:p w14:paraId="5917B083" w14:textId="226BA405" w:rsidR="001D0B1D" w:rsidRDefault="0078185C">
      <w:pPr>
        <w:rPr>
          <w:rFonts w:ascii="Arial" w:hAnsi="Arial" w:cs="Arial"/>
          <w:color w:val="242729"/>
          <w:sz w:val="23"/>
          <w:szCs w:val="23"/>
          <w:shd w:val="clear" w:color="auto" w:fill="FFFFFF"/>
        </w:rPr>
      </w:pPr>
      <w:hyperlink r:id="rId12" w:anchor="ns-decl" w:history="1">
        <w:r w:rsidR="001D0B1D">
          <w:rPr>
            <w:rStyle w:val="HTMLCode"/>
            <w:rFonts w:ascii="Consolas" w:eastAsiaTheme="minorHAnsi" w:hAnsi="Consolas"/>
            <w:b/>
            <w:bCs/>
            <w:color w:val="0000FF"/>
            <w:u w:val="single"/>
            <w:bdr w:val="none" w:sz="0" w:space="0" w:color="auto" w:frame="1"/>
            <w:shd w:val="clear" w:color="auto" w:fill="FFFFFF"/>
          </w:rPr>
          <w:t>xmlns</w:t>
        </w:r>
      </w:hyperlink>
      <w:r w:rsidR="001D0B1D">
        <w:rPr>
          <w:rFonts w:ascii="Arial" w:hAnsi="Arial" w:cs="Arial"/>
          <w:color w:val="242729"/>
          <w:sz w:val="23"/>
          <w:szCs w:val="23"/>
          <w:shd w:val="clear" w:color="auto" w:fill="FFFFFF"/>
        </w:rPr>
        <w:t> is part of the </w:t>
      </w:r>
      <w:hyperlink r:id="rId13" w:history="1">
        <w:r w:rsidR="001D0B1D">
          <w:rPr>
            <w:rStyle w:val="Hyperlink"/>
            <w:rFonts w:ascii="Arial" w:hAnsi="Arial" w:cs="Arial"/>
            <w:sz w:val="23"/>
            <w:szCs w:val="23"/>
            <w:bdr w:val="none" w:sz="0" w:space="0" w:color="auto" w:frame="1"/>
            <w:shd w:val="clear" w:color="auto" w:fill="FFFFFF"/>
          </w:rPr>
          <w:t>W3C Namespaces in XML Recommendation</w:t>
        </w:r>
      </w:hyperlink>
      <w:r w:rsidR="001D0B1D">
        <w:rPr>
          <w:rFonts w:ascii="Arial" w:hAnsi="Arial" w:cs="Arial"/>
          <w:color w:val="242729"/>
          <w:sz w:val="23"/>
          <w:szCs w:val="23"/>
          <w:shd w:val="clear" w:color="auto" w:fill="FFFFFF"/>
        </w:rPr>
        <w:t>:</w:t>
      </w:r>
    </w:p>
    <w:p w14:paraId="16800A24" w14:textId="10DDCD90" w:rsidR="001D0B1D" w:rsidRDefault="001D0B1D">
      <w:pPr>
        <w:rPr>
          <w:rFonts w:ascii="Arial" w:hAnsi="Arial" w:cs="Arial"/>
          <w:color w:val="242729"/>
          <w:sz w:val="23"/>
          <w:szCs w:val="23"/>
          <w:shd w:val="clear" w:color="auto" w:fill="FBF2D4"/>
        </w:rPr>
      </w:pPr>
      <w:r>
        <w:rPr>
          <w:rFonts w:ascii="Arial" w:hAnsi="Arial" w:cs="Arial"/>
          <w:color w:val="242729"/>
          <w:sz w:val="23"/>
          <w:szCs w:val="23"/>
          <w:shd w:val="clear" w:color="auto" w:fill="FBF2D4"/>
        </w:rPr>
        <w:t>The prefix </w:t>
      </w:r>
      <w:r>
        <w:rPr>
          <w:rStyle w:val="Strong"/>
          <w:rFonts w:ascii="Arial" w:hAnsi="Arial" w:cs="Arial"/>
          <w:color w:val="242729"/>
          <w:sz w:val="23"/>
          <w:szCs w:val="23"/>
          <w:bdr w:val="none" w:sz="0" w:space="0" w:color="auto" w:frame="1"/>
          <w:shd w:val="clear" w:color="auto" w:fill="FBF2D4"/>
        </w:rPr>
        <w:t>xmlns</w:t>
      </w:r>
      <w:r>
        <w:rPr>
          <w:rFonts w:ascii="Arial" w:hAnsi="Arial" w:cs="Arial"/>
          <w:color w:val="242729"/>
          <w:sz w:val="23"/>
          <w:szCs w:val="23"/>
          <w:shd w:val="clear" w:color="auto" w:fill="FBF2D4"/>
        </w:rPr>
        <w:t> is used only to declare namespace bindings and is by definition bound to the namespace name </w:t>
      </w:r>
      <w:hyperlink r:id="rId14" w:history="1">
        <w:r>
          <w:rPr>
            <w:rStyle w:val="Hyperlink"/>
            <w:rFonts w:ascii="Arial" w:hAnsi="Arial" w:cs="Arial"/>
            <w:sz w:val="23"/>
            <w:szCs w:val="23"/>
            <w:bdr w:val="none" w:sz="0" w:space="0" w:color="auto" w:frame="1"/>
            <w:shd w:val="clear" w:color="auto" w:fill="FBF2D4"/>
          </w:rPr>
          <w:t>http://www.w3.org/2000/xmlns/</w:t>
        </w:r>
      </w:hyperlink>
      <w:r>
        <w:rPr>
          <w:rFonts w:ascii="Arial" w:hAnsi="Arial" w:cs="Arial"/>
          <w:color w:val="242729"/>
          <w:sz w:val="23"/>
          <w:szCs w:val="23"/>
          <w:shd w:val="clear" w:color="auto" w:fill="FBF2D4"/>
        </w:rPr>
        <w:t>.</w:t>
      </w:r>
    </w:p>
    <w:p w14:paraId="198C867B" w14:textId="4E4145E4" w:rsidR="001D0B1D" w:rsidRDefault="0078185C">
      <w:hyperlink r:id="rId15" w:anchor="Instance_Document_Constructions" w:history="1">
        <w:r w:rsidR="001D0B1D">
          <w:rPr>
            <w:rStyle w:val="HTMLCode"/>
            <w:rFonts w:ascii="Consolas" w:eastAsiaTheme="minorHAnsi" w:hAnsi="Consolas"/>
            <w:b/>
            <w:bCs/>
            <w:color w:val="0000FF"/>
            <w:u w:val="single"/>
            <w:bdr w:val="none" w:sz="0" w:space="0" w:color="auto" w:frame="1"/>
            <w:shd w:val="clear" w:color="auto" w:fill="FFFFFF"/>
          </w:rPr>
          <w:t>xmlns:xsi</w:t>
        </w:r>
      </w:hyperlink>
      <w:r w:rsidR="001D0B1D">
        <w:rPr>
          <w:rFonts w:ascii="Arial" w:hAnsi="Arial" w:cs="Arial"/>
          <w:color w:val="242729"/>
          <w:sz w:val="23"/>
          <w:szCs w:val="23"/>
          <w:shd w:val="clear" w:color="auto" w:fill="FFFFFF"/>
        </w:rPr>
        <w:t> declares a standard namespace prefix (</w:t>
      </w:r>
      <w:r w:rsidR="001D0B1D">
        <w:rPr>
          <w:rStyle w:val="HTMLCode"/>
          <w:rFonts w:ascii="Consolas" w:eastAsiaTheme="minorHAnsi" w:hAnsi="Consolas"/>
          <w:color w:val="242729"/>
          <w:bdr w:val="none" w:sz="0" w:space="0" w:color="auto" w:frame="1"/>
        </w:rPr>
        <w:t>xsi</w:t>
      </w:r>
      <w:r w:rsidR="001D0B1D">
        <w:rPr>
          <w:rFonts w:ascii="Arial" w:hAnsi="Arial" w:cs="Arial"/>
          <w:color w:val="242729"/>
          <w:sz w:val="23"/>
          <w:szCs w:val="23"/>
          <w:shd w:val="clear" w:color="auto" w:fill="FFFFFF"/>
        </w:rPr>
        <w:t>) for a core namespace used in XSD: </w:t>
      </w:r>
      <w:r w:rsidR="001D0B1D">
        <w:rPr>
          <w:rStyle w:val="HTMLCode"/>
          <w:rFonts w:ascii="Consolas" w:eastAsiaTheme="minorHAnsi" w:hAnsi="Consolas"/>
          <w:color w:val="242729"/>
          <w:bdr w:val="none" w:sz="0" w:space="0" w:color="auto" w:frame="1"/>
        </w:rPr>
        <w:t>http://www.w3.org/2001/XMLSchema-instance</w:t>
      </w:r>
    </w:p>
    <w:p w14:paraId="451A04AF" w14:textId="388261DC" w:rsidR="00084AA4" w:rsidRDefault="00084AA4"/>
    <w:p w14:paraId="7CF10A56" w14:textId="371AC35A" w:rsidR="006E317D" w:rsidRDefault="006E317D">
      <w:r>
        <w:t>Archetype:</w:t>
      </w:r>
    </w:p>
    <w:p w14:paraId="4F41B381" w14:textId="246B6E5C" w:rsidR="006E317D" w:rsidRDefault="006E317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An archetype is a template of a project which is combined with some user input to produce a working Maven project that has been tailored to the user's requirements.</w:t>
      </w:r>
    </w:p>
    <w:p w14:paraId="487593B7" w14:textId="61B0BA94" w:rsidR="0046145B" w:rsidRDefault="0046145B">
      <w:pPr>
        <w:rPr>
          <w:rFonts w:ascii="Helvetica" w:hAnsi="Helvetica" w:cs="Helvetica"/>
          <w:color w:val="333333"/>
          <w:sz w:val="21"/>
          <w:szCs w:val="21"/>
          <w:shd w:val="clear" w:color="auto" w:fill="FFFFFF"/>
        </w:rPr>
      </w:pPr>
    </w:p>
    <w:p w14:paraId="53F2BD92" w14:textId="225F62E8" w:rsidR="0046145B" w:rsidRDefault="0046145B">
      <w:pPr>
        <w:rPr>
          <w:rFonts w:ascii="Helvetica" w:hAnsi="Helvetica" w:cs="Helvetica"/>
          <w:color w:val="333333"/>
          <w:sz w:val="21"/>
          <w:szCs w:val="21"/>
          <w:shd w:val="clear" w:color="auto" w:fill="FFFFFF"/>
        </w:rPr>
      </w:pPr>
    </w:p>
    <w:p w14:paraId="5D99AAA8" w14:textId="77777777" w:rsidR="0046145B" w:rsidRDefault="0046145B">
      <w:pPr>
        <w:rPr>
          <w:rFonts w:ascii="Helvetica" w:hAnsi="Helvetica" w:cs="Helvetica"/>
          <w:color w:val="333333"/>
          <w:sz w:val="21"/>
          <w:szCs w:val="21"/>
          <w:shd w:val="clear" w:color="auto" w:fill="FFFFFF"/>
        </w:rPr>
      </w:pPr>
    </w:p>
    <w:p w14:paraId="64D11040" w14:textId="77777777" w:rsidR="0046145B" w:rsidRDefault="0046145B">
      <w:pPr>
        <w:rPr>
          <w:rFonts w:ascii="Helvetica" w:hAnsi="Helvetica" w:cs="Helvetica"/>
          <w:color w:val="333333"/>
          <w:sz w:val="21"/>
          <w:szCs w:val="21"/>
          <w:shd w:val="clear" w:color="auto" w:fill="FFFFFF"/>
        </w:rPr>
      </w:pPr>
    </w:p>
    <w:p w14:paraId="3809DFFE" w14:textId="77777777" w:rsidR="0046145B" w:rsidRDefault="0046145B">
      <w:pPr>
        <w:rPr>
          <w:rFonts w:ascii="Helvetica" w:hAnsi="Helvetica" w:cs="Helvetica"/>
          <w:color w:val="333333"/>
          <w:sz w:val="21"/>
          <w:szCs w:val="21"/>
          <w:shd w:val="clear" w:color="auto" w:fill="FFFFFF"/>
        </w:rPr>
      </w:pPr>
    </w:p>
    <w:p w14:paraId="366CFAAC" w14:textId="77777777" w:rsidR="0046145B" w:rsidRDefault="0046145B">
      <w:pPr>
        <w:rPr>
          <w:rFonts w:ascii="Helvetica" w:hAnsi="Helvetica" w:cs="Helvetica"/>
          <w:color w:val="333333"/>
          <w:sz w:val="21"/>
          <w:szCs w:val="21"/>
          <w:shd w:val="clear" w:color="auto" w:fill="FFFFFF"/>
        </w:rPr>
      </w:pPr>
    </w:p>
    <w:p w14:paraId="696E328C" w14:textId="77777777" w:rsidR="0046145B" w:rsidRDefault="0046145B">
      <w:pPr>
        <w:rPr>
          <w:rFonts w:ascii="Helvetica" w:hAnsi="Helvetica" w:cs="Helvetica"/>
          <w:color w:val="333333"/>
          <w:sz w:val="21"/>
          <w:szCs w:val="21"/>
          <w:shd w:val="clear" w:color="auto" w:fill="FFFFFF"/>
        </w:rPr>
      </w:pPr>
    </w:p>
    <w:p w14:paraId="6FA604AD" w14:textId="77777777" w:rsidR="0046145B" w:rsidRDefault="0046145B">
      <w:pPr>
        <w:rPr>
          <w:rFonts w:ascii="Helvetica" w:hAnsi="Helvetica" w:cs="Helvetica"/>
          <w:color w:val="333333"/>
          <w:sz w:val="21"/>
          <w:szCs w:val="21"/>
          <w:shd w:val="clear" w:color="auto" w:fill="FFFFFF"/>
        </w:rPr>
      </w:pPr>
    </w:p>
    <w:p w14:paraId="724428C8" w14:textId="77777777" w:rsidR="0046145B" w:rsidRDefault="0046145B">
      <w:pPr>
        <w:rPr>
          <w:rFonts w:ascii="Helvetica" w:hAnsi="Helvetica" w:cs="Helvetica"/>
          <w:color w:val="333333"/>
          <w:sz w:val="21"/>
          <w:szCs w:val="21"/>
          <w:shd w:val="clear" w:color="auto" w:fill="FFFFFF"/>
        </w:rPr>
      </w:pPr>
    </w:p>
    <w:p w14:paraId="3020937C" w14:textId="3BDD7A31" w:rsidR="0046145B" w:rsidRDefault="0046145B">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POM example:</w:t>
      </w:r>
    </w:p>
    <w:p w14:paraId="29CFEEA2"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88"/>
          <w:sz w:val="20"/>
          <w:szCs w:val="20"/>
        </w:rPr>
        <w:t>&lt;project</w:t>
      </w: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660066"/>
          <w:sz w:val="20"/>
          <w:szCs w:val="20"/>
        </w:rPr>
        <w:t>xmlns</w:t>
      </w:r>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"http://maven.apache.org/POM/4.0.0"</w:t>
      </w:r>
    </w:p>
    <w:p w14:paraId="29028948"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660066"/>
          <w:sz w:val="20"/>
          <w:szCs w:val="20"/>
        </w:rPr>
        <w:t>xmlns:xsi</w:t>
      </w:r>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"http://www.w3.org/2001/XMLSchema-instance"</w:t>
      </w:r>
    </w:p>
    <w:p w14:paraId="61594D1F"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660066"/>
          <w:sz w:val="20"/>
          <w:szCs w:val="20"/>
        </w:rPr>
        <w:t>xsi:schemaLocation</w:t>
      </w:r>
      <w:r w:rsidRPr="0046145B">
        <w:rPr>
          <w:rFonts w:ascii="Consolas" w:eastAsia="Times New Roman" w:hAnsi="Consolas" w:cs="Courier New"/>
          <w:color w:val="666600"/>
          <w:sz w:val="20"/>
          <w:szCs w:val="20"/>
        </w:rPr>
        <w:t>=</w:t>
      </w:r>
      <w:r w:rsidRPr="0046145B">
        <w:rPr>
          <w:rFonts w:ascii="Consolas" w:eastAsia="Times New Roman" w:hAnsi="Consolas" w:cs="Courier New"/>
          <w:color w:val="008800"/>
          <w:sz w:val="20"/>
          <w:szCs w:val="20"/>
        </w:rPr>
        <w:t>"http://maven.apache.org/POM/4.0.0</w:t>
      </w:r>
    </w:p>
    <w:p w14:paraId="39F0806B"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8800"/>
          <w:sz w:val="20"/>
          <w:szCs w:val="20"/>
        </w:rPr>
        <w:t xml:space="preserve">                      http://maven.apache.org/xsd/maven-4.0.0.xsd"</w:t>
      </w:r>
      <w:r w:rsidRPr="0046145B">
        <w:rPr>
          <w:rFonts w:ascii="Consolas" w:eastAsia="Times New Roman" w:hAnsi="Consolas" w:cs="Courier New"/>
          <w:color w:val="000088"/>
          <w:sz w:val="20"/>
          <w:szCs w:val="20"/>
        </w:rPr>
        <w:t>&gt;</w:t>
      </w:r>
    </w:p>
    <w:p w14:paraId="5A7B60C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&lt;modelVersion&gt;</w:t>
      </w:r>
      <w:r w:rsidRPr="0046145B">
        <w:rPr>
          <w:rFonts w:ascii="Consolas" w:eastAsia="Times New Roman" w:hAnsi="Consolas" w:cs="Courier New"/>
          <w:color w:val="000000"/>
          <w:sz w:val="20"/>
          <w:szCs w:val="20"/>
        </w:rPr>
        <w:t>4.0.0</w:t>
      </w:r>
      <w:r w:rsidRPr="0046145B">
        <w:rPr>
          <w:rFonts w:ascii="Consolas" w:eastAsia="Times New Roman" w:hAnsi="Consolas" w:cs="Courier New"/>
          <w:color w:val="000088"/>
          <w:sz w:val="20"/>
          <w:szCs w:val="20"/>
        </w:rPr>
        <w:t>&lt;/modelVersion&gt;</w:t>
      </w:r>
    </w:p>
    <w:p w14:paraId="4A3BF527"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&lt;groupId&gt;</w:t>
      </w:r>
      <w:r w:rsidRPr="0046145B">
        <w:rPr>
          <w:rFonts w:ascii="Consolas" w:eastAsia="Times New Roman" w:hAnsi="Consolas" w:cs="Courier New"/>
          <w:color w:val="000000"/>
          <w:sz w:val="20"/>
          <w:szCs w:val="20"/>
        </w:rPr>
        <w:t>com.mycompany.app</w:t>
      </w:r>
      <w:r w:rsidRPr="0046145B">
        <w:rPr>
          <w:rFonts w:ascii="Consolas" w:eastAsia="Times New Roman" w:hAnsi="Consolas" w:cs="Courier New"/>
          <w:color w:val="000088"/>
          <w:sz w:val="20"/>
          <w:szCs w:val="20"/>
        </w:rPr>
        <w:t>&lt;/groupId&gt;</w:t>
      </w:r>
    </w:p>
    <w:p w14:paraId="7938AA9D"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&lt;artifactId&gt;</w:t>
      </w:r>
      <w:r w:rsidRPr="0046145B">
        <w:rPr>
          <w:rFonts w:ascii="Consolas" w:eastAsia="Times New Roman" w:hAnsi="Consolas" w:cs="Courier New"/>
          <w:color w:val="000000"/>
          <w:sz w:val="20"/>
          <w:szCs w:val="20"/>
        </w:rPr>
        <w:t>my-app</w:t>
      </w:r>
      <w:r w:rsidRPr="0046145B">
        <w:rPr>
          <w:rFonts w:ascii="Consolas" w:eastAsia="Times New Roman" w:hAnsi="Consolas" w:cs="Courier New"/>
          <w:color w:val="000088"/>
          <w:sz w:val="20"/>
          <w:szCs w:val="20"/>
        </w:rPr>
        <w:t>&lt;/artifactId&gt;</w:t>
      </w:r>
    </w:p>
    <w:p w14:paraId="0DF633E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&lt;packaging&gt;</w:t>
      </w:r>
      <w:r w:rsidRPr="0046145B">
        <w:rPr>
          <w:rFonts w:ascii="Consolas" w:eastAsia="Times New Roman" w:hAnsi="Consolas" w:cs="Courier New"/>
          <w:color w:val="000000"/>
          <w:sz w:val="20"/>
          <w:szCs w:val="20"/>
        </w:rPr>
        <w:t>jar</w:t>
      </w:r>
      <w:r w:rsidRPr="0046145B">
        <w:rPr>
          <w:rFonts w:ascii="Consolas" w:eastAsia="Times New Roman" w:hAnsi="Consolas" w:cs="Courier New"/>
          <w:color w:val="000088"/>
          <w:sz w:val="20"/>
          <w:szCs w:val="20"/>
        </w:rPr>
        <w:t>&lt;/packaging&gt;</w:t>
      </w:r>
    </w:p>
    <w:p w14:paraId="39313FD7"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&lt;version&gt;</w:t>
      </w:r>
      <w:r w:rsidRPr="0046145B">
        <w:rPr>
          <w:rFonts w:ascii="Consolas" w:eastAsia="Times New Roman" w:hAnsi="Consolas" w:cs="Courier New"/>
          <w:color w:val="000000"/>
          <w:sz w:val="20"/>
          <w:szCs w:val="20"/>
        </w:rPr>
        <w:t>1.0-SNAPSHOT</w:t>
      </w:r>
      <w:r w:rsidRPr="0046145B">
        <w:rPr>
          <w:rFonts w:ascii="Consolas" w:eastAsia="Times New Roman" w:hAnsi="Consolas" w:cs="Courier New"/>
          <w:color w:val="000088"/>
          <w:sz w:val="20"/>
          <w:szCs w:val="20"/>
        </w:rPr>
        <w:t>&lt;/version&gt;</w:t>
      </w:r>
    </w:p>
    <w:p w14:paraId="316AF3AC"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&lt;name&gt;</w:t>
      </w:r>
      <w:r w:rsidRPr="0046145B">
        <w:rPr>
          <w:rFonts w:ascii="Consolas" w:eastAsia="Times New Roman" w:hAnsi="Consolas" w:cs="Courier New"/>
          <w:color w:val="000000"/>
          <w:sz w:val="20"/>
          <w:szCs w:val="20"/>
        </w:rPr>
        <w:t>Maven Quick Start Archetype</w:t>
      </w:r>
      <w:r w:rsidRPr="0046145B">
        <w:rPr>
          <w:rFonts w:ascii="Consolas" w:eastAsia="Times New Roman" w:hAnsi="Consolas" w:cs="Courier New"/>
          <w:color w:val="000088"/>
          <w:sz w:val="20"/>
          <w:szCs w:val="20"/>
        </w:rPr>
        <w:t>&lt;/name&gt;</w:t>
      </w:r>
    </w:p>
    <w:p w14:paraId="6F12DBC8"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&lt;url&gt;</w:t>
      </w:r>
      <w:r w:rsidRPr="0046145B">
        <w:rPr>
          <w:rFonts w:ascii="Consolas" w:eastAsia="Times New Roman" w:hAnsi="Consolas" w:cs="Courier New"/>
          <w:color w:val="000000"/>
          <w:sz w:val="20"/>
          <w:szCs w:val="20"/>
        </w:rPr>
        <w:t>http://maven.apache.org</w:t>
      </w:r>
      <w:r w:rsidRPr="0046145B">
        <w:rPr>
          <w:rFonts w:ascii="Consolas" w:eastAsia="Times New Roman" w:hAnsi="Consolas" w:cs="Courier New"/>
          <w:color w:val="000088"/>
          <w:sz w:val="20"/>
          <w:szCs w:val="20"/>
        </w:rPr>
        <w:t>&lt;/url&gt;</w:t>
      </w:r>
    </w:p>
    <w:p w14:paraId="418680BE"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&lt;dependencies&gt;</w:t>
      </w:r>
    </w:p>
    <w:p w14:paraId="6005C0E1"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&lt;dependency&gt;</w:t>
      </w:r>
    </w:p>
    <w:p w14:paraId="57C558FE"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&lt;groupId&gt;</w:t>
      </w:r>
      <w:r w:rsidRPr="0046145B">
        <w:rPr>
          <w:rFonts w:ascii="Consolas" w:eastAsia="Times New Roman" w:hAnsi="Consolas" w:cs="Courier New"/>
          <w:color w:val="000000"/>
          <w:sz w:val="20"/>
          <w:szCs w:val="20"/>
        </w:rPr>
        <w:t>junit</w:t>
      </w:r>
      <w:r w:rsidRPr="0046145B">
        <w:rPr>
          <w:rFonts w:ascii="Consolas" w:eastAsia="Times New Roman" w:hAnsi="Consolas" w:cs="Courier New"/>
          <w:color w:val="000088"/>
          <w:sz w:val="20"/>
          <w:szCs w:val="20"/>
        </w:rPr>
        <w:t>&lt;/groupId&gt;</w:t>
      </w:r>
    </w:p>
    <w:p w14:paraId="48F3FFA2"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&lt;artifactId&gt;</w:t>
      </w:r>
      <w:r w:rsidRPr="0046145B">
        <w:rPr>
          <w:rFonts w:ascii="Consolas" w:eastAsia="Times New Roman" w:hAnsi="Consolas" w:cs="Courier New"/>
          <w:color w:val="000000"/>
          <w:sz w:val="20"/>
          <w:szCs w:val="20"/>
        </w:rPr>
        <w:t>junit</w:t>
      </w:r>
      <w:r w:rsidRPr="0046145B">
        <w:rPr>
          <w:rFonts w:ascii="Consolas" w:eastAsia="Times New Roman" w:hAnsi="Consolas" w:cs="Courier New"/>
          <w:color w:val="000088"/>
          <w:sz w:val="20"/>
          <w:szCs w:val="20"/>
        </w:rPr>
        <w:t>&lt;/artifactId&gt;</w:t>
      </w:r>
    </w:p>
    <w:p w14:paraId="53A2D140"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&lt;version&gt;</w:t>
      </w:r>
      <w:r w:rsidRPr="0046145B">
        <w:rPr>
          <w:rFonts w:ascii="Consolas" w:eastAsia="Times New Roman" w:hAnsi="Consolas" w:cs="Courier New"/>
          <w:color w:val="000000"/>
          <w:sz w:val="20"/>
          <w:szCs w:val="20"/>
        </w:rPr>
        <w:t>4.11</w:t>
      </w:r>
      <w:r w:rsidRPr="0046145B">
        <w:rPr>
          <w:rFonts w:ascii="Consolas" w:eastAsia="Times New Roman" w:hAnsi="Consolas" w:cs="Courier New"/>
          <w:color w:val="000088"/>
          <w:sz w:val="20"/>
          <w:szCs w:val="20"/>
        </w:rPr>
        <w:t>&lt;/version&gt;</w:t>
      </w:r>
    </w:p>
    <w:p w14:paraId="28427791"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&lt;scope&gt;</w:t>
      </w:r>
      <w:r w:rsidRPr="0046145B">
        <w:rPr>
          <w:rFonts w:ascii="Consolas" w:eastAsia="Times New Roman" w:hAnsi="Consolas" w:cs="Courier New"/>
          <w:color w:val="000000"/>
          <w:sz w:val="20"/>
          <w:szCs w:val="20"/>
        </w:rPr>
        <w:t>test</w:t>
      </w:r>
      <w:r w:rsidRPr="0046145B">
        <w:rPr>
          <w:rFonts w:ascii="Consolas" w:eastAsia="Times New Roman" w:hAnsi="Consolas" w:cs="Courier New"/>
          <w:color w:val="000088"/>
          <w:sz w:val="20"/>
          <w:szCs w:val="20"/>
        </w:rPr>
        <w:t>&lt;/scope&gt;</w:t>
      </w:r>
    </w:p>
    <w:p w14:paraId="18F1BE0F"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&lt;/dependency&gt;</w:t>
      </w:r>
    </w:p>
    <w:p w14:paraId="0D150AC3"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00"/>
          <w:sz w:val="20"/>
          <w:szCs w:val="20"/>
        </w:rPr>
        <w:t xml:space="preserve">  </w:t>
      </w:r>
      <w:r w:rsidRPr="0046145B">
        <w:rPr>
          <w:rFonts w:ascii="Consolas" w:eastAsia="Times New Roman" w:hAnsi="Consolas" w:cs="Courier New"/>
          <w:color w:val="000088"/>
          <w:sz w:val="20"/>
          <w:szCs w:val="20"/>
        </w:rPr>
        <w:t>&lt;/dependencies&gt;</w:t>
      </w:r>
    </w:p>
    <w:p w14:paraId="7B4A8EFD" w14:textId="77777777" w:rsidR="0046145B" w:rsidRPr="0046145B" w:rsidRDefault="0046145B" w:rsidP="0046145B">
      <w:pPr>
        <w:numPr>
          <w:ilvl w:val="0"/>
          <w:numId w:val="1"/>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46145B">
        <w:rPr>
          <w:rFonts w:ascii="Consolas" w:eastAsia="Times New Roman" w:hAnsi="Consolas" w:cs="Courier New"/>
          <w:color w:val="000088"/>
          <w:sz w:val="20"/>
          <w:szCs w:val="20"/>
        </w:rPr>
        <w:t>&lt;/project&gt;</w:t>
      </w:r>
    </w:p>
    <w:p w14:paraId="765C69EE" w14:textId="77777777" w:rsidR="0046145B" w:rsidRPr="0046145B" w:rsidRDefault="0046145B" w:rsidP="0046145B">
      <w:pPr>
        <w:shd w:val="clear" w:color="auto" w:fill="FFFFFF"/>
        <w:spacing w:after="150" w:line="240" w:lineRule="auto"/>
        <w:rPr>
          <w:rFonts w:ascii="Helvetica" w:eastAsia="Times New Roman" w:hAnsi="Helvetica" w:cs="Helvetica"/>
          <w:color w:val="333333"/>
          <w:sz w:val="21"/>
          <w:szCs w:val="21"/>
        </w:rPr>
      </w:pPr>
      <w:r w:rsidRPr="0046145B">
        <w:rPr>
          <w:rFonts w:ascii="Consolas" w:eastAsia="Times New Roman" w:hAnsi="Consolas" w:cs="Courier New"/>
          <w:color w:val="DD1144"/>
          <w:sz w:val="18"/>
          <w:szCs w:val="18"/>
          <w:bdr w:val="single" w:sz="6" w:space="2" w:color="E1E1E8" w:frame="1"/>
          <w:shd w:val="clear" w:color="auto" w:fill="F7F7F9"/>
        </w:rPr>
        <w:t>pom.xml</w:t>
      </w:r>
      <w:r w:rsidRPr="0046145B">
        <w:rPr>
          <w:rFonts w:ascii="Helvetica" w:eastAsia="Times New Roman" w:hAnsi="Helvetica" w:cs="Helvetica"/>
          <w:color w:val="333333"/>
          <w:sz w:val="21"/>
          <w:szCs w:val="21"/>
        </w:rPr>
        <w:t> contains the Project Object Model (POM) for this project. The POM is the basic unit of work in Maven. This is important to remember because Maven is inherently project-centric in that everything revolves around the notion of a project. In short, the POM contains every important piece of information about your project and is essentially one-stop-shopping for finding anything related to your project. Understanding the POM is important and new users are encouraged to refer to the </w:t>
      </w:r>
      <w:hyperlink r:id="rId16" w:history="1">
        <w:r w:rsidRPr="0046145B">
          <w:rPr>
            <w:rFonts w:ascii="Helvetica" w:eastAsia="Times New Roman" w:hAnsi="Helvetica" w:cs="Helvetica"/>
            <w:color w:val="0088CC"/>
            <w:sz w:val="21"/>
            <w:szCs w:val="21"/>
            <w:u w:val="single"/>
          </w:rPr>
          <w:t>Introduction to the POM</w:t>
        </w:r>
      </w:hyperlink>
      <w:r w:rsidRPr="0046145B">
        <w:rPr>
          <w:rFonts w:ascii="Helvetica" w:eastAsia="Times New Roman" w:hAnsi="Helvetica" w:cs="Helvetica"/>
          <w:color w:val="333333"/>
          <w:sz w:val="21"/>
          <w:szCs w:val="21"/>
        </w:rPr>
        <w:t>.</w:t>
      </w:r>
    </w:p>
    <w:p w14:paraId="5258D090" w14:textId="77777777" w:rsidR="0046145B" w:rsidRPr="0046145B" w:rsidRDefault="0046145B" w:rsidP="0046145B">
      <w:pPr>
        <w:shd w:val="clear" w:color="auto" w:fill="FFFFFF"/>
        <w:spacing w:after="150" w:line="240" w:lineRule="auto"/>
        <w:rPr>
          <w:rFonts w:ascii="Helvetica" w:eastAsia="Times New Roman" w:hAnsi="Helvetica" w:cs="Helvetica"/>
          <w:color w:val="333333"/>
          <w:sz w:val="21"/>
          <w:szCs w:val="21"/>
        </w:rPr>
      </w:pPr>
      <w:r w:rsidRPr="0046145B">
        <w:rPr>
          <w:rFonts w:ascii="Helvetica" w:eastAsia="Times New Roman" w:hAnsi="Helvetica" w:cs="Helvetica"/>
          <w:color w:val="333333"/>
          <w:sz w:val="21"/>
          <w:szCs w:val="21"/>
        </w:rPr>
        <w:t>This is a very simple POM but still displays the key elements every POM contains, so let's walk through each of them to familiarize you with the POM essentials:</w:t>
      </w:r>
    </w:p>
    <w:p w14:paraId="3445FCF4"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project</w:t>
      </w:r>
      <w:r w:rsidRPr="0046145B">
        <w:rPr>
          <w:rFonts w:ascii="Helvetica" w:eastAsia="Times New Roman" w:hAnsi="Helvetica" w:cs="Helvetica"/>
          <w:color w:val="404040"/>
          <w:sz w:val="21"/>
          <w:szCs w:val="21"/>
        </w:rPr>
        <w:t> This is the top-level element in all Maven pom.xml files.</w:t>
      </w:r>
    </w:p>
    <w:p w14:paraId="7C05F1E8"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modelVersion</w:t>
      </w:r>
      <w:r w:rsidRPr="0046145B">
        <w:rPr>
          <w:rFonts w:ascii="Helvetica" w:eastAsia="Times New Roman" w:hAnsi="Helvetica" w:cs="Helvetica"/>
          <w:color w:val="404040"/>
          <w:sz w:val="21"/>
          <w:szCs w:val="21"/>
        </w:rPr>
        <w:t> This element indicates what version of the object model this POM is using. The version of the model itself changes very infrequently but it is mandatory in order to ensure stability of use if and when the Maven developers deem it necessary to change the model.</w:t>
      </w:r>
    </w:p>
    <w:p w14:paraId="0B1E463F"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groupId</w:t>
      </w:r>
      <w:r w:rsidRPr="0046145B">
        <w:rPr>
          <w:rFonts w:ascii="Helvetica" w:eastAsia="Times New Roman" w:hAnsi="Helvetica" w:cs="Helvetica"/>
          <w:color w:val="404040"/>
          <w:sz w:val="21"/>
          <w:szCs w:val="21"/>
        </w:rPr>
        <w:t xml:space="preserve"> This element indicates the </w:t>
      </w:r>
      <w:r w:rsidRPr="0046145B">
        <w:rPr>
          <w:rFonts w:ascii="Helvetica" w:eastAsia="Times New Roman" w:hAnsi="Helvetica" w:cs="Helvetica"/>
          <w:b/>
          <w:bCs/>
          <w:color w:val="404040"/>
          <w:sz w:val="21"/>
          <w:szCs w:val="21"/>
        </w:rPr>
        <w:t>unique identifier</w:t>
      </w:r>
      <w:r w:rsidRPr="0046145B">
        <w:rPr>
          <w:rFonts w:ascii="Helvetica" w:eastAsia="Times New Roman" w:hAnsi="Helvetica" w:cs="Helvetica"/>
          <w:color w:val="404040"/>
          <w:sz w:val="21"/>
          <w:szCs w:val="21"/>
        </w:rPr>
        <w:t xml:space="preserve"> of the organization or group that created the project. The groupId is one of the key identifiers of a project and is typically based on the fully qualified domain name of your organization. For example </w:t>
      </w:r>
      <w:r w:rsidRPr="0046145B">
        <w:rPr>
          <w:rFonts w:ascii="Consolas" w:eastAsia="Times New Roman" w:hAnsi="Consolas" w:cs="Courier New"/>
          <w:color w:val="DD1144"/>
          <w:sz w:val="18"/>
          <w:szCs w:val="18"/>
          <w:bdr w:val="single" w:sz="6" w:space="2" w:color="E1E1E8" w:frame="1"/>
          <w:shd w:val="clear" w:color="auto" w:fill="F7F7F9"/>
        </w:rPr>
        <w:t>org.apache.maven.plugins</w:t>
      </w:r>
      <w:r w:rsidRPr="0046145B">
        <w:rPr>
          <w:rFonts w:ascii="Helvetica" w:eastAsia="Times New Roman" w:hAnsi="Helvetica" w:cs="Helvetica"/>
          <w:color w:val="404040"/>
          <w:sz w:val="21"/>
          <w:szCs w:val="21"/>
        </w:rPr>
        <w:t> is the designated groupId for all Maven plugins.</w:t>
      </w:r>
    </w:p>
    <w:p w14:paraId="2379A732"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artifactId</w:t>
      </w:r>
      <w:r w:rsidRPr="0046145B">
        <w:rPr>
          <w:rFonts w:ascii="Helvetica" w:eastAsia="Times New Roman" w:hAnsi="Helvetica" w:cs="Helvetica"/>
          <w:color w:val="404040"/>
          <w:sz w:val="21"/>
          <w:szCs w:val="21"/>
        </w:rPr>
        <w:t xml:space="preserve"> This element indicates the unique base name of the primary artifact being generated by this project. The primary artifact for a project is typically a JAR file. Secondary artifacts like </w:t>
      </w:r>
      <w:r w:rsidRPr="0046145B">
        <w:rPr>
          <w:rFonts w:ascii="Helvetica" w:eastAsia="Times New Roman" w:hAnsi="Helvetica" w:cs="Helvetica"/>
          <w:color w:val="404040"/>
          <w:sz w:val="21"/>
          <w:szCs w:val="21"/>
        </w:rPr>
        <w:lastRenderedPageBreak/>
        <w:t>source bundles also use the artifactId as part of their final name. A typical artifact produced by Maven would have the form &lt;artifactId&gt;-&lt;version&gt;.&lt;extension&gt; (for example, </w:t>
      </w:r>
      <w:r w:rsidRPr="0046145B">
        <w:rPr>
          <w:rFonts w:ascii="Consolas" w:eastAsia="Times New Roman" w:hAnsi="Consolas" w:cs="Courier New"/>
          <w:color w:val="DD1144"/>
          <w:sz w:val="18"/>
          <w:szCs w:val="18"/>
          <w:bdr w:val="single" w:sz="6" w:space="2" w:color="E1E1E8" w:frame="1"/>
          <w:shd w:val="clear" w:color="auto" w:fill="F7F7F9"/>
        </w:rPr>
        <w:t>myapp-1.0.jar</w:t>
      </w:r>
      <w:r w:rsidRPr="0046145B">
        <w:rPr>
          <w:rFonts w:ascii="Helvetica" w:eastAsia="Times New Roman" w:hAnsi="Helvetica" w:cs="Helvetica"/>
          <w:color w:val="404040"/>
          <w:sz w:val="21"/>
          <w:szCs w:val="21"/>
        </w:rPr>
        <w:t>).</w:t>
      </w:r>
    </w:p>
    <w:p w14:paraId="0D0FE782"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packaging</w:t>
      </w:r>
      <w:r w:rsidRPr="0046145B">
        <w:rPr>
          <w:rFonts w:ascii="Helvetica" w:eastAsia="Times New Roman" w:hAnsi="Helvetica" w:cs="Helvetica"/>
          <w:color w:val="404040"/>
          <w:sz w:val="21"/>
          <w:szCs w:val="21"/>
        </w:rPr>
        <w:t> This element indicates the package type to be used by this artifact (e.g. JAR, WAR, EAR, etc.). This not only means if the artifact produced is JAR, WAR, or EAR but can also indicate a specific lifecycle to use as part of the build process. (The lifecycle is a topic we will deal with further on in the guide. For now, just keep in mind that the indicated packaging of a project can play a part in customizing the build lifecycle.) The default value for the </w:t>
      </w:r>
      <w:r w:rsidRPr="0046145B">
        <w:rPr>
          <w:rFonts w:ascii="Consolas" w:eastAsia="Times New Roman" w:hAnsi="Consolas" w:cs="Courier New"/>
          <w:color w:val="DD1144"/>
          <w:sz w:val="18"/>
          <w:szCs w:val="18"/>
          <w:bdr w:val="single" w:sz="6" w:space="2" w:color="E1E1E8" w:frame="1"/>
          <w:shd w:val="clear" w:color="auto" w:fill="F7F7F9"/>
        </w:rPr>
        <w:t>packaging</w:t>
      </w:r>
      <w:r w:rsidRPr="0046145B">
        <w:rPr>
          <w:rFonts w:ascii="Helvetica" w:eastAsia="Times New Roman" w:hAnsi="Helvetica" w:cs="Helvetica"/>
          <w:color w:val="404040"/>
          <w:sz w:val="21"/>
          <w:szCs w:val="21"/>
        </w:rPr>
        <w:t> element is JAR so you do not have to specify this for most projects.</w:t>
      </w:r>
    </w:p>
    <w:p w14:paraId="36311E80"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version</w:t>
      </w:r>
      <w:r w:rsidRPr="0046145B">
        <w:rPr>
          <w:rFonts w:ascii="Helvetica" w:eastAsia="Times New Roman" w:hAnsi="Helvetica" w:cs="Helvetica"/>
          <w:color w:val="404040"/>
          <w:sz w:val="21"/>
          <w:szCs w:val="21"/>
        </w:rPr>
        <w:t> This element indicates the version of the artifact generated by the project. Maven goes a long way to help you with version management and you will often see the </w:t>
      </w:r>
      <w:r w:rsidRPr="0046145B">
        <w:rPr>
          <w:rFonts w:ascii="Consolas" w:eastAsia="Times New Roman" w:hAnsi="Consolas" w:cs="Courier New"/>
          <w:color w:val="DD1144"/>
          <w:sz w:val="18"/>
          <w:szCs w:val="18"/>
          <w:bdr w:val="single" w:sz="6" w:space="2" w:color="E1E1E8" w:frame="1"/>
          <w:shd w:val="clear" w:color="auto" w:fill="F7F7F9"/>
        </w:rPr>
        <w:t>SNAPSHOT</w:t>
      </w:r>
      <w:r w:rsidRPr="0046145B">
        <w:rPr>
          <w:rFonts w:ascii="Helvetica" w:eastAsia="Times New Roman" w:hAnsi="Helvetica" w:cs="Helvetica"/>
          <w:color w:val="404040"/>
          <w:sz w:val="21"/>
          <w:szCs w:val="21"/>
        </w:rPr>
        <w:t> designator in a version, which indicates that a project is in a state of development. We will discuss the use of </w:t>
      </w:r>
      <w:hyperlink r:id="rId17" w:anchor="What_is_a_SNAPSHOT_version" w:history="1">
        <w:r w:rsidRPr="0046145B">
          <w:rPr>
            <w:rFonts w:ascii="Helvetica" w:eastAsia="Times New Roman" w:hAnsi="Helvetica" w:cs="Helvetica"/>
            <w:color w:val="0088CC"/>
            <w:sz w:val="21"/>
            <w:szCs w:val="21"/>
            <w:u w:val="single"/>
          </w:rPr>
          <w:t>snapshots</w:t>
        </w:r>
      </w:hyperlink>
      <w:r w:rsidRPr="0046145B">
        <w:rPr>
          <w:rFonts w:ascii="Helvetica" w:eastAsia="Times New Roman" w:hAnsi="Helvetica" w:cs="Helvetica"/>
          <w:color w:val="404040"/>
          <w:sz w:val="21"/>
          <w:szCs w:val="21"/>
        </w:rPr>
        <w:t> and how they work further on in this guide.</w:t>
      </w:r>
    </w:p>
    <w:p w14:paraId="156BD7CA"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name</w:t>
      </w:r>
      <w:r w:rsidRPr="0046145B">
        <w:rPr>
          <w:rFonts w:ascii="Helvetica" w:eastAsia="Times New Roman" w:hAnsi="Helvetica" w:cs="Helvetica"/>
          <w:color w:val="404040"/>
          <w:sz w:val="21"/>
          <w:szCs w:val="21"/>
        </w:rPr>
        <w:t> This element indicates the display name used for the project. This is often used in Maven's generated documentation.</w:t>
      </w:r>
    </w:p>
    <w:p w14:paraId="65421834"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url</w:t>
      </w:r>
      <w:r w:rsidRPr="0046145B">
        <w:rPr>
          <w:rFonts w:ascii="Helvetica" w:eastAsia="Times New Roman" w:hAnsi="Helvetica" w:cs="Helvetica"/>
          <w:color w:val="404040"/>
          <w:sz w:val="21"/>
          <w:szCs w:val="21"/>
        </w:rPr>
        <w:t> This element indicates where the project's site can be found. This is often used in Maven's generated documentation.</w:t>
      </w:r>
    </w:p>
    <w:p w14:paraId="33A76918" w14:textId="77777777" w:rsidR="0046145B" w:rsidRPr="0046145B" w:rsidRDefault="0046145B" w:rsidP="0046145B">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46145B">
        <w:rPr>
          <w:rFonts w:ascii="Helvetica" w:eastAsia="Times New Roman" w:hAnsi="Helvetica" w:cs="Helvetica"/>
          <w:b/>
          <w:bCs/>
          <w:color w:val="404040"/>
          <w:sz w:val="21"/>
          <w:szCs w:val="21"/>
        </w:rPr>
        <w:t>description</w:t>
      </w:r>
      <w:r w:rsidRPr="0046145B">
        <w:rPr>
          <w:rFonts w:ascii="Helvetica" w:eastAsia="Times New Roman" w:hAnsi="Helvetica" w:cs="Helvetica"/>
          <w:color w:val="404040"/>
          <w:sz w:val="21"/>
          <w:szCs w:val="21"/>
        </w:rPr>
        <w:t> This element provides a basic description of your project. This is often used in Maven's generated documentation.</w:t>
      </w:r>
    </w:p>
    <w:p w14:paraId="2084541C" w14:textId="020B016F" w:rsidR="0046145B" w:rsidRDefault="0046145B"/>
    <w:p w14:paraId="7B42B98A" w14:textId="49D4E882" w:rsidR="00E20FBA" w:rsidRDefault="00E20FBA"/>
    <w:p w14:paraId="2D16A67E" w14:textId="351C0715"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The minimum requirement</w:t>
      </w:r>
      <w:r w:rsidR="00AF66E7">
        <w:rPr>
          <w:rFonts w:ascii="Helvetica" w:eastAsia="Times New Roman" w:hAnsi="Helvetica" w:cs="Helvetica"/>
          <w:color w:val="333333"/>
          <w:sz w:val="21"/>
          <w:szCs w:val="21"/>
        </w:rPr>
        <w:t>s</w:t>
      </w:r>
      <w:r w:rsidRPr="00E20FBA">
        <w:rPr>
          <w:rFonts w:ascii="Helvetica" w:eastAsia="Times New Roman" w:hAnsi="Helvetica" w:cs="Helvetica"/>
          <w:color w:val="333333"/>
          <w:sz w:val="21"/>
          <w:szCs w:val="21"/>
        </w:rPr>
        <w:t xml:space="preserve"> for a POM are the following:</w:t>
      </w:r>
    </w:p>
    <w:p w14:paraId="58FDEC17"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project root</w:t>
      </w:r>
    </w:p>
    <w:p w14:paraId="205710AA"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modelVersion - should be set to 4.0.0</w:t>
      </w:r>
    </w:p>
    <w:p w14:paraId="47270939"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groupId - the id of the project's group.</w:t>
      </w:r>
    </w:p>
    <w:p w14:paraId="3F99A3C7"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artifactId - the id of the artifact (project)</w:t>
      </w:r>
    </w:p>
    <w:p w14:paraId="042CDB7E" w14:textId="77777777" w:rsidR="00E20FBA" w:rsidRPr="00E20FBA" w:rsidRDefault="00E20FBA" w:rsidP="00E20FBA">
      <w:pPr>
        <w:numPr>
          <w:ilvl w:val="0"/>
          <w:numId w:val="3"/>
        </w:numPr>
        <w:shd w:val="clear" w:color="auto" w:fill="FFFFFF"/>
        <w:spacing w:before="100" w:beforeAutospacing="1" w:after="100" w:afterAutospacing="1" w:line="300" w:lineRule="atLeast"/>
        <w:ind w:left="375"/>
        <w:rPr>
          <w:rFonts w:ascii="Helvetica" w:eastAsia="Times New Roman" w:hAnsi="Helvetica" w:cs="Helvetica"/>
          <w:color w:val="404040"/>
          <w:sz w:val="21"/>
          <w:szCs w:val="21"/>
        </w:rPr>
      </w:pPr>
      <w:r w:rsidRPr="00E20FBA">
        <w:rPr>
          <w:rFonts w:ascii="Helvetica" w:eastAsia="Times New Roman" w:hAnsi="Helvetica" w:cs="Helvetica"/>
          <w:color w:val="404040"/>
          <w:sz w:val="21"/>
          <w:szCs w:val="21"/>
        </w:rPr>
        <w:t>version - the version of the artifact under the specified group</w:t>
      </w:r>
    </w:p>
    <w:p w14:paraId="47ED2E37" w14:textId="77777777"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Here's an example:</w:t>
      </w:r>
    </w:p>
    <w:p w14:paraId="7112CBB8"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88"/>
          <w:sz w:val="20"/>
          <w:szCs w:val="20"/>
        </w:rPr>
        <w:t>&lt;project&gt;</w:t>
      </w:r>
    </w:p>
    <w:p w14:paraId="791E4694"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&lt;modelVersion&gt;</w:t>
      </w:r>
      <w:r w:rsidRPr="00E20FBA">
        <w:rPr>
          <w:rFonts w:ascii="Consolas" w:eastAsia="Times New Roman" w:hAnsi="Consolas" w:cs="Courier New"/>
          <w:color w:val="000000"/>
          <w:sz w:val="20"/>
          <w:szCs w:val="20"/>
        </w:rPr>
        <w:t>4.0.0</w:t>
      </w:r>
      <w:r w:rsidRPr="00E20FBA">
        <w:rPr>
          <w:rFonts w:ascii="Consolas" w:eastAsia="Times New Roman" w:hAnsi="Consolas" w:cs="Courier New"/>
          <w:color w:val="000088"/>
          <w:sz w:val="20"/>
          <w:szCs w:val="20"/>
        </w:rPr>
        <w:t>&lt;/modelVersion&gt;</w:t>
      </w:r>
    </w:p>
    <w:p w14:paraId="19869BF8"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&lt;groupId&gt;</w:t>
      </w:r>
      <w:r w:rsidRPr="00E20FBA">
        <w:rPr>
          <w:rFonts w:ascii="Consolas" w:eastAsia="Times New Roman" w:hAnsi="Consolas" w:cs="Courier New"/>
          <w:color w:val="000000"/>
          <w:sz w:val="20"/>
          <w:szCs w:val="20"/>
        </w:rPr>
        <w:t>com.mycompany.app</w:t>
      </w:r>
      <w:r w:rsidRPr="00E20FBA">
        <w:rPr>
          <w:rFonts w:ascii="Consolas" w:eastAsia="Times New Roman" w:hAnsi="Consolas" w:cs="Courier New"/>
          <w:color w:val="000088"/>
          <w:sz w:val="20"/>
          <w:szCs w:val="20"/>
        </w:rPr>
        <w:t>&lt;/groupId&gt;</w:t>
      </w:r>
    </w:p>
    <w:p w14:paraId="5C1A4AD7"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&lt;artifactId&gt;</w:t>
      </w:r>
      <w:r w:rsidRPr="00E20FBA">
        <w:rPr>
          <w:rFonts w:ascii="Consolas" w:eastAsia="Times New Roman" w:hAnsi="Consolas" w:cs="Courier New"/>
          <w:color w:val="000000"/>
          <w:sz w:val="20"/>
          <w:szCs w:val="20"/>
        </w:rPr>
        <w:t>my-app</w:t>
      </w:r>
      <w:r w:rsidRPr="00E20FBA">
        <w:rPr>
          <w:rFonts w:ascii="Consolas" w:eastAsia="Times New Roman" w:hAnsi="Consolas" w:cs="Courier New"/>
          <w:color w:val="000088"/>
          <w:sz w:val="20"/>
          <w:szCs w:val="20"/>
        </w:rPr>
        <w:t>&lt;/artifactId&gt;</w:t>
      </w:r>
    </w:p>
    <w:p w14:paraId="77B5FA76"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00"/>
          <w:sz w:val="20"/>
          <w:szCs w:val="20"/>
        </w:rPr>
        <w:t xml:space="preserve">  </w:t>
      </w:r>
      <w:r w:rsidRPr="00E20FBA">
        <w:rPr>
          <w:rFonts w:ascii="Consolas" w:eastAsia="Times New Roman" w:hAnsi="Consolas" w:cs="Courier New"/>
          <w:color w:val="000088"/>
          <w:sz w:val="20"/>
          <w:szCs w:val="20"/>
        </w:rPr>
        <w:t>&lt;version&gt;</w:t>
      </w:r>
      <w:r w:rsidRPr="00E20FBA">
        <w:rPr>
          <w:rFonts w:ascii="Consolas" w:eastAsia="Times New Roman" w:hAnsi="Consolas" w:cs="Courier New"/>
          <w:color w:val="000000"/>
          <w:sz w:val="20"/>
          <w:szCs w:val="20"/>
        </w:rPr>
        <w:t>1</w:t>
      </w:r>
      <w:r w:rsidRPr="00E20FBA">
        <w:rPr>
          <w:rFonts w:ascii="Consolas" w:eastAsia="Times New Roman" w:hAnsi="Consolas" w:cs="Courier New"/>
          <w:color w:val="000088"/>
          <w:sz w:val="20"/>
          <w:szCs w:val="20"/>
        </w:rPr>
        <w:t>&lt;/version&gt;</w:t>
      </w:r>
    </w:p>
    <w:p w14:paraId="1B567156" w14:textId="77777777" w:rsidR="00E20FBA" w:rsidRPr="00E20FBA" w:rsidRDefault="00E20FBA" w:rsidP="00E20FBA">
      <w:pPr>
        <w:numPr>
          <w:ilvl w:val="0"/>
          <w:numId w:val="4"/>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ind w:left="375"/>
        <w:rPr>
          <w:rFonts w:ascii="Consolas" w:eastAsia="Times New Roman" w:hAnsi="Consolas" w:cs="Courier New"/>
          <w:color w:val="404040"/>
          <w:sz w:val="20"/>
          <w:szCs w:val="20"/>
        </w:rPr>
      </w:pPr>
      <w:r w:rsidRPr="00E20FBA">
        <w:rPr>
          <w:rFonts w:ascii="Consolas" w:eastAsia="Times New Roman" w:hAnsi="Consolas" w:cs="Courier New"/>
          <w:color w:val="000088"/>
          <w:sz w:val="20"/>
          <w:szCs w:val="20"/>
        </w:rPr>
        <w:t>&lt;/project&gt;</w:t>
      </w:r>
    </w:p>
    <w:p w14:paraId="5E46BC71" w14:textId="77777777" w:rsidR="00E20FBA" w:rsidRPr="00E20FBA" w:rsidRDefault="00E20FBA" w:rsidP="00E20FBA">
      <w:pPr>
        <w:shd w:val="clear" w:color="auto" w:fill="FFFFFF"/>
        <w:spacing w:after="150" w:line="240" w:lineRule="auto"/>
        <w:rPr>
          <w:rFonts w:ascii="Helvetica" w:eastAsia="Times New Roman" w:hAnsi="Helvetica" w:cs="Helvetica"/>
          <w:color w:val="333333"/>
          <w:sz w:val="21"/>
          <w:szCs w:val="21"/>
        </w:rPr>
      </w:pPr>
      <w:r w:rsidRPr="00E20FBA">
        <w:rPr>
          <w:rFonts w:ascii="Helvetica" w:eastAsia="Times New Roman" w:hAnsi="Helvetica" w:cs="Helvetica"/>
          <w:color w:val="333333"/>
          <w:sz w:val="21"/>
          <w:szCs w:val="21"/>
        </w:rPr>
        <w:t>A POM requires that its groupId, artifactId, and version be configured. These three values form the project's fully qualified artifact name. This is in the form of &lt;groupId&gt;:&lt;artifactId&gt;:&lt;version&gt;. As for the example above, its fully qualified artifact name is "com.mycompany.app:my-app:1".</w:t>
      </w:r>
    </w:p>
    <w:p w14:paraId="07E89A12" w14:textId="57DEE579" w:rsidR="00E20FBA" w:rsidRDefault="00E20FBA"/>
    <w:p w14:paraId="1D163830" w14:textId="7C33A32F" w:rsidR="007D2234" w:rsidRDefault="007D2234">
      <w:r>
        <w:lastRenderedPageBreak/>
        <w:t>Default values for some elements:</w:t>
      </w:r>
    </w:p>
    <w:p w14:paraId="3149A745" w14:textId="77777777"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the build directory -&gt;</w:t>
      </w:r>
      <w:r>
        <w:rPr>
          <w:rStyle w:val="HTMLCode"/>
          <w:rFonts w:ascii="Consolas" w:eastAsiaTheme="minorHAnsi" w:hAnsi="Consolas"/>
          <w:color w:val="DD1144"/>
          <w:sz w:val="18"/>
          <w:szCs w:val="18"/>
          <w:bdr w:val="single" w:sz="6" w:space="2" w:color="E1E1E8" w:frame="1"/>
          <w:shd w:val="clear" w:color="auto" w:fill="F7F7F9"/>
        </w:rPr>
        <w:t>target</w:t>
      </w:r>
      <w:r>
        <w:rPr>
          <w:rFonts w:ascii="Helvetica" w:hAnsi="Helvetica" w:cs="Helvetica"/>
          <w:color w:val="333333"/>
          <w:sz w:val="21"/>
          <w:szCs w:val="21"/>
          <w:shd w:val="clear" w:color="auto" w:fill="FFFFFF"/>
        </w:rPr>
        <w:t>;</w:t>
      </w:r>
    </w:p>
    <w:p w14:paraId="75C02F81" w14:textId="69925DAE"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the source directory-&gt; </w:t>
      </w:r>
      <w:r>
        <w:rPr>
          <w:rStyle w:val="HTMLCode"/>
          <w:rFonts w:ascii="Consolas" w:eastAsiaTheme="minorHAnsi" w:hAnsi="Consolas"/>
          <w:color w:val="DD1144"/>
          <w:sz w:val="18"/>
          <w:szCs w:val="18"/>
          <w:bdr w:val="single" w:sz="6" w:space="2" w:color="E1E1E8" w:frame="1"/>
          <w:shd w:val="clear" w:color="auto" w:fill="F7F7F9"/>
        </w:rPr>
        <w:t>src/main/java</w:t>
      </w:r>
      <w:r>
        <w:rPr>
          <w:rFonts w:ascii="Helvetica" w:hAnsi="Helvetica" w:cs="Helvetica"/>
          <w:color w:val="333333"/>
          <w:sz w:val="21"/>
          <w:szCs w:val="21"/>
          <w:shd w:val="clear" w:color="auto" w:fill="FFFFFF"/>
        </w:rPr>
        <w:t xml:space="preserve">; </w:t>
      </w:r>
    </w:p>
    <w:p w14:paraId="45C7608B" w14:textId="19A38C78"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test source directory-&gt; </w:t>
      </w:r>
      <w:r>
        <w:rPr>
          <w:rStyle w:val="HTMLCode"/>
          <w:rFonts w:ascii="Consolas" w:eastAsiaTheme="minorHAnsi" w:hAnsi="Consolas"/>
          <w:color w:val="DD1144"/>
          <w:sz w:val="18"/>
          <w:szCs w:val="18"/>
          <w:bdr w:val="single" w:sz="6" w:space="2" w:color="E1E1E8" w:frame="1"/>
          <w:shd w:val="clear" w:color="auto" w:fill="F7F7F9"/>
        </w:rPr>
        <w:t>src/test/java</w:t>
      </w:r>
      <w:r>
        <w:rPr>
          <w:rFonts w:ascii="Helvetica" w:hAnsi="Helvetica" w:cs="Helvetica"/>
          <w:color w:val="333333"/>
          <w:sz w:val="21"/>
          <w:szCs w:val="21"/>
          <w:shd w:val="clear" w:color="auto" w:fill="FFFFFF"/>
        </w:rPr>
        <w:t>; </w:t>
      </w:r>
    </w:p>
    <w:p w14:paraId="3250927D" w14:textId="166C261D" w:rsidR="007D2234" w:rsidRDefault="007D223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the packaging -&gt; jar</w:t>
      </w:r>
    </w:p>
    <w:p w14:paraId="4DFEF595" w14:textId="3F68ECE7" w:rsidR="009D7D81" w:rsidRDefault="009D7D81">
      <w:pPr>
        <w:rPr>
          <w:rFonts w:ascii="Helvetica" w:hAnsi="Helvetica" w:cs="Helvetica"/>
          <w:color w:val="333333"/>
          <w:sz w:val="21"/>
          <w:szCs w:val="21"/>
          <w:shd w:val="clear" w:color="auto" w:fill="FFFFFF"/>
        </w:rPr>
      </w:pPr>
      <w:r>
        <w:rPr>
          <w:rFonts w:ascii="Helvetica" w:hAnsi="Helvetica" w:cs="Helvetica"/>
          <w:i/>
          <w:iCs/>
          <w:color w:val="333333"/>
          <w:sz w:val="21"/>
          <w:szCs w:val="21"/>
          <w:shd w:val="clear" w:color="auto" w:fill="FFFFFF"/>
        </w:rPr>
        <w:t xml:space="preserve">repositories -&gt; </w:t>
      </w:r>
      <w:r>
        <w:rPr>
          <w:rStyle w:val="HTMLCode"/>
          <w:rFonts w:ascii="Consolas" w:eastAsiaTheme="minorHAnsi" w:hAnsi="Consolas"/>
          <w:color w:val="DD1144"/>
          <w:sz w:val="18"/>
          <w:szCs w:val="18"/>
          <w:bdr w:val="single" w:sz="6" w:space="2" w:color="E1E1E8" w:frame="1"/>
          <w:shd w:val="clear" w:color="auto" w:fill="F7F7F9"/>
        </w:rPr>
        <w:t>https://repo.maven.apache.org/maven2</w:t>
      </w:r>
      <w:r>
        <w:rPr>
          <w:rFonts w:ascii="Helvetica" w:hAnsi="Helvetica" w:cs="Helvetica"/>
          <w:color w:val="333333"/>
          <w:sz w:val="21"/>
          <w:szCs w:val="21"/>
          <w:shd w:val="clear" w:color="auto" w:fill="FFFFFF"/>
        </w:rPr>
        <w:t> </w:t>
      </w:r>
    </w:p>
    <w:p w14:paraId="37553A80" w14:textId="5BB21F82" w:rsidR="00156C12" w:rsidRDefault="00156C12">
      <w:pPr>
        <w:rPr>
          <w:rFonts w:ascii="Helvetica" w:hAnsi="Helvetica" w:cs="Helvetica"/>
          <w:color w:val="333333"/>
          <w:sz w:val="21"/>
          <w:szCs w:val="21"/>
          <w:shd w:val="clear" w:color="auto" w:fill="FFFFFF"/>
        </w:rPr>
      </w:pPr>
    </w:p>
    <w:p w14:paraId="5B6FA45A" w14:textId="650100A3" w:rsidR="00156C12" w:rsidRDefault="00156C12">
      <w:pPr>
        <w:rPr>
          <w:rFonts w:ascii="Helvetica" w:hAnsi="Helvetica" w:cs="Helvetica"/>
          <w:color w:val="333333"/>
          <w:sz w:val="21"/>
          <w:szCs w:val="21"/>
          <w:shd w:val="clear" w:color="auto" w:fill="FFFFFF"/>
        </w:rPr>
      </w:pPr>
    </w:p>
    <w:p w14:paraId="7282554A" w14:textId="426C7867" w:rsidR="00156C12" w:rsidRDefault="00156C12">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SUPER POM is a parent file </w:t>
      </w:r>
      <w:r w:rsidR="00767B97">
        <w:rPr>
          <w:rFonts w:ascii="Helvetica" w:hAnsi="Helvetica" w:cs="Helvetica"/>
          <w:color w:val="333333"/>
          <w:sz w:val="21"/>
          <w:szCs w:val="21"/>
          <w:shd w:val="clear" w:color="auto" w:fill="FFFFFF"/>
        </w:rPr>
        <w:t>which all POM files inherits unless specified otherwise. To specify the other parent file we need to add the &lt;parent/&gt; section as below:</w:t>
      </w:r>
    </w:p>
    <w:p w14:paraId="5653D7BD" w14:textId="69886312" w:rsidR="00767B97" w:rsidRDefault="00767B97">
      <w:pPr>
        <w:rPr>
          <w:rFonts w:ascii="Helvetica" w:hAnsi="Helvetica" w:cs="Helvetica"/>
          <w:color w:val="333333"/>
          <w:sz w:val="21"/>
          <w:szCs w:val="21"/>
          <w:shd w:val="clear" w:color="auto" w:fill="FFFFFF"/>
        </w:rPr>
      </w:pPr>
    </w:p>
    <w:p w14:paraId="7F634C22" w14:textId="77777777" w:rsidR="00767B97" w:rsidRDefault="00767B97" w:rsidP="00767B97">
      <w:pPr>
        <w:pStyle w:val="l0"/>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14:paraId="1F6CAC64" w14:textId="77777777" w:rsidR="00767B97" w:rsidRDefault="00767B97" w:rsidP="00767B97">
      <w:pPr>
        <w:pStyle w:val="l1"/>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&lt;parent&gt;</w:t>
      </w:r>
    </w:p>
    <w:p w14:paraId="271E2B82" w14:textId="77777777" w:rsidR="00767B97" w:rsidRDefault="00767B97" w:rsidP="00767B97">
      <w:pPr>
        <w:pStyle w:val="l2"/>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&lt;groupId&gt;</w:t>
      </w:r>
      <w:r>
        <w:rPr>
          <w:rStyle w:val="pln"/>
          <w:rFonts w:ascii="Consolas" w:hAnsi="Consolas"/>
          <w:color w:val="000000"/>
        </w:rPr>
        <w:t>com.mycompany.app</w:t>
      </w:r>
      <w:r>
        <w:rPr>
          <w:rStyle w:val="tag"/>
          <w:rFonts w:ascii="Consolas" w:hAnsi="Consolas"/>
          <w:color w:val="000088"/>
          <w:sz w:val="20"/>
          <w:szCs w:val="20"/>
        </w:rPr>
        <w:t>&lt;/groupId&gt;</w:t>
      </w:r>
    </w:p>
    <w:p w14:paraId="4B77D006" w14:textId="77777777" w:rsidR="00767B97" w:rsidRDefault="00767B97" w:rsidP="00767B97">
      <w:pPr>
        <w:pStyle w:val="l3"/>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&lt;artifactId&gt;</w:t>
      </w:r>
      <w:r>
        <w:rPr>
          <w:rStyle w:val="pln"/>
          <w:rFonts w:ascii="Consolas" w:hAnsi="Consolas"/>
          <w:color w:val="000000"/>
        </w:rPr>
        <w:t>my-app</w:t>
      </w:r>
      <w:r>
        <w:rPr>
          <w:rStyle w:val="tag"/>
          <w:rFonts w:ascii="Consolas" w:hAnsi="Consolas"/>
          <w:color w:val="000088"/>
          <w:sz w:val="20"/>
          <w:szCs w:val="20"/>
        </w:rPr>
        <w:t>&lt;/artifactId&gt;</w:t>
      </w:r>
    </w:p>
    <w:p w14:paraId="4E74600E" w14:textId="77777777" w:rsidR="00767B97" w:rsidRDefault="00767B97" w:rsidP="00767B97">
      <w:pPr>
        <w:pStyle w:val="l4"/>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hAnsi="Consolas"/>
          <w:color w:val="000000"/>
        </w:rPr>
        <w:t>1</w:t>
      </w:r>
      <w:r>
        <w:rPr>
          <w:rStyle w:val="tag"/>
          <w:rFonts w:ascii="Consolas" w:hAnsi="Consolas"/>
          <w:color w:val="000088"/>
          <w:sz w:val="20"/>
          <w:szCs w:val="20"/>
        </w:rPr>
        <w:t>&lt;/version&gt;</w:t>
      </w:r>
    </w:p>
    <w:p w14:paraId="6195C5D0" w14:textId="77777777" w:rsidR="00767B97" w:rsidRDefault="00767B97" w:rsidP="00767B97">
      <w:pPr>
        <w:pStyle w:val="l5"/>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&lt;/parent&gt;</w:t>
      </w:r>
    </w:p>
    <w:p w14:paraId="49D29667" w14:textId="77777777" w:rsidR="00767B97" w:rsidRDefault="00767B97" w:rsidP="00767B97">
      <w:pPr>
        <w:pStyle w:val="l6"/>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&lt;modelVersion&gt;</w:t>
      </w:r>
      <w:r>
        <w:rPr>
          <w:rStyle w:val="pln"/>
          <w:rFonts w:ascii="Consolas" w:hAnsi="Consolas"/>
          <w:color w:val="000000"/>
        </w:rPr>
        <w:t>4.0.0</w:t>
      </w:r>
      <w:r>
        <w:rPr>
          <w:rStyle w:val="tag"/>
          <w:rFonts w:ascii="Consolas" w:hAnsi="Consolas"/>
          <w:color w:val="000088"/>
          <w:sz w:val="20"/>
          <w:szCs w:val="20"/>
        </w:rPr>
        <w:t>&lt;/modelVersion&gt;</w:t>
      </w:r>
    </w:p>
    <w:p w14:paraId="2EE0BF17" w14:textId="77777777" w:rsidR="00767B97" w:rsidRDefault="00767B97" w:rsidP="00767B97">
      <w:pPr>
        <w:pStyle w:val="l7"/>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&lt;groupId&gt;</w:t>
      </w:r>
      <w:r>
        <w:rPr>
          <w:rStyle w:val="pln"/>
          <w:rFonts w:ascii="Consolas" w:hAnsi="Consolas"/>
          <w:color w:val="000000"/>
        </w:rPr>
        <w:t>com.mycompany.app</w:t>
      </w:r>
      <w:r>
        <w:rPr>
          <w:rStyle w:val="tag"/>
          <w:rFonts w:ascii="Consolas" w:hAnsi="Consolas"/>
          <w:color w:val="000088"/>
          <w:sz w:val="20"/>
          <w:szCs w:val="20"/>
        </w:rPr>
        <w:t>&lt;/groupId&gt;</w:t>
      </w:r>
    </w:p>
    <w:p w14:paraId="7F0FAEBE" w14:textId="77777777" w:rsidR="00767B97" w:rsidRDefault="00767B97" w:rsidP="00767B97">
      <w:pPr>
        <w:pStyle w:val="l8"/>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&lt;artifactId&gt;</w:t>
      </w:r>
      <w:r>
        <w:rPr>
          <w:rStyle w:val="pln"/>
          <w:rFonts w:ascii="Consolas" w:hAnsi="Consolas"/>
          <w:color w:val="000000"/>
        </w:rPr>
        <w:t>my-module</w:t>
      </w:r>
      <w:r>
        <w:rPr>
          <w:rStyle w:val="tag"/>
          <w:rFonts w:ascii="Consolas" w:hAnsi="Consolas"/>
          <w:color w:val="000088"/>
          <w:sz w:val="20"/>
          <w:szCs w:val="20"/>
        </w:rPr>
        <w:t>&lt;/artifactId&gt;</w:t>
      </w:r>
    </w:p>
    <w:p w14:paraId="17AFA39D" w14:textId="77777777" w:rsidR="00767B97" w:rsidRDefault="00767B97" w:rsidP="00767B97">
      <w:pPr>
        <w:pStyle w:val="l9"/>
        <w:numPr>
          <w:ilvl w:val="0"/>
          <w:numId w:val="5"/>
        </w:numPr>
        <w:shd w:val="clear" w:color="auto" w:fill="EEEEEE"/>
        <w:spacing w:line="300" w:lineRule="atLeast"/>
        <w:ind w:left="375"/>
        <w:rPr>
          <w:rFonts w:ascii="Consolas" w:hAnsi="Consolas"/>
          <w:color w:val="404040"/>
          <w:sz w:val="20"/>
          <w:szCs w:val="20"/>
        </w:rPr>
      </w:pPr>
      <w:r>
        <w:rPr>
          <w:rStyle w:val="tag"/>
          <w:rFonts w:ascii="Consolas" w:hAnsi="Consolas"/>
          <w:color w:val="000088"/>
          <w:sz w:val="20"/>
          <w:szCs w:val="20"/>
        </w:rPr>
        <w:t>&lt;version&gt;</w:t>
      </w:r>
      <w:r>
        <w:rPr>
          <w:rStyle w:val="pln"/>
          <w:rFonts w:ascii="Consolas" w:hAnsi="Consolas"/>
          <w:color w:val="000000"/>
        </w:rPr>
        <w:t>1</w:t>
      </w:r>
      <w:r>
        <w:rPr>
          <w:rStyle w:val="tag"/>
          <w:rFonts w:ascii="Consolas" w:hAnsi="Consolas"/>
          <w:color w:val="000088"/>
          <w:sz w:val="20"/>
          <w:szCs w:val="20"/>
        </w:rPr>
        <w:t>&lt;/version&gt;</w:t>
      </w:r>
    </w:p>
    <w:p w14:paraId="482489CA" w14:textId="77777777" w:rsidR="00767B97" w:rsidRDefault="00767B97" w:rsidP="00767B97">
      <w:pPr>
        <w:pStyle w:val="l0"/>
        <w:numPr>
          <w:ilvl w:val="0"/>
          <w:numId w:val="5"/>
        </w:numPr>
        <w:spacing w:line="300" w:lineRule="atLeast"/>
        <w:ind w:left="375"/>
        <w:rPr>
          <w:rFonts w:ascii="Consolas" w:hAnsi="Consolas"/>
          <w:color w:val="404040"/>
          <w:sz w:val="20"/>
          <w:szCs w:val="20"/>
        </w:rPr>
      </w:pPr>
      <w:r>
        <w:rPr>
          <w:rStyle w:val="tag"/>
          <w:rFonts w:ascii="Consolas" w:hAnsi="Consolas"/>
          <w:color w:val="000088"/>
          <w:sz w:val="20"/>
          <w:szCs w:val="20"/>
        </w:rPr>
        <w:t>&lt;/project&gt;</w:t>
      </w:r>
    </w:p>
    <w:p w14:paraId="304D9B95" w14:textId="3CC6D65C" w:rsidR="00767B97" w:rsidRDefault="00767B97"/>
    <w:p w14:paraId="331A684E" w14:textId="17204CDC" w:rsidR="00767B97" w:rsidRDefault="00767B97"/>
    <w:p w14:paraId="464EFEC2" w14:textId="77777777" w:rsidR="00767B97" w:rsidRPr="00767B97" w:rsidRDefault="00767B97" w:rsidP="00767B97">
      <w:pPr>
        <w:spacing w:before="150" w:after="150" w:line="300" w:lineRule="atLeast"/>
        <w:outlineLvl w:val="4"/>
        <w:rPr>
          <w:rFonts w:ascii="inherit" w:eastAsia="Times New Roman" w:hAnsi="inherit" w:cs="Times New Roman"/>
          <w:b/>
          <w:bCs/>
          <w:sz w:val="21"/>
          <w:szCs w:val="21"/>
        </w:rPr>
      </w:pPr>
      <w:r w:rsidRPr="00767B97">
        <w:rPr>
          <w:rFonts w:ascii="inherit" w:eastAsia="Times New Roman" w:hAnsi="inherit" w:cs="Times New Roman"/>
          <w:b/>
          <w:bCs/>
          <w:sz w:val="21"/>
          <w:szCs w:val="21"/>
        </w:rPr>
        <w:t>Project Model Variables</w:t>
      </w:r>
    </w:p>
    <w:p w14:paraId="5F903AA2" w14:textId="77777777" w:rsidR="00767B97" w:rsidRPr="00767B97" w:rsidRDefault="00767B97" w:rsidP="00767B97">
      <w:pPr>
        <w:spacing w:after="150" w:line="240" w:lineRule="auto"/>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Any field of the model that is a single value element can be referenced as a variable. For example, </w:t>
      </w:r>
      <w:r w:rsidRPr="00767B97">
        <w:rPr>
          <w:rFonts w:ascii="Consolas" w:eastAsia="Times New Roman" w:hAnsi="Consolas" w:cs="Courier New"/>
          <w:color w:val="DD1144"/>
          <w:sz w:val="18"/>
          <w:szCs w:val="18"/>
          <w:bdr w:val="single" w:sz="6" w:space="2" w:color="E1E1E8" w:frame="1"/>
          <w:shd w:val="clear" w:color="auto" w:fill="F7F7F9"/>
        </w:rPr>
        <w:t>${project.groupId}</w:t>
      </w:r>
      <w:r w:rsidRPr="00767B97">
        <w:rPr>
          <w:rFonts w:ascii="Times New Roman" w:eastAsia="Times New Roman" w:hAnsi="Times New Roman" w:cs="Times New Roman"/>
          <w:sz w:val="24"/>
          <w:szCs w:val="24"/>
        </w:rPr>
        <w:t>, </w:t>
      </w:r>
      <w:r w:rsidRPr="00767B97">
        <w:rPr>
          <w:rFonts w:ascii="Consolas" w:eastAsia="Times New Roman" w:hAnsi="Consolas" w:cs="Courier New"/>
          <w:color w:val="DD1144"/>
          <w:sz w:val="18"/>
          <w:szCs w:val="18"/>
          <w:bdr w:val="single" w:sz="6" w:space="2" w:color="E1E1E8" w:frame="1"/>
          <w:shd w:val="clear" w:color="auto" w:fill="F7F7F9"/>
        </w:rPr>
        <w:t>${project.version}</w:t>
      </w:r>
      <w:r w:rsidRPr="00767B97">
        <w:rPr>
          <w:rFonts w:ascii="Times New Roman" w:eastAsia="Times New Roman" w:hAnsi="Times New Roman" w:cs="Times New Roman"/>
          <w:sz w:val="24"/>
          <w:szCs w:val="24"/>
        </w:rPr>
        <w:t>, </w:t>
      </w:r>
      <w:r w:rsidRPr="00767B97">
        <w:rPr>
          <w:rFonts w:ascii="Consolas" w:eastAsia="Times New Roman" w:hAnsi="Consolas" w:cs="Courier New"/>
          <w:color w:val="DD1144"/>
          <w:sz w:val="18"/>
          <w:szCs w:val="18"/>
          <w:bdr w:val="single" w:sz="6" w:space="2" w:color="E1E1E8" w:frame="1"/>
          <w:shd w:val="clear" w:color="auto" w:fill="F7F7F9"/>
        </w:rPr>
        <w:t>${project.build.sourceDirectory}</w:t>
      </w:r>
      <w:r w:rsidRPr="00767B97">
        <w:rPr>
          <w:rFonts w:ascii="Times New Roman" w:eastAsia="Times New Roman" w:hAnsi="Times New Roman" w:cs="Times New Roman"/>
          <w:sz w:val="24"/>
          <w:szCs w:val="24"/>
        </w:rPr>
        <w:t> and so on. Refer to the POM reference to see a full list of properties.</w:t>
      </w:r>
    </w:p>
    <w:p w14:paraId="73A8D221" w14:textId="3A611E08" w:rsidR="00767B97" w:rsidRDefault="00767B97" w:rsidP="00767B97">
      <w:pPr>
        <w:spacing w:after="150" w:line="240" w:lineRule="auto"/>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These variables are all referenced by the prefix "</w:t>
      </w:r>
      <w:r w:rsidRPr="00767B97">
        <w:rPr>
          <w:rFonts w:ascii="Consolas" w:eastAsia="Times New Roman" w:hAnsi="Consolas" w:cs="Courier New"/>
          <w:color w:val="DD1144"/>
          <w:sz w:val="18"/>
          <w:szCs w:val="18"/>
          <w:bdr w:val="single" w:sz="6" w:space="2" w:color="E1E1E8" w:frame="1"/>
          <w:shd w:val="clear" w:color="auto" w:fill="F7F7F9"/>
        </w:rPr>
        <w:t>project.</w:t>
      </w:r>
      <w:r w:rsidRPr="00767B97">
        <w:rPr>
          <w:rFonts w:ascii="Times New Roman" w:eastAsia="Times New Roman" w:hAnsi="Times New Roman" w:cs="Times New Roman"/>
          <w:sz w:val="24"/>
          <w:szCs w:val="24"/>
        </w:rPr>
        <w:t>". You may also see references with </w:t>
      </w:r>
      <w:r w:rsidRPr="00767B97">
        <w:rPr>
          <w:rFonts w:ascii="Consolas" w:eastAsia="Times New Roman" w:hAnsi="Consolas" w:cs="Courier New"/>
          <w:color w:val="DD1144"/>
          <w:sz w:val="18"/>
          <w:szCs w:val="18"/>
          <w:bdr w:val="single" w:sz="6" w:space="2" w:color="E1E1E8" w:frame="1"/>
          <w:shd w:val="clear" w:color="auto" w:fill="F7F7F9"/>
        </w:rPr>
        <w:t>pom.</w:t>
      </w:r>
      <w:r w:rsidRPr="00767B97">
        <w:rPr>
          <w:rFonts w:ascii="Times New Roman" w:eastAsia="Times New Roman" w:hAnsi="Times New Roman" w:cs="Times New Roman"/>
          <w:sz w:val="24"/>
          <w:szCs w:val="24"/>
        </w:rPr>
        <w:t> as the prefix, or the prefix omitted entirely - these forms are now deprecated and should not be used.</w:t>
      </w:r>
      <w:bookmarkStart w:id="0" w:name="Special_Variables"/>
      <w:bookmarkEnd w:id="0"/>
    </w:p>
    <w:p w14:paraId="3AC9D932" w14:textId="6C9E2728" w:rsidR="00767B97" w:rsidRDefault="00767B97" w:rsidP="00767B97">
      <w:pPr>
        <w:spacing w:after="150" w:line="240" w:lineRule="auto"/>
        <w:rPr>
          <w:rFonts w:ascii="Times New Roman" w:eastAsia="Times New Roman" w:hAnsi="Times New Roman" w:cs="Times New Roman"/>
          <w:sz w:val="24"/>
          <w:szCs w:val="24"/>
        </w:rPr>
      </w:pPr>
    </w:p>
    <w:p w14:paraId="443B889A" w14:textId="3AF44D18" w:rsidR="000B79C2" w:rsidRPr="00767B97" w:rsidRDefault="000B79C2" w:rsidP="00767B97">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Special Variables:</w:t>
      </w:r>
    </w:p>
    <w:tbl>
      <w:tblPr>
        <w:tblpPr w:leftFromText="180" w:rightFromText="180" w:vertAnchor="text" w:horzAnchor="margin" w:tblpXSpec="center" w:tblpY="91"/>
        <w:tblW w:w="108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9"/>
        <w:gridCol w:w="8461"/>
      </w:tblGrid>
      <w:tr w:rsidR="00075D85" w:rsidRPr="00767B97" w14:paraId="114757E5" w14:textId="77777777" w:rsidTr="000B79C2">
        <w:trPr>
          <w:trHeight w:val="610"/>
        </w:trPr>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D8A4C61"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Consolas" w:eastAsia="Times New Roman" w:hAnsi="Consolas" w:cs="Courier New"/>
                <w:color w:val="DD1144"/>
                <w:sz w:val="18"/>
                <w:szCs w:val="18"/>
                <w:bdr w:val="single" w:sz="6" w:space="2" w:color="E1E1E8" w:frame="1"/>
                <w:shd w:val="clear" w:color="auto" w:fill="F7F7F9"/>
              </w:rPr>
              <w:lastRenderedPageBreak/>
              <w:t>project.basedir</w:t>
            </w:r>
          </w:p>
        </w:tc>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DA0EA40"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directory that the current project resides in.</w:t>
            </w:r>
          </w:p>
        </w:tc>
      </w:tr>
      <w:tr w:rsidR="00075D85" w:rsidRPr="00767B97" w14:paraId="413BB998" w14:textId="77777777" w:rsidTr="000B79C2">
        <w:trPr>
          <w:trHeight w:val="600"/>
        </w:trPr>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790399F8"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Consolas" w:eastAsia="Times New Roman" w:hAnsi="Consolas" w:cs="Courier New"/>
                <w:color w:val="DD1144"/>
                <w:sz w:val="18"/>
                <w:szCs w:val="18"/>
                <w:bdr w:val="single" w:sz="6" w:space="2" w:color="E1E1E8" w:frame="1"/>
                <w:shd w:val="clear" w:color="auto" w:fill="F7F7F9"/>
              </w:rPr>
              <w:t>project.baseUri</w:t>
            </w:r>
          </w:p>
        </w:tc>
        <w:tc>
          <w:tcPr>
            <w:tcW w:w="0" w:type="auto"/>
            <w:tcBorders>
              <w:top w:val="single" w:sz="6" w:space="0" w:color="DDDDDD"/>
              <w:left w:val="outset" w:sz="6" w:space="0" w:color="auto"/>
              <w:bottom w:val="outset" w:sz="6" w:space="0" w:color="auto"/>
              <w:right w:val="outset" w:sz="6" w:space="0" w:color="auto"/>
            </w:tcBorders>
            <w:shd w:val="clear" w:color="auto" w:fill="auto"/>
            <w:tcMar>
              <w:top w:w="120" w:type="dxa"/>
              <w:left w:w="120" w:type="dxa"/>
              <w:bottom w:w="120" w:type="dxa"/>
              <w:right w:w="120" w:type="dxa"/>
            </w:tcMar>
            <w:hideMark/>
          </w:tcPr>
          <w:p w14:paraId="1A36BEA0"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directory that the current project resides in, represented as an URI. </w:t>
            </w:r>
            <w:r w:rsidRPr="00767B97">
              <w:rPr>
                <w:rFonts w:ascii="Times New Roman" w:eastAsia="Times New Roman" w:hAnsi="Times New Roman" w:cs="Times New Roman"/>
                <w:i/>
                <w:iCs/>
                <w:sz w:val="24"/>
                <w:szCs w:val="24"/>
              </w:rPr>
              <w:t>Since Maven 2.1.0</w:t>
            </w:r>
          </w:p>
        </w:tc>
      </w:tr>
      <w:tr w:rsidR="00075D85" w:rsidRPr="00767B97" w14:paraId="086F1DD5" w14:textId="77777777" w:rsidTr="000B79C2">
        <w:trPr>
          <w:trHeight w:val="600"/>
        </w:trPr>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2B4BE246"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Consolas" w:eastAsia="Times New Roman" w:hAnsi="Consolas" w:cs="Courier New"/>
                <w:color w:val="DD1144"/>
                <w:sz w:val="18"/>
                <w:szCs w:val="18"/>
                <w:bdr w:val="single" w:sz="6" w:space="2" w:color="E1E1E8" w:frame="1"/>
                <w:shd w:val="clear" w:color="auto" w:fill="F7F7F9"/>
              </w:rPr>
              <w:t>maven.build.timestamp</w:t>
            </w:r>
          </w:p>
        </w:tc>
        <w:tc>
          <w:tcPr>
            <w:tcW w:w="0" w:type="auto"/>
            <w:tcBorders>
              <w:top w:val="single" w:sz="6" w:space="0" w:color="DDDDDD"/>
              <w:left w:val="outset" w:sz="6" w:space="0" w:color="auto"/>
              <w:bottom w:val="outset" w:sz="6" w:space="0" w:color="auto"/>
              <w:right w:val="outset" w:sz="6" w:space="0" w:color="auto"/>
            </w:tcBorders>
            <w:shd w:val="clear" w:color="auto" w:fill="F9F9F9"/>
            <w:tcMar>
              <w:top w:w="120" w:type="dxa"/>
              <w:left w:w="120" w:type="dxa"/>
              <w:bottom w:w="120" w:type="dxa"/>
              <w:right w:w="120" w:type="dxa"/>
            </w:tcMar>
            <w:hideMark/>
          </w:tcPr>
          <w:p w14:paraId="19345A0B" w14:textId="77777777" w:rsidR="00075D85" w:rsidRPr="00767B97" w:rsidRDefault="00075D85" w:rsidP="000B79C2">
            <w:pPr>
              <w:spacing w:after="300" w:line="300" w:lineRule="atLeast"/>
              <w:rPr>
                <w:rFonts w:ascii="Times New Roman" w:eastAsia="Times New Roman" w:hAnsi="Times New Roman" w:cs="Times New Roman"/>
                <w:sz w:val="24"/>
                <w:szCs w:val="24"/>
              </w:rPr>
            </w:pPr>
            <w:r w:rsidRPr="00767B97">
              <w:rPr>
                <w:rFonts w:ascii="Times New Roman" w:eastAsia="Times New Roman" w:hAnsi="Times New Roman" w:cs="Times New Roman"/>
                <w:sz w:val="24"/>
                <w:szCs w:val="24"/>
              </w:rPr>
              <w:t>The timestamp that denotes the start of the build (UTC). </w:t>
            </w:r>
            <w:r w:rsidRPr="00767B97">
              <w:rPr>
                <w:rFonts w:ascii="Times New Roman" w:eastAsia="Times New Roman" w:hAnsi="Times New Roman" w:cs="Times New Roman"/>
                <w:i/>
                <w:iCs/>
                <w:sz w:val="24"/>
                <w:szCs w:val="24"/>
              </w:rPr>
              <w:t>Since Maven 2.1.0-M1</w:t>
            </w:r>
          </w:p>
        </w:tc>
      </w:tr>
    </w:tbl>
    <w:p w14:paraId="2A8DB626" w14:textId="1991968A" w:rsidR="000B79C2" w:rsidRDefault="000B79C2"/>
    <w:p w14:paraId="0148F198" w14:textId="6669164E" w:rsidR="000B79C2" w:rsidRDefault="000B79C2"/>
    <w:p w14:paraId="6889901E" w14:textId="69D6AAF1" w:rsidR="000B79C2" w:rsidRDefault="000B79C2"/>
    <w:p w14:paraId="63235DEF" w14:textId="77777777" w:rsidR="000E0510" w:rsidRDefault="000E0510" w:rsidP="000E0510">
      <w:pPr>
        <w:pStyle w:val="Heading4"/>
        <w:shd w:val="clear" w:color="auto" w:fill="FFFFFF"/>
        <w:spacing w:before="150" w:after="150" w:line="300" w:lineRule="atLeast"/>
        <w:rPr>
          <w:rFonts w:ascii="Helvetica" w:hAnsi="Helvetica" w:cs="Helvetica"/>
          <w:color w:val="333333"/>
          <w:sz w:val="26"/>
          <w:szCs w:val="26"/>
        </w:rPr>
      </w:pPr>
      <w:bookmarkStart w:id="1" w:name="A_Build_Lifecycle_is_Made_Up_of_Phases"/>
      <w:r>
        <w:rPr>
          <w:rFonts w:ascii="Helvetica" w:hAnsi="Helvetica" w:cs="Helvetica"/>
          <w:color w:val="005580"/>
          <w:sz w:val="26"/>
          <w:szCs w:val="26"/>
          <w:u w:val="single"/>
        </w:rPr>
        <w:t>A Build Lifecycle is Made Up of Phases</w:t>
      </w:r>
      <w:bookmarkEnd w:id="1"/>
    </w:p>
    <w:p w14:paraId="5ED78126"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Each of these build lifecycles is defined by a different list of build phases, wherein a build phase represents a stage in the lifecycle.</w:t>
      </w:r>
    </w:p>
    <w:p w14:paraId="0C82869E"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For example, the default lifecycle comprises of the following phases (for a complete list of the lifecycle phases, refer to the </w:t>
      </w:r>
      <w:hyperlink r:id="rId18" w:anchor="Lifecycle_Reference" w:history="1">
        <w:r>
          <w:rPr>
            <w:rStyle w:val="Hyperlink"/>
            <w:rFonts w:ascii="Helvetica" w:hAnsi="Helvetica" w:cs="Helvetica"/>
            <w:color w:val="0088CC"/>
            <w:sz w:val="21"/>
            <w:szCs w:val="21"/>
          </w:rPr>
          <w:t>Lifecycle Reference</w:t>
        </w:r>
      </w:hyperlink>
      <w:r>
        <w:rPr>
          <w:rFonts w:ascii="Helvetica" w:hAnsi="Helvetica" w:cs="Helvetica"/>
          <w:color w:val="333333"/>
          <w:sz w:val="21"/>
          <w:szCs w:val="21"/>
        </w:rPr>
        <w:t>):</w:t>
      </w:r>
    </w:p>
    <w:p w14:paraId="06731FE3"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validate</w:t>
      </w:r>
      <w:r>
        <w:rPr>
          <w:rFonts w:ascii="Helvetica" w:hAnsi="Helvetica" w:cs="Helvetica"/>
          <w:color w:val="404040"/>
          <w:sz w:val="21"/>
          <w:szCs w:val="21"/>
        </w:rPr>
        <w:t> - validate the project is correct and all necessary information is available</w:t>
      </w:r>
    </w:p>
    <w:p w14:paraId="099AFBB2"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compile</w:t>
      </w:r>
      <w:r>
        <w:rPr>
          <w:rFonts w:ascii="Helvetica" w:hAnsi="Helvetica" w:cs="Helvetica"/>
          <w:color w:val="404040"/>
          <w:sz w:val="21"/>
          <w:szCs w:val="21"/>
        </w:rPr>
        <w:t> - compile the source code of the project</w:t>
      </w:r>
    </w:p>
    <w:p w14:paraId="19B67FEF"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test</w:t>
      </w:r>
      <w:r>
        <w:rPr>
          <w:rFonts w:ascii="Helvetica" w:hAnsi="Helvetica" w:cs="Helvetica"/>
          <w:color w:val="404040"/>
          <w:sz w:val="21"/>
          <w:szCs w:val="21"/>
        </w:rPr>
        <w:t> - test the compiled source code using a suitable unit testing framework. These tests should not require the code be packaged or deployed</w:t>
      </w:r>
    </w:p>
    <w:p w14:paraId="0956A402"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package</w:t>
      </w:r>
      <w:r>
        <w:rPr>
          <w:rFonts w:ascii="Helvetica" w:hAnsi="Helvetica" w:cs="Helvetica"/>
          <w:color w:val="404040"/>
          <w:sz w:val="21"/>
          <w:szCs w:val="21"/>
        </w:rPr>
        <w:t> - take the compiled code and package it in its distributable format, such as a JAR.</w:t>
      </w:r>
    </w:p>
    <w:p w14:paraId="5BDE8C55"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verify</w:t>
      </w:r>
      <w:r>
        <w:rPr>
          <w:rFonts w:ascii="Helvetica" w:hAnsi="Helvetica" w:cs="Helvetica"/>
          <w:color w:val="404040"/>
          <w:sz w:val="21"/>
          <w:szCs w:val="21"/>
        </w:rPr>
        <w:t> - run any checks on results of integration tests to ensure quality criteria are met</w:t>
      </w:r>
    </w:p>
    <w:p w14:paraId="03BA8E25"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install</w:t>
      </w:r>
      <w:r>
        <w:rPr>
          <w:rFonts w:ascii="Helvetica" w:hAnsi="Helvetica" w:cs="Helvetica"/>
          <w:color w:val="404040"/>
          <w:sz w:val="21"/>
          <w:szCs w:val="21"/>
        </w:rPr>
        <w:t> - install the package into the local repository, for use as a dependency in other projects locally</w:t>
      </w:r>
    </w:p>
    <w:p w14:paraId="26EBDF2F" w14:textId="77777777" w:rsidR="000E0510" w:rsidRDefault="000E0510" w:rsidP="000E0510">
      <w:pPr>
        <w:numPr>
          <w:ilvl w:val="0"/>
          <w:numId w:val="6"/>
        </w:numPr>
        <w:shd w:val="clear" w:color="auto" w:fill="FFFFFF"/>
        <w:spacing w:before="100" w:beforeAutospacing="1" w:after="100" w:afterAutospacing="1" w:line="300" w:lineRule="atLeast"/>
        <w:ind w:left="375"/>
        <w:rPr>
          <w:rFonts w:ascii="Helvetica" w:hAnsi="Helvetica" w:cs="Helvetica"/>
          <w:color w:val="404040"/>
          <w:sz w:val="21"/>
          <w:szCs w:val="21"/>
        </w:rPr>
      </w:pPr>
      <w:r>
        <w:rPr>
          <w:rStyle w:val="HTMLCode"/>
          <w:rFonts w:ascii="Consolas" w:eastAsiaTheme="minorHAnsi" w:hAnsi="Consolas"/>
          <w:color w:val="DD1144"/>
          <w:sz w:val="18"/>
          <w:szCs w:val="18"/>
          <w:bdr w:val="single" w:sz="6" w:space="2" w:color="E1E1E8" w:frame="1"/>
          <w:shd w:val="clear" w:color="auto" w:fill="F7F7F9"/>
        </w:rPr>
        <w:t>deploy</w:t>
      </w:r>
      <w:r>
        <w:rPr>
          <w:rFonts w:ascii="Helvetica" w:hAnsi="Helvetica" w:cs="Helvetica"/>
          <w:color w:val="404040"/>
          <w:sz w:val="21"/>
          <w:szCs w:val="21"/>
        </w:rPr>
        <w:t> - done in the build environment, copies the final package to the remote repository for sharing with other developers and projects.</w:t>
      </w:r>
    </w:p>
    <w:p w14:paraId="41DDDB53" w14:textId="77777777" w:rsidR="000E0510" w:rsidRDefault="000E0510" w:rsidP="000E0510">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These lifecycle phases (plus the other lifecycle phases not shown here) are executed sequentially to complete the </w:t>
      </w:r>
      <w:r>
        <w:rPr>
          <w:rStyle w:val="HTMLCode"/>
          <w:rFonts w:ascii="Consolas" w:hAnsi="Consolas"/>
          <w:color w:val="DD1144"/>
          <w:sz w:val="18"/>
          <w:szCs w:val="18"/>
          <w:bdr w:val="single" w:sz="6" w:space="2" w:color="E1E1E8" w:frame="1"/>
          <w:shd w:val="clear" w:color="auto" w:fill="F7F7F9"/>
        </w:rPr>
        <w:t>default</w:t>
      </w:r>
      <w:r>
        <w:rPr>
          <w:rFonts w:ascii="Helvetica" w:hAnsi="Helvetica" w:cs="Helvetica"/>
          <w:color w:val="333333"/>
          <w:sz w:val="21"/>
          <w:szCs w:val="21"/>
        </w:rPr>
        <w:t> lifecycle. Given the lifecycle phases above, this means that when the default lifecycle is used, Maven will first validate the project, then will try to compile the sources, run those against the tests, package the binaries (e.g. jar), run integration tests against that package, verify the integration tests, install the verified package to the local repository, then deploy the installed package to a remote repository.</w:t>
      </w:r>
    </w:p>
    <w:p w14:paraId="6B68BDF3" w14:textId="4452023F" w:rsidR="000E0510" w:rsidRDefault="000E0510"/>
    <w:p w14:paraId="192D045B" w14:textId="6F0CC5E3" w:rsidR="007A3782" w:rsidRDefault="007A3782"/>
    <w:p w14:paraId="5629AD0A" w14:textId="77777777" w:rsid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p>
    <w:p w14:paraId="0F47DA45" w14:textId="77777777" w:rsid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p>
    <w:p w14:paraId="2A1DF511" w14:textId="7E9C5697" w:rsidR="007A3782" w:rsidRPr="007A3782" w:rsidRDefault="007A3782" w:rsidP="007A3782">
      <w:pPr>
        <w:shd w:val="clear" w:color="auto" w:fill="FFFFFF"/>
        <w:spacing w:after="0" w:line="240" w:lineRule="auto"/>
        <w:textAlignment w:val="baseline"/>
        <w:rPr>
          <w:rFonts w:ascii="inherit" w:eastAsia="Times New Roman" w:hAnsi="inherit" w:cs="Helvetica"/>
          <w:b/>
          <w:bCs/>
          <w:color w:val="000000"/>
          <w:sz w:val="23"/>
          <w:szCs w:val="23"/>
          <w:bdr w:val="none" w:sz="0" w:space="0" w:color="auto" w:frame="1"/>
        </w:rPr>
      </w:pPr>
      <w:r w:rsidRPr="007A3782">
        <w:rPr>
          <w:rFonts w:ascii="inherit" w:eastAsia="Times New Roman" w:hAnsi="inherit" w:cs="Helvetica"/>
          <w:b/>
          <w:bCs/>
          <w:color w:val="000000"/>
          <w:sz w:val="23"/>
          <w:szCs w:val="23"/>
          <w:bdr w:val="none" w:sz="0" w:space="0" w:color="auto" w:frame="1"/>
        </w:rPr>
        <w:lastRenderedPageBreak/>
        <w:t>Mention the difference between Apache Ant and Maven?</w:t>
      </w:r>
    </w:p>
    <w:p w14:paraId="5A4F55EE" w14:textId="6CDC33D3" w:rsidR="007A3782" w:rsidRDefault="007A3782" w:rsidP="007A3782">
      <w:pPr>
        <w:shd w:val="clear" w:color="auto" w:fill="FFFFFF"/>
        <w:spacing w:before="204" w:after="204" w:line="240" w:lineRule="auto"/>
        <w:textAlignment w:val="baseline"/>
        <w:rPr>
          <w:rFonts w:ascii="Helvetica" w:eastAsia="Times New Roman" w:hAnsi="Helvetica" w:cs="Helvetica"/>
          <w:color w:val="666666"/>
          <w:sz w:val="23"/>
          <w:szCs w:val="23"/>
        </w:rPr>
      </w:pPr>
      <w:r w:rsidRPr="007A3782">
        <w:rPr>
          <w:rFonts w:ascii="Helvetica" w:eastAsia="Times New Roman" w:hAnsi="Helvetica" w:cs="Helvetica"/>
          <w:color w:val="666666"/>
          <w:sz w:val="23"/>
          <w:szCs w:val="23"/>
        </w:rPr>
        <w:t>Apache Ant Maven</w:t>
      </w:r>
      <w:r w:rsidRPr="007A3782">
        <w:rPr>
          <w:rFonts w:ascii="Helvetica" w:eastAsia="Times New Roman" w:hAnsi="Helvetica" w:cs="Helvetica"/>
          <w:color w:val="666666"/>
          <w:sz w:val="23"/>
          <w:szCs w:val="23"/>
        </w:rPr>
        <w:br/>
        <w:t>• Ant is a toolbox – Maven is a framework</w:t>
      </w:r>
      <w:r w:rsidRPr="007A3782">
        <w:rPr>
          <w:rFonts w:ascii="Helvetica" w:eastAsia="Times New Roman" w:hAnsi="Helvetica" w:cs="Helvetica"/>
          <w:color w:val="666666"/>
          <w:sz w:val="23"/>
          <w:szCs w:val="23"/>
        </w:rPr>
        <w:br/>
        <w:t>• Ant does not have formal conventions like project directory structure – Maven has conventions</w:t>
      </w:r>
      <w:r w:rsidRPr="007A3782">
        <w:rPr>
          <w:rFonts w:ascii="Helvetica" w:eastAsia="Times New Roman" w:hAnsi="Helvetica" w:cs="Helvetica"/>
          <w:color w:val="666666"/>
          <w:sz w:val="23"/>
          <w:szCs w:val="23"/>
        </w:rPr>
        <w:br/>
        <w:t>• Ant is procedural; you have to tell to compile, copy and compress – Maven is declarative ( information on what to make &amp; how to build)</w:t>
      </w:r>
      <w:r w:rsidRPr="007A3782">
        <w:rPr>
          <w:rFonts w:ascii="Helvetica" w:eastAsia="Times New Roman" w:hAnsi="Helvetica" w:cs="Helvetica"/>
          <w:color w:val="666666"/>
          <w:sz w:val="23"/>
          <w:szCs w:val="23"/>
        </w:rPr>
        <w:br/>
        <w:t>• Ant does not have lifecycle; you have to add sequence of tasks manually – Maven has a lifecycle</w:t>
      </w:r>
      <w:r w:rsidRPr="007A3782">
        <w:rPr>
          <w:rFonts w:ascii="Helvetica" w:eastAsia="Times New Roman" w:hAnsi="Helvetica" w:cs="Helvetica"/>
          <w:color w:val="666666"/>
          <w:sz w:val="23"/>
          <w:szCs w:val="23"/>
        </w:rPr>
        <w:br/>
        <w:t>• Ant scripts are not reusable – Maven plugins are reusable</w:t>
      </w:r>
    </w:p>
    <w:p w14:paraId="56BD2375" w14:textId="31061872" w:rsidR="00237E1A" w:rsidRDefault="00237E1A"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3ECC7F79" w14:textId="77777777" w:rsidR="00237E1A" w:rsidRPr="00237E1A" w:rsidRDefault="00237E1A" w:rsidP="00237E1A">
      <w:pPr>
        <w:shd w:val="clear" w:color="auto" w:fill="FFFFFF"/>
        <w:spacing w:before="204" w:after="204" w:line="240" w:lineRule="auto"/>
        <w:textAlignment w:val="baseline"/>
        <w:rPr>
          <w:rFonts w:ascii="Helvetica" w:eastAsia="Times New Roman" w:hAnsi="Helvetica" w:cs="Helvetica"/>
          <w:color w:val="666666"/>
          <w:sz w:val="23"/>
          <w:szCs w:val="23"/>
        </w:rPr>
      </w:pPr>
      <w:r w:rsidRPr="00237E1A">
        <w:rPr>
          <w:rFonts w:ascii="Helvetica" w:eastAsia="Times New Roman" w:hAnsi="Helvetica" w:cs="Helvetica"/>
          <w:color w:val="666666"/>
          <w:sz w:val="23"/>
          <w:szCs w:val="23"/>
        </w:rPr>
        <w:t>In Maven, the setting files are called settings.xml, and the two setting files are located at</w:t>
      </w:r>
    </w:p>
    <w:p w14:paraId="46431641" w14:textId="061E2F93" w:rsidR="00237E1A" w:rsidRPr="00237E1A" w:rsidRDefault="00237E1A" w:rsidP="00237E1A">
      <w:pPr>
        <w:shd w:val="clear" w:color="auto" w:fill="FFFFFF"/>
        <w:spacing w:before="204" w:after="204" w:line="240" w:lineRule="auto"/>
        <w:textAlignment w:val="baseline"/>
        <w:rPr>
          <w:rFonts w:ascii="Helvetica" w:eastAsia="Times New Roman" w:hAnsi="Helvetica" w:cs="Helvetica"/>
          <w:color w:val="666666"/>
          <w:sz w:val="23"/>
          <w:szCs w:val="23"/>
        </w:rPr>
      </w:pPr>
      <w:r w:rsidRPr="00237E1A">
        <w:rPr>
          <w:rFonts w:ascii="Helvetica" w:eastAsia="Times New Roman" w:hAnsi="Helvetica" w:cs="Helvetica"/>
          <w:color w:val="666666"/>
          <w:sz w:val="23"/>
          <w:szCs w:val="23"/>
        </w:rPr>
        <w:t>• Maven installation directory: $M2_Home/conf/settings.xml</w:t>
      </w:r>
      <w:r w:rsidR="00237086">
        <w:rPr>
          <w:rFonts w:ascii="Helvetica" w:eastAsia="Times New Roman" w:hAnsi="Helvetica" w:cs="Helvetica"/>
          <w:color w:val="666666"/>
          <w:sz w:val="23"/>
          <w:szCs w:val="23"/>
        </w:rPr>
        <w:t xml:space="preserve"> </w:t>
      </w:r>
      <w:r w:rsidR="00237086">
        <w:rPr>
          <w:rFonts w:ascii="Helvetica" w:eastAsia="Times New Roman" w:hAnsi="Helvetica" w:cs="Helvetica"/>
          <w:color w:val="666666"/>
          <w:sz w:val="23"/>
          <w:szCs w:val="23"/>
        </w:rPr>
        <w:tab/>
        <w:t xml:space="preserve"> </w:t>
      </w:r>
      <w:r w:rsidR="0078185C">
        <w:rPr>
          <w:rFonts w:ascii="Helvetica" w:eastAsia="Times New Roman" w:hAnsi="Helvetica" w:cs="Helvetica"/>
          <w:color w:val="666666"/>
          <w:sz w:val="23"/>
          <w:szCs w:val="23"/>
        </w:rPr>
        <w:t>-&gt; Global settings</w:t>
      </w:r>
      <w:bookmarkStart w:id="2" w:name="_GoBack"/>
      <w:bookmarkEnd w:id="2"/>
      <w:r w:rsidRPr="00237E1A">
        <w:rPr>
          <w:rFonts w:ascii="Helvetica" w:eastAsia="Times New Roman" w:hAnsi="Helvetica" w:cs="Helvetica"/>
          <w:color w:val="666666"/>
          <w:sz w:val="23"/>
          <w:szCs w:val="23"/>
        </w:rPr>
        <w:br/>
        <w:t>• User’s home directory: ${ user.home }/ .m2 / settings.xml</w:t>
      </w:r>
      <w:r w:rsidR="00237086">
        <w:rPr>
          <w:rFonts w:ascii="Helvetica" w:eastAsia="Times New Roman" w:hAnsi="Helvetica" w:cs="Helvetica"/>
          <w:color w:val="666666"/>
          <w:sz w:val="23"/>
          <w:szCs w:val="23"/>
        </w:rPr>
        <w:t xml:space="preserve">  </w:t>
      </w:r>
      <w:r w:rsidR="00237086">
        <w:rPr>
          <w:rFonts w:ascii="Helvetica" w:eastAsia="Times New Roman" w:hAnsi="Helvetica" w:cs="Helvetica"/>
          <w:color w:val="666666"/>
          <w:sz w:val="23"/>
          <w:szCs w:val="23"/>
        </w:rPr>
        <w:tab/>
        <w:t xml:space="preserve"> </w:t>
      </w:r>
      <w:r w:rsidR="0078185C">
        <w:rPr>
          <w:rFonts w:ascii="Helvetica" w:eastAsia="Times New Roman" w:hAnsi="Helvetica" w:cs="Helvetica"/>
          <w:color w:val="666666"/>
          <w:sz w:val="23"/>
          <w:szCs w:val="23"/>
        </w:rPr>
        <w:t>-&gt; User settings</w:t>
      </w:r>
      <w:r w:rsidR="0078185C">
        <w:rPr>
          <w:rFonts w:ascii="Helvetica" w:eastAsia="Times New Roman" w:hAnsi="Helvetica" w:cs="Helvetica"/>
          <w:color w:val="666666"/>
          <w:sz w:val="23"/>
          <w:szCs w:val="23"/>
        </w:rPr>
        <w:t xml:space="preserve"> </w:t>
      </w:r>
    </w:p>
    <w:p w14:paraId="51E49831" w14:textId="313B7C88" w:rsidR="00237E1A" w:rsidRDefault="00237E1A"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5225388F" w14:textId="78F7A6E7" w:rsidR="00B46A63" w:rsidRDefault="00B46A63"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2EC5F421" w14:textId="608B4037" w:rsidR="00B46A63" w:rsidRPr="00B46A63" w:rsidRDefault="00B46A63" w:rsidP="00AF66E7">
      <w:pPr>
        <w:spacing w:after="100" w:afterAutospacing="1" w:line="240" w:lineRule="auto"/>
        <w:rPr>
          <w:rFonts w:ascii="Arial" w:eastAsia="Times New Roman" w:hAnsi="Arial" w:cs="Arial"/>
          <w:color w:val="4A4A4A"/>
          <w:sz w:val="24"/>
          <w:szCs w:val="24"/>
        </w:rPr>
      </w:pPr>
      <w:r w:rsidRPr="00B46A63">
        <w:rPr>
          <w:rFonts w:ascii="Arial" w:eastAsia="Times New Roman" w:hAnsi="Arial" w:cs="Arial"/>
          <w:color w:val="4A4A4A"/>
          <w:sz w:val="24"/>
          <w:szCs w:val="24"/>
        </w:rPr>
        <w:t>Some of the main features of Maven are</w:t>
      </w:r>
      <w:r w:rsidR="00AF66E7">
        <w:rPr>
          <w:rFonts w:ascii="Arial" w:eastAsia="Times New Roman" w:hAnsi="Arial" w:cs="Arial"/>
          <w:color w:val="4A4A4A"/>
          <w:sz w:val="24"/>
          <w:szCs w:val="24"/>
        </w:rPr>
        <w:t>:</w:t>
      </w:r>
    </w:p>
    <w:p w14:paraId="7B334F9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Simple to use</w:t>
      </w:r>
      <w:r w:rsidRPr="00B46A63">
        <w:rPr>
          <w:rFonts w:ascii="Arial" w:eastAsia="Times New Roman" w:hAnsi="Arial" w:cs="Arial"/>
          <w:color w:val="4A4A4A"/>
          <w:sz w:val="24"/>
          <w:szCs w:val="24"/>
        </w:rPr>
        <w:t>: Maven provides easy project settings that are based on genuine practices.</w:t>
      </w:r>
    </w:p>
    <w:p w14:paraId="7A81E14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Fast</w:t>
      </w:r>
      <w:r w:rsidRPr="00B46A63">
        <w:rPr>
          <w:rFonts w:ascii="Arial" w:eastAsia="Times New Roman" w:hAnsi="Arial" w:cs="Arial"/>
          <w:color w:val="4A4A4A"/>
          <w:sz w:val="24"/>
          <w:szCs w:val="24"/>
        </w:rPr>
        <w:t>: You can receive a fresh project or module that began in fewer seconds in Maven.</w:t>
      </w:r>
    </w:p>
    <w:p w14:paraId="63AD0157"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Easy to learn:</w:t>
      </w:r>
      <w:r w:rsidRPr="00B46A63">
        <w:rPr>
          <w:rFonts w:ascii="Arial" w:eastAsia="Times New Roman" w:hAnsi="Arial" w:cs="Arial"/>
          <w:color w:val="4A4A4A"/>
          <w:sz w:val="24"/>
          <w:szCs w:val="24"/>
        </w:rPr>
        <w:t> Maven usage and commands are pretty easy to learn across all projects. Therefore ramp-up time for new developers coming onto a project is very less.</w:t>
      </w:r>
    </w:p>
    <w:p w14:paraId="7F19539F"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Dependency management:</w:t>
      </w:r>
      <w:r w:rsidRPr="00B46A63">
        <w:rPr>
          <w:rFonts w:ascii="Arial" w:eastAsia="Times New Roman" w:hAnsi="Arial" w:cs="Arial"/>
          <w:color w:val="4A4A4A"/>
          <w:sz w:val="24"/>
          <w:szCs w:val="24"/>
        </w:rPr>
        <w:t> Maven provides superior dependency management including automatic updates and transitive dependencies.</w:t>
      </w:r>
    </w:p>
    <w:p w14:paraId="09AA05FB"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Multiple Projects</w:t>
      </w:r>
      <w:r w:rsidRPr="00B46A63">
        <w:rPr>
          <w:rFonts w:ascii="Arial" w:eastAsia="Times New Roman" w:hAnsi="Arial" w:cs="Arial"/>
          <w:color w:val="4A4A4A"/>
          <w:sz w:val="24"/>
          <w:szCs w:val="24"/>
        </w:rPr>
        <w:t>: You can easily work on multiple projects at the same time by using Maven.</w:t>
      </w:r>
      <w:bookmarkStart w:id="3" w:name="build"/>
      <w:bookmarkEnd w:id="3"/>
    </w:p>
    <w:p w14:paraId="5AB4348A" w14:textId="77777777" w:rsidR="00B46A63" w:rsidRPr="00B46A63" w:rsidRDefault="00B46A63" w:rsidP="00B46A63">
      <w:pPr>
        <w:numPr>
          <w:ilvl w:val="1"/>
          <w:numId w:val="7"/>
        </w:numPr>
        <w:spacing w:before="100" w:beforeAutospacing="1" w:after="100" w:afterAutospacing="1" w:line="240" w:lineRule="auto"/>
        <w:jc w:val="both"/>
        <w:rPr>
          <w:rFonts w:ascii="Arial" w:eastAsia="Times New Roman" w:hAnsi="Arial" w:cs="Arial"/>
          <w:color w:val="4A4A4A"/>
          <w:sz w:val="24"/>
          <w:szCs w:val="24"/>
        </w:rPr>
      </w:pPr>
      <w:r w:rsidRPr="00B46A63">
        <w:rPr>
          <w:rFonts w:ascii="Arial" w:eastAsia="Times New Roman" w:hAnsi="Arial" w:cs="Arial"/>
          <w:b/>
          <w:bCs/>
          <w:color w:val="4A4A4A"/>
          <w:sz w:val="24"/>
          <w:szCs w:val="24"/>
        </w:rPr>
        <w:t>Huge Library:</w:t>
      </w:r>
      <w:r w:rsidRPr="00B46A63">
        <w:rPr>
          <w:rFonts w:ascii="Arial" w:eastAsia="Times New Roman" w:hAnsi="Arial" w:cs="Arial"/>
          <w:color w:val="4A4A4A"/>
          <w:sz w:val="24"/>
          <w:szCs w:val="24"/>
        </w:rPr>
        <w:t> Maven has a large and growing repository of libraries and metadata to use out of the box.</w:t>
      </w:r>
    </w:p>
    <w:p w14:paraId="4FCAEDC5" w14:textId="77777777" w:rsidR="00B46A63" w:rsidRPr="007A3782" w:rsidRDefault="00B46A63" w:rsidP="007A3782">
      <w:pPr>
        <w:shd w:val="clear" w:color="auto" w:fill="FFFFFF"/>
        <w:spacing w:before="204" w:after="204" w:line="240" w:lineRule="auto"/>
        <w:textAlignment w:val="baseline"/>
        <w:rPr>
          <w:rFonts w:ascii="Helvetica" w:eastAsia="Times New Roman" w:hAnsi="Helvetica" w:cs="Helvetica"/>
          <w:color w:val="666666"/>
          <w:sz w:val="23"/>
          <w:szCs w:val="23"/>
        </w:rPr>
      </w:pPr>
    </w:p>
    <w:p w14:paraId="5526BE14" w14:textId="77777777" w:rsidR="00670EE2" w:rsidRDefault="00670EE2" w:rsidP="00670EE2">
      <w:pPr>
        <w:pStyle w:val="Heading2"/>
        <w:spacing w:before="0"/>
        <w:rPr>
          <w:rFonts w:ascii="Arial" w:hAnsi="Arial" w:cs="Arial"/>
          <w:color w:val="4A4A4A"/>
        </w:rPr>
      </w:pPr>
      <w:r>
        <w:rPr>
          <w:rStyle w:val="Strong"/>
          <w:rFonts w:ascii="Arial" w:hAnsi="Arial" w:cs="Arial"/>
          <w:b w:val="0"/>
          <w:bCs w:val="0"/>
          <w:color w:val="4A4A4A"/>
        </w:rPr>
        <w:t>What is Maven artifact?</w:t>
      </w:r>
    </w:p>
    <w:p w14:paraId="4A56E5C6" w14:textId="77777777" w:rsidR="00670EE2" w:rsidRDefault="00670EE2" w:rsidP="00670EE2">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An artifact is a file, normally a JAR that gets deployed to a Maven repository. A Maven build creates one or more artifacts, such as a compiled JAR and a source JAR.</w:t>
      </w:r>
    </w:p>
    <w:p w14:paraId="02B9B4F9" w14:textId="77777777" w:rsidR="00670EE2" w:rsidRDefault="00670EE2" w:rsidP="00670EE2">
      <w:pPr>
        <w:numPr>
          <w:ilvl w:val="0"/>
          <w:numId w:val="8"/>
        </w:numPr>
        <w:spacing w:before="100" w:beforeAutospacing="1" w:after="100" w:afterAutospacing="1" w:line="240" w:lineRule="auto"/>
        <w:jc w:val="both"/>
        <w:rPr>
          <w:rFonts w:ascii="Arial" w:hAnsi="Arial" w:cs="Arial"/>
          <w:color w:val="4A4A4A"/>
        </w:rPr>
      </w:pPr>
      <w:r>
        <w:rPr>
          <w:rFonts w:ascii="Arial" w:hAnsi="Arial" w:cs="Arial"/>
          <w:color w:val="4A4A4A"/>
        </w:rPr>
        <w:t>Each artifact consists of a group ID, an artifact ID, and a version string. The three together uniquely identify the artifact. A project’s dependencies are specified as artifacts.</w:t>
      </w:r>
    </w:p>
    <w:p w14:paraId="59DDDD34" w14:textId="77777777" w:rsidR="00B35D31" w:rsidRDefault="00B35D31" w:rsidP="00B35D31">
      <w:pPr>
        <w:pStyle w:val="Heading2"/>
        <w:spacing w:before="0"/>
        <w:rPr>
          <w:rFonts w:ascii="Arial" w:hAnsi="Arial" w:cs="Arial"/>
          <w:color w:val="4A4A4A"/>
        </w:rPr>
      </w:pPr>
      <w:r>
        <w:rPr>
          <w:rStyle w:val="Strong"/>
          <w:rFonts w:ascii="Arial" w:hAnsi="Arial" w:cs="Arial"/>
          <w:b w:val="0"/>
          <w:bCs w:val="0"/>
          <w:color w:val="4A4A4A"/>
        </w:rPr>
        <w:lastRenderedPageBreak/>
        <w:t>Name the 3 build lifecycle of Maven.</w:t>
      </w:r>
    </w:p>
    <w:p w14:paraId="2F7C0CAD" w14:textId="77777777" w:rsidR="00B35D31" w:rsidRDefault="00B35D31" w:rsidP="00B35D31">
      <w:pPr>
        <w:pStyle w:val="NormalWeb"/>
        <w:spacing w:before="0" w:beforeAutospacing="0"/>
        <w:jc w:val="both"/>
        <w:rPr>
          <w:rFonts w:ascii="Arial" w:hAnsi="Arial" w:cs="Arial"/>
          <w:color w:val="4A4A4A"/>
        </w:rPr>
      </w:pPr>
      <w:r>
        <w:rPr>
          <w:rFonts w:ascii="Arial" w:hAnsi="Arial" w:cs="Arial"/>
          <w:color w:val="4A4A4A"/>
        </w:rPr>
        <w:t>The three build lifecycles are −</w:t>
      </w:r>
    </w:p>
    <w:p w14:paraId="44FF1B32"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clean</w:t>
      </w:r>
      <w:r>
        <w:rPr>
          <w:rFonts w:ascii="Arial" w:hAnsi="Arial" w:cs="Arial"/>
          <w:color w:val="4A4A4A"/>
        </w:rPr>
        <w:t>: cleans up artifacts created by prior builds.</w:t>
      </w:r>
    </w:p>
    <w:p w14:paraId="09C3188C"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default</w:t>
      </w:r>
      <w:r>
        <w:rPr>
          <w:rFonts w:ascii="Arial" w:hAnsi="Arial" w:cs="Arial"/>
          <w:color w:val="4A4A4A"/>
        </w:rPr>
        <w:t>: used to build the application.</w:t>
      </w:r>
    </w:p>
    <w:p w14:paraId="1C915BFF" w14:textId="77777777" w:rsidR="00B35D31" w:rsidRDefault="00B35D31" w:rsidP="00B35D31">
      <w:pPr>
        <w:pStyle w:val="NormalWeb"/>
        <w:spacing w:before="0" w:beforeAutospacing="0"/>
        <w:jc w:val="both"/>
        <w:rPr>
          <w:rFonts w:ascii="Arial" w:hAnsi="Arial" w:cs="Arial"/>
          <w:color w:val="4A4A4A"/>
        </w:rPr>
      </w:pPr>
      <w:r>
        <w:rPr>
          <w:rStyle w:val="Strong"/>
          <w:rFonts w:ascii="Arial" w:hAnsi="Arial" w:cs="Arial"/>
          <w:color w:val="4A4A4A"/>
        </w:rPr>
        <w:t>site</w:t>
      </w:r>
      <w:r>
        <w:rPr>
          <w:rFonts w:ascii="Arial" w:hAnsi="Arial" w:cs="Arial"/>
          <w:color w:val="4A4A4A"/>
        </w:rPr>
        <w:t>: generates site documentation for the project.</w:t>
      </w:r>
    </w:p>
    <w:p w14:paraId="58108375" w14:textId="5BDF6CD2" w:rsidR="007A3782" w:rsidRDefault="007A3782"/>
    <w:p w14:paraId="255EA582" w14:textId="09171A10" w:rsidR="00FE6FA8" w:rsidRDefault="00FE6FA8">
      <w:r>
        <w:t>Good websites for interview questions:</w:t>
      </w:r>
    </w:p>
    <w:p w14:paraId="564F8644" w14:textId="54582EA1" w:rsidR="00FE6FA8" w:rsidRDefault="0078185C">
      <w:hyperlink r:id="rId19" w:history="1">
        <w:r w:rsidR="00FE6FA8">
          <w:rPr>
            <w:rStyle w:val="Hyperlink"/>
          </w:rPr>
          <w:t>https://career.guru99.com/top-20-maven-interview-questions/</w:t>
        </w:r>
      </w:hyperlink>
    </w:p>
    <w:p w14:paraId="5601A982" w14:textId="420FD9A6" w:rsidR="00FE6FA8" w:rsidRDefault="0078185C">
      <w:hyperlink r:id="rId20" w:history="1">
        <w:r w:rsidR="00FE6FA8">
          <w:rPr>
            <w:rStyle w:val="Hyperlink"/>
          </w:rPr>
          <w:t>https://www.edureka.co/blog/interview-questions/maven-interview-questions/</w:t>
        </w:r>
      </w:hyperlink>
    </w:p>
    <w:p w14:paraId="751D9E6D" w14:textId="6714AE94" w:rsidR="00FE6FA8" w:rsidRDefault="00FE6FA8"/>
    <w:p w14:paraId="1F7A5968" w14:textId="33C4A500" w:rsidR="00EA35E6" w:rsidRDefault="00EA35E6"/>
    <w:p w14:paraId="3DDC8758" w14:textId="77777777" w:rsidR="00EA35E6" w:rsidRDefault="00EA35E6" w:rsidP="00EA35E6">
      <w:pPr>
        <w:pStyle w:val="Heading2"/>
        <w:shd w:val="clear" w:color="auto" w:fill="FFFFFF"/>
        <w:spacing w:before="150" w:after="150" w:line="600" w:lineRule="atLeast"/>
        <w:rPr>
          <w:rFonts w:ascii="Helvetica" w:hAnsi="Helvetica" w:cs="Helvetica"/>
          <w:color w:val="333333"/>
          <w:sz w:val="47"/>
          <w:szCs w:val="47"/>
        </w:rPr>
      </w:pPr>
      <w:r>
        <w:rPr>
          <w:rFonts w:ascii="Helvetica" w:hAnsi="Helvetica" w:cs="Helvetica"/>
          <w:color w:val="333333"/>
          <w:sz w:val="47"/>
          <w:szCs w:val="47"/>
        </w:rPr>
        <w:t>Using Mirrors for Repositories</w:t>
      </w:r>
    </w:p>
    <w:p w14:paraId="50410107"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With </w:t>
      </w:r>
      <w:hyperlink r:id="rId21" w:history="1">
        <w:r>
          <w:rPr>
            <w:rStyle w:val="Hyperlink"/>
            <w:rFonts w:ascii="Helvetica" w:hAnsi="Helvetica" w:cs="Helvetica"/>
            <w:color w:val="0088CC"/>
            <w:sz w:val="21"/>
            <w:szCs w:val="21"/>
          </w:rPr>
          <w:t>Repositories</w:t>
        </w:r>
      </w:hyperlink>
      <w:r>
        <w:rPr>
          <w:rFonts w:ascii="Helvetica" w:hAnsi="Helvetica" w:cs="Helvetica"/>
          <w:color w:val="333333"/>
          <w:sz w:val="21"/>
          <w:szCs w:val="21"/>
        </w:rPr>
        <w:t> you specify from which locations you want to </w:t>
      </w:r>
      <w:r>
        <w:rPr>
          <w:rFonts w:ascii="Helvetica" w:hAnsi="Helvetica" w:cs="Helvetica"/>
          <w:i/>
          <w:iCs/>
          <w:color w:val="333333"/>
          <w:sz w:val="21"/>
          <w:szCs w:val="21"/>
        </w:rPr>
        <w:t>download</w:t>
      </w:r>
      <w:r>
        <w:rPr>
          <w:rFonts w:ascii="Helvetica" w:hAnsi="Helvetica" w:cs="Helvetica"/>
          <w:color w:val="333333"/>
          <w:sz w:val="21"/>
          <w:szCs w:val="21"/>
        </w:rPr>
        <w:t> certain artifacts, such as dependencies and maven-plugins. Repositories can be declared inside a project, which means that if you have your own custom repositories, those sharing your project easily get the right settings out of the box. However, you may want to use an alternative mirror for a particular repository without changing the project files.</w:t>
      </w:r>
    </w:p>
    <w:p w14:paraId="68D13D03"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Some reasons to use a mirror are:</w:t>
      </w:r>
    </w:p>
    <w:p w14:paraId="3E1E8344"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There is a synchronized mirror on the internet that is geographically closer and faster</w:t>
      </w:r>
    </w:p>
    <w:p w14:paraId="339EA61D"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You want to replace a particular repository with your own internal repository which you have greater control over</w:t>
      </w:r>
    </w:p>
    <w:p w14:paraId="68577B47" w14:textId="77777777" w:rsidR="00EA35E6" w:rsidRDefault="00EA35E6" w:rsidP="00EA35E6">
      <w:pPr>
        <w:numPr>
          <w:ilvl w:val="0"/>
          <w:numId w:val="9"/>
        </w:numPr>
        <w:shd w:val="clear" w:color="auto" w:fill="FFFFFF"/>
        <w:spacing w:before="100" w:beforeAutospacing="1" w:after="100" w:afterAutospacing="1" w:line="300" w:lineRule="atLeast"/>
        <w:ind w:left="375"/>
        <w:rPr>
          <w:rFonts w:ascii="Helvetica" w:hAnsi="Helvetica" w:cs="Helvetica"/>
          <w:color w:val="404040"/>
          <w:sz w:val="21"/>
          <w:szCs w:val="21"/>
        </w:rPr>
      </w:pPr>
      <w:r>
        <w:rPr>
          <w:rFonts w:ascii="Helvetica" w:hAnsi="Helvetica" w:cs="Helvetica"/>
          <w:color w:val="404040"/>
          <w:sz w:val="21"/>
          <w:szCs w:val="21"/>
        </w:rPr>
        <w:t>You want to run a </w:t>
      </w:r>
      <w:hyperlink r:id="rId22" w:history="1">
        <w:r>
          <w:rPr>
            <w:rStyle w:val="Hyperlink"/>
            <w:rFonts w:ascii="Helvetica" w:hAnsi="Helvetica" w:cs="Helvetica"/>
            <w:color w:val="0088CC"/>
            <w:sz w:val="21"/>
            <w:szCs w:val="21"/>
          </w:rPr>
          <w:t>repository manager</w:t>
        </w:r>
      </w:hyperlink>
      <w:r>
        <w:rPr>
          <w:rFonts w:ascii="Helvetica" w:hAnsi="Helvetica" w:cs="Helvetica"/>
          <w:color w:val="404040"/>
          <w:sz w:val="21"/>
          <w:szCs w:val="21"/>
        </w:rPr>
        <w:t> to provide a local cache to a mirror and need to use its URL instead</w:t>
      </w:r>
    </w:p>
    <w:p w14:paraId="7F213D56"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To configure a mirror of a given repository, you provide it in your settings file (</w:t>
      </w:r>
      <w:r>
        <w:rPr>
          <w:rStyle w:val="HTMLCode"/>
          <w:rFonts w:ascii="Consolas" w:hAnsi="Consolas"/>
          <w:color w:val="DD1144"/>
          <w:sz w:val="18"/>
          <w:szCs w:val="18"/>
          <w:bdr w:val="single" w:sz="6" w:space="2" w:color="E1E1E8" w:frame="1"/>
          <w:shd w:val="clear" w:color="auto" w:fill="F7F7F9"/>
        </w:rPr>
        <w:t>${user.home}/.m2/settings.xml</w:t>
      </w:r>
      <w:r>
        <w:rPr>
          <w:rFonts w:ascii="Helvetica" w:hAnsi="Helvetica" w:cs="Helvetica"/>
          <w:color w:val="333333"/>
          <w:sz w:val="21"/>
          <w:szCs w:val="21"/>
        </w:rPr>
        <w:t>), giving the new repository its own </w:t>
      </w:r>
      <w:r>
        <w:rPr>
          <w:rStyle w:val="HTMLCode"/>
          <w:rFonts w:ascii="Consolas" w:hAnsi="Consolas"/>
          <w:color w:val="DD1144"/>
          <w:sz w:val="18"/>
          <w:szCs w:val="18"/>
          <w:bdr w:val="single" w:sz="6" w:space="2" w:color="E1E1E8" w:frame="1"/>
          <w:shd w:val="clear" w:color="auto" w:fill="F7F7F9"/>
        </w:rPr>
        <w:t>id</w:t>
      </w:r>
      <w:r>
        <w:rPr>
          <w:rFonts w:ascii="Helvetica" w:hAnsi="Helvetica" w:cs="Helvetica"/>
          <w:color w:val="333333"/>
          <w:sz w:val="21"/>
          <w:szCs w:val="21"/>
        </w:rPr>
        <w:t> and </w:t>
      </w:r>
      <w:r>
        <w:rPr>
          <w:rStyle w:val="HTMLCode"/>
          <w:rFonts w:ascii="Consolas" w:hAnsi="Consolas"/>
          <w:color w:val="DD1144"/>
          <w:sz w:val="18"/>
          <w:szCs w:val="18"/>
          <w:bdr w:val="single" w:sz="6" w:space="2" w:color="E1E1E8" w:frame="1"/>
          <w:shd w:val="clear" w:color="auto" w:fill="F7F7F9"/>
        </w:rPr>
        <w:t>url</w:t>
      </w:r>
      <w:r>
        <w:rPr>
          <w:rFonts w:ascii="Helvetica" w:hAnsi="Helvetica" w:cs="Helvetica"/>
          <w:color w:val="333333"/>
          <w:sz w:val="21"/>
          <w:szCs w:val="21"/>
        </w:rPr>
        <w:t>, and specify the </w:t>
      </w:r>
      <w:r>
        <w:rPr>
          <w:rStyle w:val="HTMLCode"/>
          <w:rFonts w:ascii="Consolas" w:hAnsi="Consolas"/>
          <w:color w:val="DD1144"/>
          <w:sz w:val="18"/>
          <w:szCs w:val="18"/>
          <w:bdr w:val="single" w:sz="6" w:space="2" w:color="E1E1E8" w:frame="1"/>
          <w:shd w:val="clear" w:color="auto" w:fill="F7F7F9"/>
        </w:rPr>
        <w:t>mirrorOf</w:t>
      </w:r>
      <w:r>
        <w:rPr>
          <w:rFonts w:ascii="Helvetica" w:hAnsi="Helvetica" w:cs="Helvetica"/>
          <w:color w:val="333333"/>
          <w:sz w:val="21"/>
          <w:szCs w:val="21"/>
        </w:rPr>
        <w:t> setting that is the ID of the repository you are using a mirror of. For example, the ID of the main Maven Central repository included by default is </w:t>
      </w:r>
      <w:r>
        <w:rPr>
          <w:rStyle w:val="HTMLCode"/>
          <w:rFonts w:ascii="Consolas" w:hAnsi="Consolas"/>
          <w:color w:val="DD1144"/>
          <w:sz w:val="18"/>
          <w:szCs w:val="18"/>
          <w:bdr w:val="single" w:sz="6" w:space="2" w:color="E1E1E8" w:frame="1"/>
          <w:shd w:val="clear" w:color="auto" w:fill="F7F7F9"/>
        </w:rPr>
        <w:t>central</w:t>
      </w:r>
      <w:r>
        <w:rPr>
          <w:rFonts w:ascii="Helvetica" w:hAnsi="Helvetica" w:cs="Helvetica"/>
          <w:color w:val="333333"/>
          <w:sz w:val="21"/>
          <w:szCs w:val="21"/>
        </w:rPr>
        <w:t>, so to use the different mirror instance, you would configure the following:</w:t>
      </w:r>
    </w:p>
    <w:p w14:paraId="393B17AF" w14:textId="77777777" w:rsidR="00EA35E6" w:rsidRDefault="00EA35E6" w:rsidP="00EA35E6">
      <w:pPr>
        <w:pStyle w:val="l0"/>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hAnsi="Consolas" w:cs="Courier New"/>
          <w:color w:val="000088"/>
          <w:sz w:val="20"/>
          <w:szCs w:val="20"/>
        </w:rPr>
        <w:t>&lt;settings&gt;</w:t>
      </w:r>
    </w:p>
    <w:p w14:paraId="2B086FC3" w14:textId="77777777" w:rsidR="00EA35E6" w:rsidRDefault="00EA35E6" w:rsidP="00EA35E6">
      <w:pPr>
        <w:pStyle w:val="l1"/>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p>
    <w:p w14:paraId="7DB467D9" w14:textId="77777777" w:rsidR="00EA35E6" w:rsidRDefault="00EA35E6" w:rsidP="00EA35E6">
      <w:pPr>
        <w:pStyle w:val="l2"/>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&lt;mirrors&gt;</w:t>
      </w:r>
    </w:p>
    <w:p w14:paraId="0D00F223" w14:textId="77777777" w:rsidR="00EA35E6" w:rsidRDefault="00EA35E6" w:rsidP="00EA35E6">
      <w:pPr>
        <w:pStyle w:val="l3"/>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&lt;mirror&gt;</w:t>
      </w:r>
    </w:p>
    <w:p w14:paraId="7855D764" w14:textId="77777777" w:rsidR="00EA35E6" w:rsidRDefault="00EA35E6" w:rsidP="00EA35E6">
      <w:pPr>
        <w:pStyle w:val="l4"/>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&lt;id&gt;</w:t>
      </w:r>
      <w:r>
        <w:rPr>
          <w:rStyle w:val="pln"/>
          <w:rFonts w:ascii="Consolas" w:hAnsi="Consolas" w:cs="Courier New"/>
          <w:color w:val="000000"/>
          <w:sz w:val="20"/>
          <w:szCs w:val="20"/>
        </w:rPr>
        <w:t>other-mirror</w:t>
      </w:r>
      <w:r>
        <w:rPr>
          <w:rStyle w:val="tag"/>
          <w:rFonts w:ascii="Consolas" w:hAnsi="Consolas" w:cs="Courier New"/>
          <w:color w:val="000088"/>
          <w:sz w:val="20"/>
          <w:szCs w:val="20"/>
        </w:rPr>
        <w:t>&lt;/id&gt;</w:t>
      </w:r>
    </w:p>
    <w:p w14:paraId="10351DC1" w14:textId="77777777" w:rsidR="00EA35E6" w:rsidRDefault="00EA35E6" w:rsidP="00EA35E6">
      <w:pPr>
        <w:pStyle w:val="l5"/>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lastRenderedPageBreak/>
        <w:t xml:space="preserve">      </w:t>
      </w:r>
      <w:r>
        <w:rPr>
          <w:rStyle w:val="tag"/>
          <w:rFonts w:ascii="Consolas" w:hAnsi="Consolas" w:cs="Courier New"/>
          <w:color w:val="000088"/>
          <w:sz w:val="20"/>
          <w:szCs w:val="20"/>
        </w:rPr>
        <w:t>&lt;name&gt;</w:t>
      </w:r>
      <w:r>
        <w:rPr>
          <w:rStyle w:val="pln"/>
          <w:rFonts w:ascii="Consolas" w:hAnsi="Consolas" w:cs="Courier New"/>
          <w:color w:val="000000"/>
          <w:sz w:val="20"/>
          <w:szCs w:val="20"/>
        </w:rPr>
        <w:t>Other Mirror Repository</w:t>
      </w:r>
      <w:r>
        <w:rPr>
          <w:rStyle w:val="tag"/>
          <w:rFonts w:ascii="Consolas" w:hAnsi="Consolas" w:cs="Courier New"/>
          <w:color w:val="000088"/>
          <w:sz w:val="20"/>
          <w:szCs w:val="20"/>
        </w:rPr>
        <w:t>&lt;/name&gt;</w:t>
      </w:r>
    </w:p>
    <w:p w14:paraId="60C3237E" w14:textId="77777777" w:rsidR="00EA35E6" w:rsidRDefault="00EA35E6" w:rsidP="00EA35E6">
      <w:pPr>
        <w:pStyle w:val="l6"/>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&lt;url&gt;</w:t>
      </w:r>
      <w:r>
        <w:rPr>
          <w:rStyle w:val="pln"/>
          <w:rFonts w:ascii="Consolas" w:hAnsi="Consolas" w:cs="Courier New"/>
          <w:color w:val="000000"/>
          <w:sz w:val="20"/>
          <w:szCs w:val="20"/>
        </w:rPr>
        <w:t>https://other-mirror.repo.other-company.com/maven2</w:t>
      </w:r>
      <w:r>
        <w:rPr>
          <w:rStyle w:val="tag"/>
          <w:rFonts w:ascii="Consolas" w:hAnsi="Consolas" w:cs="Courier New"/>
          <w:color w:val="000088"/>
          <w:sz w:val="20"/>
          <w:szCs w:val="20"/>
        </w:rPr>
        <w:t>&lt;/url&gt;</w:t>
      </w:r>
    </w:p>
    <w:p w14:paraId="39358352" w14:textId="77777777" w:rsidR="00EA35E6" w:rsidRDefault="00EA35E6" w:rsidP="00EA35E6">
      <w:pPr>
        <w:pStyle w:val="l7"/>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&lt;mirrorOf&gt;</w:t>
      </w:r>
      <w:r>
        <w:rPr>
          <w:rStyle w:val="pln"/>
          <w:rFonts w:ascii="Consolas" w:hAnsi="Consolas" w:cs="Courier New"/>
          <w:color w:val="000000"/>
          <w:sz w:val="20"/>
          <w:szCs w:val="20"/>
        </w:rPr>
        <w:t>central</w:t>
      </w:r>
      <w:r>
        <w:rPr>
          <w:rStyle w:val="tag"/>
          <w:rFonts w:ascii="Consolas" w:hAnsi="Consolas" w:cs="Courier New"/>
          <w:color w:val="000088"/>
          <w:sz w:val="20"/>
          <w:szCs w:val="20"/>
        </w:rPr>
        <w:t>&lt;/mirrorOf&gt;</w:t>
      </w:r>
    </w:p>
    <w:p w14:paraId="54FBC5DE" w14:textId="77777777" w:rsidR="00EA35E6" w:rsidRDefault="00EA35E6" w:rsidP="00EA35E6">
      <w:pPr>
        <w:pStyle w:val="l8"/>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&lt;/mirror&gt;</w:t>
      </w:r>
    </w:p>
    <w:p w14:paraId="59E2B0C3" w14:textId="77777777" w:rsidR="00EA35E6" w:rsidRDefault="00EA35E6" w:rsidP="00EA35E6">
      <w:pPr>
        <w:pStyle w:val="l9"/>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r>
        <w:rPr>
          <w:rStyle w:val="tag"/>
          <w:rFonts w:ascii="Consolas" w:hAnsi="Consolas" w:cs="Courier New"/>
          <w:color w:val="000088"/>
          <w:sz w:val="20"/>
          <w:szCs w:val="20"/>
        </w:rPr>
        <w:t>&lt;/mirrors&gt;</w:t>
      </w:r>
    </w:p>
    <w:p w14:paraId="68A3FDE2" w14:textId="77777777" w:rsidR="00EA35E6" w:rsidRDefault="00EA35E6" w:rsidP="00EA35E6">
      <w:pPr>
        <w:pStyle w:val="l0"/>
        <w:numPr>
          <w:ilvl w:val="0"/>
          <w:numId w:val="10"/>
        </w:numPr>
        <w:pBdr>
          <w:top w:val="single" w:sz="6" w:space="2" w:color="888888"/>
          <w:left w:val="single" w:sz="6" w:space="2" w:color="888888"/>
          <w:bottom w:val="single" w:sz="6" w:space="2" w:color="888888"/>
          <w:right w:val="single" w:sz="6" w:space="2" w:color="888888"/>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pln"/>
          <w:rFonts w:ascii="Consolas" w:hAnsi="Consolas" w:cs="Courier New"/>
          <w:color w:val="000000"/>
          <w:sz w:val="20"/>
          <w:szCs w:val="20"/>
        </w:rPr>
        <w:t xml:space="preserve">  ...</w:t>
      </w:r>
    </w:p>
    <w:p w14:paraId="764FA728" w14:textId="77777777" w:rsidR="00EA35E6" w:rsidRDefault="00EA35E6" w:rsidP="00EA35E6">
      <w:pPr>
        <w:pStyle w:val="l1"/>
        <w:numPr>
          <w:ilvl w:val="0"/>
          <w:numId w:val="10"/>
        </w:numPr>
        <w:pBdr>
          <w:top w:val="single" w:sz="6" w:space="2" w:color="888888"/>
          <w:left w:val="single" w:sz="6" w:space="2" w:color="888888"/>
          <w:bottom w:val="single" w:sz="6" w:space="2" w:color="888888"/>
          <w:right w:val="single" w:sz="6" w:space="2" w:color="888888"/>
        </w:pBd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75"/>
        <w:rPr>
          <w:rFonts w:ascii="Consolas" w:hAnsi="Consolas" w:cs="Courier New"/>
          <w:color w:val="404040"/>
          <w:sz w:val="20"/>
          <w:szCs w:val="20"/>
        </w:rPr>
      </w:pPr>
      <w:r>
        <w:rPr>
          <w:rStyle w:val="tag"/>
          <w:rFonts w:ascii="Consolas" w:hAnsi="Consolas" w:cs="Courier New"/>
          <w:color w:val="000088"/>
          <w:sz w:val="20"/>
          <w:szCs w:val="20"/>
        </w:rPr>
        <w:t>&lt;/settings&gt;</w:t>
      </w:r>
    </w:p>
    <w:p w14:paraId="68CCA47D" w14:textId="77777777" w:rsidR="00EA35E6" w:rsidRDefault="00EA35E6" w:rsidP="00EA35E6">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Note that there can be at most one mirror for a given repository. In other words, you cannot map a single repository to a group of mirrors that all define the same </w:t>
      </w:r>
      <w:r>
        <w:rPr>
          <w:rStyle w:val="HTMLCode"/>
          <w:rFonts w:ascii="Consolas" w:hAnsi="Consolas"/>
          <w:color w:val="DD1144"/>
          <w:sz w:val="18"/>
          <w:szCs w:val="18"/>
          <w:bdr w:val="single" w:sz="6" w:space="2" w:color="E1E1E8" w:frame="1"/>
          <w:shd w:val="clear" w:color="auto" w:fill="F7F7F9"/>
        </w:rPr>
        <w:t>&lt;mirrorOf&gt;</w:t>
      </w:r>
      <w:r>
        <w:rPr>
          <w:rFonts w:ascii="Helvetica" w:hAnsi="Helvetica" w:cs="Helvetica"/>
          <w:color w:val="333333"/>
          <w:sz w:val="21"/>
          <w:szCs w:val="21"/>
        </w:rPr>
        <w:t> value. Maven will not aggregate the mirrors but simply picks the first match. If you want to provide a combined view of several repositories, use a </w:t>
      </w:r>
      <w:hyperlink r:id="rId23" w:history="1">
        <w:r>
          <w:rPr>
            <w:rStyle w:val="Hyperlink"/>
            <w:rFonts w:ascii="Helvetica" w:hAnsi="Helvetica" w:cs="Helvetica"/>
            <w:color w:val="0088CC"/>
            <w:sz w:val="21"/>
            <w:szCs w:val="21"/>
          </w:rPr>
          <w:t>repository manager</w:t>
        </w:r>
      </w:hyperlink>
      <w:r>
        <w:rPr>
          <w:rFonts w:ascii="Helvetica" w:hAnsi="Helvetica" w:cs="Helvetica"/>
          <w:color w:val="333333"/>
          <w:sz w:val="21"/>
          <w:szCs w:val="21"/>
        </w:rPr>
        <w:t> instead.</w:t>
      </w:r>
    </w:p>
    <w:p w14:paraId="19FAD003" w14:textId="5C971B07" w:rsidR="00EA35E6" w:rsidRDefault="00EA35E6"/>
    <w:p w14:paraId="2BF4D574" w14:textId="6AAD8AEB" w:rsidR="00AD31C0" w:rsidRDefault="00AD31C0"/>
    <w:p w14:paraId="1EB75A06" w14:textId="77777777" w:rsidR="00AD31C0" w:rsidRDefault="00AD31C0"/>
    <w:sectPr w:rsidR="00AD31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86273"/>
    <w:multiLevelType w:val="multilevel"/>
    <w:tmpl w:val="27265A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D1489"/>
    <w:multiLevelType w:val="multilevel"/>
    <w:tmpl w:val="0120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3545A4"/>
    <w:multiLevelType w:val="multilevel"/>
    <w:tmpl w:val="ACB8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D7A7D"/>
    <w:multiLevelType w:val="multilevel"/>
    <w:tmpl w:val="BA3625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905107"/>
    <w:multiLevelType w:val="multilevel"/>
    <w:tmpl w:val="8F1A6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CA3C67"/>
    <w:multiLevelType w:val="multilevel"/>
    <w:tmpl w:val="EDAEA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507569"/>
    <w:multiLevelType w:val="multilevel"/>
    <w:tmpl w:val="2062B8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6646EA"/>
    <w:multiLevelType w:val="multilevel"/>
    <w:tmpl w:val="6E1CA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8365EB"/>
    <w:multiLevelType w:val="multilevel"/>
    <w:tmpl w:val="8EB4F5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D66CF8"/>
    <w:multiLevelType w:val="multilevel"/>
    <w:tmpl w:val="5614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8"/>
  </w:num>
  <w:num w:numId="4">
    <w:abstractNumId w:val="2"/>
  </w:num>
  <w:num w:numId="5">
    <w:abstractNumId w:val="4"/>
  </w:num>
  <w:num w:numId="6">
    <w:abstractNumId w:val="0"/>
  </w:num>
  <w:num w:numId="7">
    <w:abstractNumId w:val="3"/>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317"/>
    <w:rsid w:val="00075D85"/>
    <w:rsid w:val="00084AA4"/>
    <w:rsid w:val="000B79C2"/>
    <w:rsid w:val="000E0510"/>
    <w:rsid w:val="00156C12"/>
    <w:rsid w:val="001D0B1D"/>
    <w:rsid w:val="00237086"/>
    <w:rsid w:val="00237E1A"/>
    <w:rsid w:val="003A644E"/>
    <w:rsid w:val="0046145B"/>
    <w:rsid w:val="00670EE2"/>
    <w:rsid w:val="00691317"/>
    <w:rsid w:val="006E317D"/>
    <w:rsid w:val="00745000"/>
    <w:rsid w:val="00767B97"/>
    <w:rsid w:val="0078185C"/>
    <w:rsid w:val="007A3782"/>
    <w:rsid w:val="007D2234"/>
    <w:rsid w:val="00840130"/>
    <w:rsid w:val="009D7D81"/>
    <w:rsid w:val="00AD31C0"/>
    <w:rsid w:val="00AE64B5"/>
    <w:rsid w:val="00AF66E7"/>
    <w:rsid w:val="00B35D31"/>
    <w:rsid w:val="00B46A63"/>
    <w:rsid w:val="00B66640"/>
    <w:rsid w:val="00D74E40"/>
    <w:rsid w:val="00E20FBA"/>
    <w:rsid w:val="00EA35E6"/>
    <w:rsid w:val="00F7523C"/>
    <w:rsid w:val="00FE6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C866"/>
  <w15:chartTrackingRefBased/>
  <w15:docId w15:val="{0EE22127-1CE5-4619-B5C8-F85FF132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70E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E051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67B9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7523C"/>
    <w:rPr>
      <w:color w:val="0000FF"/>
      <w:u w:val="single"/>
    </w:rPr>
  </w:style>
  <w:style w:type="character" w:customStyle="1" w:styleId="html-attribute">
    <w:name w:val="html-attribute"/>
    <w:basedOn w:val="DefaultParagraphFont"/>
    <w:rsid w:val="00F7523C"/>
  </w:style>
  <w:style w:type="character" w:customStyle="1" w:styleId="html-attribute-name">
    <w:name w:val="html-attribute-name"/>
    <w:basedOn w:val="DefaultParagraphFont"/>
    <w:rsid w:val="00F7523C"/>
  </w:style>
  <w:style w:type="character" w:customStyle="1" w:styleId="html-attribute-value">
    <w:name w:val="html-attribute-value"/>
    <w:basedOn w:val="DefaultParagraphFont"/>
    <w:rsid w:val="00F7523C"/>
  </w:style>
  <w:style w:type="character" w:styleId="HTMLCode">
    <w:name w:val="HTML Code"/>
    <w:basedOn w:val="DefaultParagraphFont"/>
    <w:uiPriority w:val="99"/>
    <w:semiHidden/>
    <w:unhideWhenUsed/>
    <w:rsid w:val="001D0B1D"/>
    <w:rPr>
      <w:rFonts w:ascii="Courier New" w:eastAsia="Times New Roman" w:hAnsi="Courier New" w:cs="Courier New"/>
      <w:sz w:val="20"/>
      <w:szCs w:val="20"/>
    </w:rPr>
  </w:style>
  <w:style w:type="character" w:styleId="Strong">
    <w:name w:val="Strong"/>
    <w:basedOn w:val="DefaultParagraphFont"/>
    <w:uiPriority w:val="22"/>
    <w:qFormat/>
    <w:rsid w:val="001D0B1D"/>
    <w:rPr>
      <w:b/>
      <w:bCs/>
    </w:rPr>
  </w:style>
  <w:style w:type="paragraph" w:customStyle="1" w:styleId="l0">
    <w:name w:val="l0"/>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6145B"/>
  </w:style>
  <w:style w:type="character" w:customStyle="1" w:styleId="pln">
    <w:name w:val="pln"/>
    <w:basedOn w:val="DefaultParagraphFont"/>
    <w:rsid w:val="0046145B"/>
  </w:style>
  <w:style w:type="character" w:customStyle="1" w:styleId="atn">
    <w:name w:val="atn"/>
    <w:basedOn w:val="DefaultParagraphFont"/>
    <w:rsid w:val="0046145B"/>
  </w:style>
  <w:style w:type="character" w:customStyle="1" w:styleId="pun">
    <w:name w:val="pun"/>
    <w:basedOn w:val="DefaultParagraphFont"/>
    <w:rsid w:val="0046145B"/>
  </w:style>
  <w:style w:type="character" w:customStyle="1" w:styleId="atv">
    <w:name w:val="atv"/>
    <w:basedOn w:val="DefaultParagraphFont"/>
    <w:rsid w:val="0046145B"/>
  </w:style>
  <w:style w:type="paragraph" w:customStyle="1" w:styleId="l1">
    <w:name w:val="l1"/>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46145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614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767B97"/>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0E051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670EE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254915">
      <w:bodyDiv w:val="1"/>
      <w:marLeft w:val="0"/>
      <w:marRight w:val="0"/>
      <w:marTop w:val="0"/>
      <w:marBottom w:val="0"/>
      <w:divBdr>
        <w:top w:val="none" w:sz="0" w:space="0" w:color="auto"/>
        <w:left w:val="none" w:sz="0" w:space="0" w:color="auto"/>
        <w:bottom w:val="none" w:sz="0" w:space="0" w:color="auto"/>
        <w:right w:val="none" w:sz="0" w:space="0" w:color="auto"/>
      </w:divBdr>
    </w:div>
    <w:div w:id="706567827">
      <w:bodyDiv w:val="1"/>
      <w:marLeft w:val="0"/>
      <w:marRight w:val="0"/>
      <w:marTop w:val="0"/>
      <w:marBottom w:val="0"/>
      <w:divBdr>
        <w:top w:val="none" w:sz="0" w:space="0" w:color="auto"/>
        <w:left w:val="none" w:sz="0" w:space="0" w:color="auto"/>
        <w:bottom w:val="none" w:sz="0" w:space="0" w:color="auto"/>
        <w:right w:val="none" w:sz="0" w:space="0" w:color="auto"/>
      </w:divBdr>
    </w:div>
    <w:div w:id="776340134">
      <w:bodyDiv w:val="1"/>
      <w:marLeft w:val="0"/>
      <w:marRight w:val="0"/>
      <w:marTop w:val="0"/>
      <w:marBottom w:val="0"/>
      <w:divBdr>
        <w:top w:val="none" w:sz="0" w:space="0" w:color="auto"/>
        <w:left w:val="none" w:sz="0" w:space="0" w:color="auto"/>
        <w:bottom w:val="none" w:sz="0" w:space="0" w:color="auto"/>
        <w:right w:val="none" w:sz="0" w:space="0" w:color="auto"/>
      </w:divBdr>
      <w:divsChild>
        <w:div w:id="425342465">
          <w:marLeft w:val="0"/>
          <w:marRight w:val="0"/>
          <w:marTop w:val="0"/>
          <w:marBottom w:val="0"/>
          <w:divBdr>
            <w:top w:val="none" w:sz="0" w:space="0" w:color="auto"/>
            <w:left w:val="none" w:sz="0" w:space="0" w:color="auto"/>
            <w:bottom w:val="none" w:sz="0" w:space="0" w:color="auto"/>
            <w:right w:val="none" w:sz="0" w:space="0" w:color="auto"/>
          </w:divBdr>
        </w:div>
      </w:divsChild>
    </w:div>
    <w:div w:id="1106147913">
      <w:bodyDiv w:val="1"/>
      <w:marLeft w:val="0"/>
      <w:marRight w:val="0"/>
      <w:marTop w:val="0"/>
      <w:marBottom w:val="0"/>
      <w:divBdr>
        <w:top w:val="none" w:sz="0" w:space="0" w:color="auto"/>
        <w:left w:val="none" w:sz="0" w:space="0" w:color="auto"/>
        <w:bottom w:val="none" w:sz="0" w:space="0" w:color="auto"/>
        <w:right w:val="none" w:sz="0" w:space="0" w:color="auto"/>
      </w:divBdr>
    </w:div>
    <w:div w:id="1639067145">
      <w:bodyDiv w:val="1"/>
      <w:marLeft w:val="0"/>
      <w:marRight w:val="0"/>
      <w:marTop w:val="0"/>
      <w:marBottom w:val="0"/>
      <w:divBdr>
        <w:top w:val="none" w:sz="0" w:space="0" w:color="auto"/>
        <w:left w:val="none" w:sz="0" w:space="0" w:color="auto"/>
        <w:bottom w:val="none" w:sz="0" w:space="0" w:color="auto"/>
        <w:right w:val="none" w:sz="0" w:space="0" w:color="auto"/>
      </w:divBdr>
      <w:divsChild>
        <w:div w:id="587227285">
          <w:marLeft w:val="0"/>
          <w:marRight w:val="0"/>
          <w:marTop w:val="0"/>
          <w:marBottom w:val="0"/>
          <w:divBdr>
            <w:top w:val="none" w:sz="0" w:space="0" w:color="auto"/>
            <w:left w:val="none" w:sz="0" w:space="0" w:color="auto"/>
            <w:bottom w:val="none" w:sz="0" w:space="0" w:color="auto"/>
            <w:right w:val="none" w:sz="0" w:space="0" w:color="auto"/>
          </w:divBdr>
        </w:div>
      </w:divsChild>
    </w:div>
    <w:div w:id="1643538339">
      <w:bodyDiv w:val="1"/>
      <w:marLeft w:val="0"/>
      <w:marRight w:val="0"/>
      <w:marTop w:val="0"/>
      <w:marBottom w:val="0"/>
      <w:divBdr>
        <w:top w:val="none" w:sz="0" w:space="0" w:color="auto"/>
        <w:left w:val="none" w:sz="0" w:space="0" w:color="auto"/>
        <w:bottom w:val="none" w:sz="0" w:space="0" w:color="auto"/>
        <w:right w:val="none" w:sz="0" w:space="0" w:color="auto"/>
      </w:divBdr>
    </w:div>
    <w:div w:id="1852449803">
      <w:bodyDiv w:val="1"/>
      <w:marLeft w:val="0"/>
      <w:marRight w:val="0"/>
      <w:marTop w:val="0"/>
      <w:marBottom w:val="0"/>
      <w:divBdr>
        <w:top w:val="none" w:sz="0" w:space="0" w:color="auto"/>
        <w:left w:val="none" w:sz="0" w:space="0" w:color="auto"/>
        <w:bottom w:val="none" w:sz="0" w:space="0" w:color="auto"/>
        <w:right w:val="none" w:sz="0" w:space="0" w:color="auto"/>
      </w:divBdr>
      <w:divsChild>
        <w:div w:id="1425305297">
          <w:marLeft w:val="0"/>
          <w:marRight w:val="0"/>
          <w:marTop w:val="0"/>
          <w:marBottom w:val="0"/>
          <w:divBdr>
            <w:top w:val="none" w:sz="0" w:space="0" w:color="auto"/>
            <w:left w:val="none" w:sz="0" w:space="0" w:color="auto"/>
            <w:bottom w:val="none" w:sz="0" w:space="0" w:color="auto"/>
            <w:right w:val="none" w:sz="0" w:space="0" w:color="auto"/>
          </w:divBdr>
        </w:div>
      </w:divsChild>
    </w:div>
    <w:div w:id="1860895813">
      <w:bodyDiv w:val="1"/>
      <w:marLeft w:val="0"/>
      <w:marRight w:val="0"/>
      <w:marTop w:val="0"/>
      <w:marBottom w:val="0"/>
      <w:divBdr>
        <w:top w:val="none" w:sz="0" w:space="0" w:color="auto"/>
        <w:left w:val="none" w:sz="0" w:space="0" w:color="auto"/>
        <w:bottom w:val="none" w:sz="0" w:space="0" w:color="auto"/>
        <w:right w:val="none" w:sz="0" w:space="0" w:color="auto"/>
      </w:divBdr>
    </w:div>
    <w:div w:id="2034572712">
      <w:bodyDiv w:val="1"/>
      <w:marLeft w:val="0"/>
      <w:marRight w:val="0"/>
      <w:marTop w:val="0"/>
      <w:marBottom w:val="0"/>
      <w:divBdr>
        <w:top w:val="none" w:sz="0" w:space="0" w:color="auto"/>
        <w:left w:val="none" w:sz="0" w:space="0" w:color="auto"/>
        <w:bottom w:val="none" w:sz="0" w:space="0" w:color="auto"/>
        <w:right w:val="none" w:sz="0" w:space="0" w:color="auto"/>
      </w:divBdr>
    </w:div>
    <w:div w:id="2036497660">
      <w:bodyDiv w:val="1"/>
      <w:marLeft w:val="0"/>
      <w:marRight w:val="0"/>
      <w:marTop w:val="0"/>
      <w:marBottom w:val="0"/>
      <w:divBdr>
        <w:top w:val="none" w:sz="0" w:space="0" w:color="auto"/>
        <w:left w:val="none" w:sz="0" w:space="0" w:color="auto"/>
        <w:bottom w:val="none" w:sz="0" w:space="0" w:color="auto"/>
        <w:right w:val="none" w:sz="0" w:space="0" w:color="auto"/>
      </w:divBdr>
    </w:div>
    <w:div w:id="20623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3.org/TR/xml-names/" TargetMode="External"/><Relationship Id="rId18" Type="http://schemas.openxmlformats.org/officeDocument/2006/relationships/hyperlink" Target="https://maven.apache.org/guides/introduction/introduction-to-the-lifecycle.html" TargetMode="External"/><Relationship Id="rId3" Type="http://schemas.openxmlformats.org/officeDocument/2006/relationships/styles" Target="styles.xml"/><Relationship Id="rId21" Type="http://schemas.openxmlformats.org/officeDocument/2006/relationships/hyperlink" Target="https://maven.apache.org/guides/introduction/introduction-to-repositories.html" TargetMode="External"/><Relationship Id="rId7" Type="http://schemas.openxmlformats.org/officeDocument/2006/relationships/image" Target="media/image2.png"/><Relationship Id="rId12" Type="http://schemas.openxmlformats.org/officeDocument/2006/relationships/hyperlink" Target="http://www.w3.org/TR/xml-names/" TargetMode="External"/><Relationship Id="rId17" Type="http://schemas.openxmlformats.org/officeDocument/2006/relationships/hyperlink" Target="https://maven.apache.org/guides/getting-started/index.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aven.apache.org/guides/introduction/introduction-to-the-pom.html" TargetMode="External"/><Relationship Id="rId20" Type="http://schemas.openxmlformats.org/officeDocument/2006/relationships/hyperlink" Target="https://www.edureka.co/blog/interview-questions/maven-interview-questio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ven.apache.org/plugins/index.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3.org/TR/xmlschema-1/" TargetMode="External"/><Relationship Id="rId23" Type="http://schemas.openxmlformats.org/officeDocument/2006/relationships/hyperlink" Target="https://maven.apache.org/repository-management.html" TargetMode="External"/><Relationship Id="rId10" Type="http://schemas.openxmlformats.org/officeDocument/2006/relationships/image" Target="media/image5.png"/><Relationship Id="rId19" Type="http://schemas.openxmlformats.org/officeDocument/2006/relationships/hyperlink" Target="https://career.guru99.com/top-20-maven-interview-question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w3.org/2000/xmlns/" TargetMode="External"/><Relationship Id="rId22" Type="http://schemas.openxmlformats.org/officeDocument/2006/relationships/hyperlink" Target="https://maven.apache.org/repository-manage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6E0DA-D13C-42A1-B5C5-BC1DA752F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12</Pages>
  <Words>2048</Words>
  <Characters>11678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Jasbeer</dc:creator>
  <cp:keywords/>
  <dc:description/>
  <cp:lastModifiedBy>Singh, Jasbeer</cp:lastModifiedBy>
  <cp:revision>22</cp:revision>
  <dcterms:created xsi:type="dcterms:W3CDTF">2019-10-02T12:26:00Z</dcterms:created>
  <dcterms:modified xsi:type="dcterms:W3CDTF">2020-03-09T05:48:00Z</dcterms:modified>
</cp:coreProperties>
</file>