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CC6" w:rsidRPr="00B20F81" w:rsidRDefault="00FB2CC6" w:rsidP="00FB2CC6">
      <w:pPr>
        <w:pStyle w:val="Zwykytekst1"/>
        <w:overflowPunct/>
        <w:autoSpaceDE/>
        <w:textAlignment w:val="auto"/>
        <w:rPr>
          <w:rFonts w:ascii="Verdana" w:hAnsi="Verdana" w:cs="Arial"/>
          <w:b/>
        </w:rPr>
      </w:pPr>
      <w:r w:rsidRPr="00B20F81">
        <w:rPr>
          <w:rFonts w:ascii="Verdana" w:hAnsi="Verdana"/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935" distR="114935" simplePos="0" relativeHeight="251659264" behindDoc="0" locked="0" layoutInCell="1" allowOverlap="1" wp14:anchorId="52043EC1" wp14:editId="07E85FE3">
                <wp:simplePos x="0" y="0"/>
                <wp:positionH relativeFrom="column">
                  <wp:posOffset>6036310</wp:posOffset>
                </wp:positionH>
                <wp:positionV relativeFrom="paragraph">
                  <wp:posOffset>-62865</wp:posOffset>
                </wp:positionV>
                <wp:extent cx="1146175" cy="70040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175" cy="700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2CC6" w:rsidRDefault="00FB2CC6" w:rsidP="00FB2CC6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</w:rPr>
                              <w:t xml:space="preserve">NUMER INSTRUKCJI 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</w:rPr>
                              <w:br/>
                              <w:t>(WEDŁUG LAB ROADMAP)</w:t>
                            </w:r>
                          </w:p>
                          <w:p w:rsidR="00FB2CC6" w:rsidRPr="00B66915" w:rsidRDefault="00FB2CC6" w:rsidP="00FB2CC6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>011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043E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5.3pt;margin-top:-4.95pt;width:90.25pt;height:55.15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" strokeweight=".5pt">
                <v:textbox inset="7.45pt,3.85pt,7.45pt,3.85pt">
                  <w:txbxContent>
                    <w:p w:rsidR="00FB2CC6" w:rsidRDefault="00FB2CC6" w:rsidP="00FB2CC6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z w:val="10"/>
                        </w:rPr>
                        <w:t xml:space="preserve">NUMER INSTRUKCJI </w:t>
                      </w:r>
                      <w:r>
                        <w:rPr>
                          <w:rFonts w:ascii="Arial" w:hAnsi="Arial" w:cs="Arial"/>
                          <w:sz w:val="10"/>
                        </w:rPr>
                        <w:br/>
                        <w:t>(WEDŁUG LAB ROADMAP)</w:t>
                      </w:r>
                    </w:p>
                    <w:p w:rsidR="00FB2CC6" w:rsidRPr="00B66915" w:rsidRDefault="00FB2CC6" w:rsidP="00FB2CC6">
                      <w:pPr>
                        <w:rPr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sz w:val="48"/>
                          <w:szCs w:val="48"/>
                        </w:rPr>
                        <w:t>011</w:t>
                      </w:r>
                    </w:p>
                  </w:txbxContent>
                </v:textbox>
              </v:shape>
            </w:pict>
          </mc:Fallback>
        </mc:AlternateContent>
      </w:r>
      <w:r w:rsidR="00B20F81" w:rsidRPr="00B20F81">
        <w:rPr>
          <w:rFonts w:ascii="Verdana" w:hAnsi="Verdana" w:cs="Arial"/>
          <w:b/>
          <w:sz w:val="24"/>
          <w:szCs w:val="24"/>
        </w:rPr>
        <w:t>ZADANIE A</w:t>
      </w:r>
      <w:r w:rsidRPr="00B20F81">
        <w:rPr>
          <w:rFonts w:ascii="Verdana" w:hAnsi="Verdana" w:cs="Arial"/>
          <w:b/>
          <w:sz w:val="22"/>
        </w:rPr>
        <w:t xml:space="preserve">: </w:t>
      </w:r>
      <w:r w:rsidR="00B20F81" w:rsidRPr="00B20F81">
        <w:rPr>
          <w:rFonts w:ascii="Verdana" w:hAnsi="Verdana"/>
          <w:b/>
        </w:rPr>
        <w:t>Uruchomienie i podstawowa konfiguracja</w:t>
      </w:r>
    </w:p>
    <w:p w:rsidR="00FB2CC6" w:rsidRPr="00B20F81" w:rsidRDefault="00FB2CC6" w:rsidP="00FB2CC6">
      <w:pPr>
        <w:pStyle w:val="Zwykytekst1"/>
        <w:overflowPunct/>
        <w:autoSpaceDE/>
        <w:textAlignment w:val="auto"/>
        <w:rPr>
          <w:rFonts w:ascii="Verdana" w:hAnsi="Verdana" w:cs="Arial"/>
          <w:b/>
        </w:rPr>
      </w:pPr>
    </w:p>
    <w:p w:rsidR="00FB2CC6" w:rsidRDefault="00FB2CC6" w:rsidP="00FB2CC6">
      <w:pPr>
        <w:pStyle w:val="Zwykytekst1"/>
        <w:overflowPunct/>
        <w:autoSpaceDE/>
        <w:textAlignment w:val="auto"/>
        <w:rPr>
          <w:rFonts w:ascii="Verdana" w:hAnsi="Verdana"/>
          <w:b/>
        </w:rPr>
      </w:pPr>
      <w:bookmarkStart w:id="0" w:name="_GoBack"/>
      <w:bookmarkEnd w:id="0"/>
    </w:p>
    <w:p w:rsidR="00B20F81" w:rsidRDefault="00B20F81" w:rsidP="00FB2CC6">
      <w:pPr>
        <w:pStyle w:val="Zwykytekst1"/>
        <w:overflowPunct/>
        <w:autoSpaceDE/>
        <w:textAlignment w:val="auto"/>
        <w:rPr>
          <w:rFonts w:ascii="Verdana" w:hAnsi="Verdana"/>
          <w:b/>
        </w:rPr>
      </w:pPr>
    </w:p>
    <w:p w:rsidR="00B20F81" w:rsidRPr="00B20F81" w:rsidRDefault="00B20F81" w:rsidP="00FB2CC6">
      <w:pPr>
        <w:pStyle w:val="Zwykytekst1"/>
        <w:overflowPunct/>
        <w:autoSpaceDE/>
        <w:textAlignment w:val="auto"/>
        <w:rPr>
          <w:rFonts w:ascii="Verdana" w:hAnsi="Verdana"/>
          <w:b/>
        </w:rPr>
      </w:pPr>
    </w:p>
    <w:p w:rsidR="00B20F81" w:rsidRPr="00B20F81" w:rsidRDefault="00B20F81" w:rsidP="00FB2CC6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  <w:r w:rsidRPr="00B20F81">
        <w:rPr>
          <w:rFonts w:ascii="Verdana" w:hAnsi="Verdana"/>
          <w:b/>
          <w:sz w:val="18"/>
        </w:rPr>
        <w:t xml:space="preserve">IBM </w:t>
      </w:r>
      <w:proofErr w:type="spellStart"/>
      <w:r w:rsidRPr="00B20F81">
        <w:rPr>
          <w:rFonts w:ascii="Verdana" w:hAnsi="Verdana"/>
          <w:b/>
          <w:sz w:val="18"/>
        </w:rPr>
        <w:t>Proventia</w:t>
      </w:r>
      <w:proofErr w:type="spellEnd"/>
      <w:r w:rsidRPr="00B20F81">
        <w:rPr>
          <w:rFonts w:ascii="Verdana" w:hAnsi="Verdana"/>
          <w:b/>
          <w:sz w:val="18"/>
        </w:rPr>
        <w:t xml:space="preserve"> MX</w:t>
      </w:r>
      <w:r w:rsidRPr="00B20F81">
        <w:rPr>
          <w:rFonts w:ascii="Verdana" w:hAnsi="Verdana"/>
          <w:sz w:val="18"/>
        </w:rPr>
        <w:t xml:space="preserve"> </w:t>
      </w:r>
      <w:r w:rsidRPr="00B20F81">
        <w:rPr>
          <w:rFonts w:ascii="Verdana" w:hAnsi="Verdana"/>
          <w:b/>
          <w:sz w:val="18"/>
        </w:rPr>
        <w:t>1004</w:t>
      </w:r>
      <w:r w:rsidRPr="00B20F81">
        <w:rPr>
          <w:rFonts w:ascii="Verdana" w:hAnsi="Verdana"/>
          <w:sz w:val="18"/>
        </w:rPr>
        <w:t xml:space="preserve"> jest przykładem sprzętowego </w:t>
      </w:r>
      <w:r w:rsidRPr="00B20F81">
        <w:rPr>
          <w:rFonts w:ascii="Verdana" w:hAnsi="Verdana"/>
          <w:b/>
          <w:sz w:val="18"/>
        </w:rPr>
        <w:t>Firewall</w:t>
      </w:r>
      <w:r w:rsidRPr="00B20F81">
        <w:rPr>
          <w:rFonts w:ascii="Verdana" w:hAnsi="Verdana"/>
          <w:sz w:val="18"/>
        </w:rPr>
        <w:t xml:space="preserve"> dla </w:t>
      </w:r>
      <w:proofErr w:type="spellStart"/>
      <w:r w:rsidRPr="00B20F81">
        <w:rPr>
          <w:rFonts w:ascii="Verdana" w:hAnsi="Verdana"/>
          <w:b/>
          <w:sz w:val="18"/>
        </w:rPr>
        <w:t>branch</w:t>
      </w:r>
      <w:proofErr w:type="spellEnd"/>
      <w:r w:rsidRPr="00B20F81">
        <w:rPr>
          <w:rFonts w:ascii="Verdana" w:hAnsi="Verdana"/>
          <w:b/>
          <w:sz w:val="18"/>
        </w:rPr>
        <w:t xml:space="preserve"> </w:t>
      </w:r>
      <w:proofErr w:type="spellStart"/>
      <w:r w:rsidRPr="00B20F81">
        <w:rPr>
          <w:rFonts w:ascii="Verdana" w:hAnsi="Verdana"/>
          <w:b/>
          <w:sz w:val="18"/>
        </w:rPr>
        <w:t>office</w:t>
      </w:r>
      <w:proofErr w:type="spellEnd"/>
      <w:r w:rsidRPr="00B20F81">
        <w:rPr>
          <w:rFonts w:ascii="Verdana" w:hAnsi="Verdana"/>
          <w:sz w:val="18"/>
        </w:rPr>
        <w:t xml:space="preserve"> opartego o zminiaturyzowany komputer typu PC. </w:t>
      </w:r>
    </w:p>
    <w:p w:rsidR="00B20F81" w:rsidRPr="00B20F81" w:rsidRDefault="00B20F81" w:rsidP="00FB2CC6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</w:p>
    <w:p w:rsidR="00B20F81" w:rsidRPr="00B20F81" w:rsidRDefault="00B20F81" w:rsidP="00FB2CC6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  <w:r w:rsidRPr="00B20F81">
        <w:rPr>
          <w:rFonts w:ascii="Verdana" w:hAnsi="Verdana"/>
          <w:sz w:val="18"/>
        </w:rPr>
        <w:t xml:space="preserve">System operacyjny zainstalowany jest na wbudowanym HDD 2,5’’. Urządzenie posiada konsolę CLI opartą o RS232 – dostępną poprzez złącze RJ45 dostosowane do Cisco </w:t>
      </w:r>
      <w:proofErr w:type="spellStart"/>
      <w:r w:rsidRPr="00B20F81">
        <w:rPr>
          <w:rFonts w:ascii="Verdana" w:hAnsi="Verdana"/>
          <w:sz w:val="18"/>
        </w:rPr>
        <w:t>rollover</w:t>
      </w:r>
      <w:proofErr w:type="spellEnd"/>
      <w:r w:rsidRPr="00B20F81">
        <w:rPr>
          <w:rFonts w:ascii="Verdana" w:hAnsi="Verdana"/>
          <w:sz w:val="18"/>
        </w:rPr>
        <w:t xml:space="preserve">. Standardowe wyjście PC jest mapowane na tą konsolę (pozwala to na rezygnację z użytkowania monitora). </w:t>
      </w:r>
    </w:p>
    <w:p w:rsidR="00B20F81" w:rsidRPr="00B20F81" w:rsidRDefault="00B20F81" w:rsidP="00FB2CC6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</w:p>
    <w:p w:rsidR="00B20F81" w:rsidRPr="00B20F81" w:rsidRDefault="00B20F81" w:rsidP="00FB2CC6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  <w:r w:rsidRPr="00B20F81">
        <w:rPr>
          <w:rFonts w:ascii="Verdana" w:hAnsi="Verdana"/>
          <w:sz w:val="18"/>
        </w:rPr>
        <w:t xml:space="preserve">2. Należy połączyć urządzenie okablowaniem </w:t>
      </w:r>
      <w:r w:rsidRPr="00B20F81">
        <w:rPr>
          <w:rFonts w:ascii="Verdana" w:hAnsi="Verdana"/>
          <w:b/>
          <w:sz w:val="18"/>
        </w:rPr>
        <w:t xml:space="preserve">RJ45 Cisco </w:t>
      </w:r>
      <w:proofErr w:type="spellStart"/>
      <w:r w:rsidRPr="00B20F81">
        <w:rPr>
          <w:rFonts w:ascii="Verdana" w:hAnsi="Verdana"/>
          <w:b/>
          <w:sz w:val="18"/>
        </w:rPr>
        <w:t>rollover</w:t>
      </w:r>
      <w:proofErr w:type="spellEnd"/>
      <w:r w:rsidRPr="00B20F81">
        <w:rPr>
          <w:rFonts w:ascii="Verdana" w:hAnsi="Verdana"/>
          <w:sz w:val="18"/>
        </w:rPr>
        <w:t xml:space="preserve"> do gniazda konsoli i portu </w:t>
      </w:r>
      <w:r w:rsidRPr="00B20F81">
        <w:rPr>
          <w:rFonts w:ascii="Verdana" w:hAnsi="Verdana"/>
          <w:b/>
          <w:sz w:val="18"/>
        </w:rPr>
        <w:t>RS232</w:t>
      </w:r>
      <w:r w:rsidRPr="00B20F81">
        <w:rPr>
          <w:rFonts w:ascii="Verdana" w:hAnsi="Verdana"/>
          <w:sz w:val="18"/>
        </w:rPr>
        <w:t xml:space="preserve">. Parametry połączenia konsoli: 9600 </w:t>
      </w:r>
      <w:proofErr w:type="spellStart"/>
      <w:r w:rsidRPr="00B20F81">
        <w:rPr>
          <w:rFonts w:ascii="Verdana" w:hAnsi="Verdana"/>
          <w:sz w:val="18"/>
        </w:rPr>
        <w:t>kbps</w:t>
      </w:r>
      <w:proofErr w:type="spellEnd"/>
      <w:r w:rsidRPr="00B20F81">
        <w:rPr>
          <w:rFonts w:ascii="Verdana" w:hAnsi="Verdana"/>
          <w:sz w:val="18"/>
        </w:rPr>
        <w:t xml:space="preserve">, 8 bitów danych, brak kontroli parzystości, 1 bit stopu. </w:t>
      </w:r>
    </w:p>
    <w:p w:rsidR="00B20F81" w:rsidRPr="00B20F81" w:rsidRDefault="00B20F81" w:rsidP="00FB2CC6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</w:p>
    <w:p w:rsidR="00B20F81" w:rsidRPr="00B20F81" w:rsidRDefault="00B20F81" w:rsidP="00FB2CC6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  <w:r w:rsidRPr="00B20F81">
        <w:rPr>
          <w:rFonts w:ascii="Verdana" w:hAnsi="Verdana"/>
          <w:sz w:val="18"/>
        </w:rPr>
        <w:t xml:space="preserve">3. IBM </w:t>
      </w:r>
      <w:proofErr w:type="spellStart"/>
      <w:r w:rsidRPr="00B20F81">
        <w:rPr>
          <w:rFonts w:ascii="Verdana" w:hAnsi="Verdana"/>
          <w:sz w:val="18"/>
        </w:rPr>
        <w:t>Proventia</w:t>
      </w:r>
      <w:proofErr w:type="spellEnd"/>
      <w:r w:rsidRPr="00B20F81">
        <w:rPr>
          <w:rFonts w:ascii="Verdana" w:hAnsi="Verdana"/>
          <w:sz w:val="18"/>
        </w:rPr>
        <w:t xml:space="preserve"> pracuje pod kontrolą zmodyfikowanego systemu Linux. Posiada łącznie </w:t>
      </w:r>
      <w:r w:rsidRPr="00B20F81">
        <w:rPr>
          <w:rFonts w:ascii="Verdana" w:hAnsi="Verdana"/>
          <w:b/>
          <w:sz w:val="18"/>
        </w:rPr>
        <w:t xml:space="preserve">4 interfejsy </w:t>
      </w:r>
      <w:proofErr w:type="spellStart"/>
      <w:r w:rsidRPr="00B20F81">
        <w:rPr>
          <w:rFonts w:ascii="Verdana" w:hAnsi="Verdana"/>
          <w:b/>
          <w:sz w:val="18"/>
        </w:rPr>
        <w:t>FastEthernet</w:t>
      </w:r>
      <w:proofErr w:type="spellEnd"/>
      <w:r w:rsidRPr="00B20F81">
        <w:rPr>
          <w:rFonts w:ascii="Verdana" w:hAnsi="Verdana"/>
          <w:b/>
          <w:sz w:val="18"/>
        </w:rPr>
        <w:t xml:space="preserve">: </w:t>
      </w:r>
      <w:r w:rsidRPr="00B20F81">
        <w:rPr>
          <w:rFonts w:ascii="Verdana" w:hAnsi="Verdana"/>
          <w:sz w:val="18"/>
        </w:rPr>
        <w:t>2 dedykowane (</w:t>
      </w:r>
      <w:proofErr w:type="spellStart"/>
      <w:r w:rsidRPr="00B20F81">
        <w:rPr>
          <w:rFonts w:ascii="Verdana" w:hAnsi="Verdana"/>
          <w:sz w:val="18"/>
        </w:rPr>
        <w:t>Internal</w:t>
      </w:r>
      <w:proofErr w:type="spellEnd"/>
      <w:r w:rsidRPr="00B20F81">
        <w:rPr>
          <w:rFonts w:ascii="Verdana" w:hAnsi="Verdana"/>
          <w:sz w:val="18"/>
        </w:rPr>
        <w:t xml:space="preserve">, </w:t>
      </w:r>
      <w:proofErr w:type="spellStart"/>
      <w:r w:rsidRPr="00B20F81">
        <w:rPr>
          <w:rFonts w:ascii="Verdana" w:hAnsi="Verdana"/>
          <w:sz w:val="18"/>
        </w:rPr>
        <w:t>External</w:t>
      </w:r>
      <w:proofErr w:type="spellEnd"/>
      <w:r w:rsidRPr="00B20F81">
        <w:rPr>
          <w:rFonts w:ascii="Verdana" w:hAnsi="Verdana"/>
          <w:sz w:val="18"/>
        </w:rPr>
        <w:t xml:space="preserve">), 2 dodatkowe. </w:t>
      </w:r>
    </w:p>
    <w:p w:rsidR="00B20F81" w:rsidRPr="00B20F81" w:rsidRDefault="00B20F81" w:rsidP="00FB2CC6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</w:p>
    <w:p w:rsidR="00B20F81" w:rsidRPr="00B20F81" w:rsidRDefault="00B20F81" w:rsidP="00FB2CC6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  <w:r w:rsidRPr="00B20F81">
        <w:rPr>
          <w:rFonts w:ascii="Verdana" w:hAnsi="Verdana"/>
          <w:sz w:val="18"/>
        </w:rPr>
        <w:t xml:space="preserve">Do systemu została dodana nakładka zarządzająca funkcjonalnością firewall. Nakładka automatycznie uruchamia się po zakończeniu ładowania systemu i umożliwia podstawowe konfigurowanie (domena, interfejsy, dostęp przez HTTPS, dane logowania, czas systemowy, tryb pracy itp.). Pozostałe czynności są dokonywane poprzez HTTPS. Domyślne dane logowania: </w:t>
      </w:r>
      <w:proofErr w:type="spellStart"/>
      <w:r w:rsidRPr="00B20F81">
        <w:rPr>
          <w:rFonts w:ascii="Verdana" w:hAnsi="Verdana"/>
          <w:sz w:val="18"/>
        </w:rPr>
        <w:t>admin</w:t>
      </w:r>
      <w:proofErr w:type="spellEnd"/>
      <w:r w:rsidRPr="00B20F81">
        <w:rPr>
          <w:rFonts w:ascii="Verdana" w:hAnsi="Verdana"/>
          <w:sz w:val="18"/>
        </w:rPr>
        <w:t>/</w:t>
      </w:r>
      <w:proofErr w:type="spellStart"/>
      <w:r w:rsidRPr="00B20F81">
        <w:rPr>
          <w:rFonts w:ascii="Verdana" w:hAnsi="Verdana"/>
          <w:sz w:val="18"/>
        </w:rPr>
        <w:t>admin</w:t>
      </w:r>
      <w:proofErr w:type="spellEnd"/>
      <w:r w:rsidRPr="00B20F81">
        <w:rPr>
          <w:rFonts w:ascii="Verdana" w:hAnsi="Verdana"/>
          <w:sz w:val="18"/>
        </w:rPr>
        <w:t xml:space="preserve">. </w:t>
      </w:r>
    </w:p>
    <w:p w:rsidR="00B20F81" w:rsidRPr="00B20F81" w:rsidRDefault="00B20F81" w:rsidP="00FB2CC6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</w:p>
    <w:p w:rsidR="00B20F81" w:rsidRPr="00B20F81" w:rsidRDefault="00B20F81" w:rsidP="00FB2CC6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  <w:r w:rsidRPr="00B20F81">
        <w:rPr>
          <w:rFonts w:ascii="Verdana" w:hAnsi="Verdana"/>
          <w:b/>
          <w:sz w:val="18"/>
        </w:rPr>
        <w:t>UWAGA</w:t>
      </w:r>
      <w:r w:rsidRPr="00B20F81">
        <w:rPr>
          <w:rFonts w:ascii="Verdana" w:hAnsi="Verdana"/>
          <w:sz w:val="18"/>
        </w:rPr>
        <w:t xml:space="preserve">: W nakładce urządzenie konfigurowane jest jako bramka </w:t>
      </w:r>
      <w:r w:rsidRPr="00B20F81">
        <w:rPr>
          <w:rFonts w:ascii="Verdana" w:hAnsi="Verdana"/>
          <w:b/>
          <w:sz w:val="18"/>
        </w:rPr>
        <w:t>warstwy 3</w:t>
      </w:r>
      <w:r w:rsidRPr="00B20F81">
        <w:rPr>
          <w:rFonts w:ascii="Verdana" w:hAnsi="Verdana"/>
          <w:sz w:val="18"/>
        </w:rPr>
        <w:t xml:space="preserve"> (opcja router) lub ingerujący w wyższe warstwy </w:t>
      </w:r>
      <w:r w:rsidRPr="00B20F81">
        <w:rPr>
          <w:rFonts w:ascii="Verdana" w:hAnsi="Verdana"/>
          <w:b/>
          <w:sz w:val="18"/>
        </w:rPr>
        <w:t>mostek filtrujący treść</w:t>
      </w:r>
      <w:r w:rsidRPr="00B20F81">
        <w:rPr>
          <w:rFonts w:ascii="Verdana" w:hAnsi="Verdana"/>
          <w:sz w:val="18"/>
        </w:rPr>
        <w:t xml:space="preserve"> (opcja transparent). W zależności od tego wyboru w później użytkowanym interfejsie HTTPS udostępniana jest inna funkcjonalność. </w:t>
      </w:r>
    </w:p>
    <w:p w:rsidR="00B20F81" w:rsidRPr="00B20F81" w:rsidRDefault="00B20F81" w:rsidP="00FB2CC6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</w:p>
    <w:p w:rsidR="00B20F81" w:rsidRPr="00B20F81" w:rsidRDefault="00B20F81" w:rsidP="00FB2CC6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  <w:r w:rsidRPr="00B20F81">
        <w:rPr>
          <w:rFonts w:ascii="Verdana" w:hAnsi="Verdana"/>
          <w:sz w:val="18"/>
        </w:rPr>
        <w:t xml:space="preserve">4. W przypadku braku możliwości zalogowania (zmieniono dane logowania) należy przywrócić urządzenie do stanu fabrycznego - poprzez pełną odbudowę </w:t>
      </w:r>
      <w:proofErr w:type="spellStart"/>
      <w:r w:rsidRPr="00B20F81">
        <w:rPr>
          <w:rFonts w:ascii="Verdana" w:hAnsi="Verdana"/>
          <w:sz w:val="18"/>
        </w:rPr>
        <w:t>filesystemu</w:t>
      </w:r>
      <w:proofErr w:type="spellEnd"/>
      <w:r w:rsidRPr="00B20F81">
        <w:rPr>
          <w:rFonts w:ascii="Verdana" w:hAnsi="Verdana"/>
          <w:sz w:val="18"/>
        </w:rPr>
        <w:t xml:space="preserve"> i jego konfiguracji z obrazu zapasowego znajdującego się na HDD). W tym celu należy w programie </w:t>
      </w:r>
      <w:proofErr w:type="spellStart"/>
      <w:r w:rsidRPr="00B20F81">
        <w:rPr>
          <w:rFonts w:ascii="Verdana" w:hAnsi="Verdana"/>
          <w:sz w:val="18"/>
        </w:rPr>
        <w:t>boot</w:t>
      </w:r>
      <w:proofErr w:type="spellEnd"/>
      <w:r w:rsidRPr="00B20F81">
        <w:rPr>
          <w:rFonts w:ascii="Verdana" w:hAnsi="Verdana"/>
          <w:sz w:val="18"/>
        </w:rPr>
        <w:t>-menu (</w:t>
      </w:r>
      <w:proofErr w:type="spellStart"/>
      <w:r w:rsidRPr="00B20F81">
        <w:rPr>
          <w:rFonts w:ascii="Verdana" w:hAnsi="Verdana"/>
          <w:sz w:val="18"/>
        </w:rPr>
        <w:t>Grub</w:t>
      </w:r>
      <w:proofErr w:type="spellEnd"/>
      <w:r w:rsidRPr="00B20F81">
        <w:rPr>
          <w:rFonts w:ascii="Verdana" w:hAnsi="Verdana"/>
          <w:sz w:val="18"/>
        </w:rPr>
        <w:t xml:space="preserve">) wybrać opcję: </w:t>
      </w:r>
      <w:proofErr w:type="spellStart"/>
      <w:r w:rsidRPr="00B20F81">
        <w:rPr>
          <w:rFonts w:ascii="Verdana" w:hAnsi="Verdana"/>
          <w:sz w:val="18"/>
        </w:rPr>
        <w:t>Proventia</w:t>
      </w:r>
      <w:proofErr w:type="spellEnd"/>
      <w:r w:rsidRPr="00B20F81">
        <w:rPr>
          <w:rFonts w:ascii="Verdana" w:hAnsi="Verdana"/>
          <w:sz w:val="18"/>
        </w:rPr>
        <w:t xml:space="preserve"> MX1004 </w:t>
      </w:r>
      <w:proofErr w:type="spellStart"/>
      <w:r w:rsidRPr="00B20F81">
        <w:rPr>
          <w:rFonts w:ascii="Verdana" w:hAnsi="Verdana"/>
          <w:sz w:val="18"/>
        </w:rPr>
        <w:t>Restore</w:t>
      </w:r>
      <w:proofErr w:type="spellEnd"/>
      <w:r w:rsidRPr="00B20F81">
        <w:rPr>
          <w:rFonts w:ascii="Verdana" w:hAnsi="Verdana"/>
          <w:sz w:val="18"/>
        </w:rPr>
        <w:t xml:space="preserve"> System Backup zamiast Linux-up. </w:t>
      </w:r>
    </w:p>
    <w:p w:rsidR="00B20F81" w:rsidRPr="00B20F81" w:rsidRDefault="00B20F81" w:rsidP="00FB2CC6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</w:p>
    <w:p w:rsidR="00B20F81" w:rsidRPr="00B20F81" w:rsidRDefault="00B20F81" w:rsidP="00FB2CC6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  <w:r w:rsidRPr="00B20F81">
        <w:rPr>
          <w:rFonts w:ascii="Verdana" w:hAnsi="Verdana"/>
          <w:b/>
          <w:sz w:val="18"/>
        </w:rPr>
        <w:t>UWAGA</w:t>
      </w:r>
      <w:r w:rsidRPr="00B20F81">
        <w:rPr>
          <w:rFonts w:ascii="Verdana" w:hAnsi="Verdana"/>
          <w:sz w:val="18"/>
        </w:rPr>
        <w:t xml:space="preserve">: ze względu na obecność HDD w urządzeniu należy ograniczyć do niezbędnego minimum odcinanie zasilania w celu resetowania. Po odcięciu należy dodatkowo odczekać kilka sekund przed przywróceniem zasilania. </w:t>
      </w:r>
    </w:p>
    <w:p w:rsidR="00B20F81" w:rsidRPr="00B20F81" w:rsidRDefault="00B20F81" w:rsidP="00FB2CC6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</w:p>
    <w:p w:rsidR="00B20F81" w:rsidRPr="00B20F81" w:rsidRDefault="00B20F81" w:rsidP="00FB2CC6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  <w:r w:rsidRPr="00B20F81">
        <w:rPr>
          <w:rFonts w:ascii="Verdana" w:hAnsi="Verdana"/>
          <w:sz w:val="18"/>
        </w:rPr>
        <w:t xml:space="preserve">5. Po uruchomieniu system powinien być dostępny przez </w:t>
      </w:r>
      <w:r w:rsidRPr="00B20F81">
        <w:rPr>
          <w:rFonts w:ascii="Verdana" w:hAnsi="Verdana"/>
          <w:b/>
          <w:sz w:val="18"/>
        </w:rPr>
        <w:t>HTTPS</w:t>
      </w:r>
      <w:r w:rsidRPr="00B20F81">
        <w:rPr>
          <w:rFonts w:ascii="Verdana" w:hAnsi="Verdana"/>
          <w:sz w:val="18"/>
        </w:rPr>
        <w:t xml:space="preserve"> pod adresem </w:t>
      </w:r>
      <w:r w:rsidRPr="00B20F81">
        <w:rPr>
          <w:rFonts w:ascii="Verdana" w:hAnsi="Verdana"/>
          <w:b/>
          <w:sz w:val="18"/>
        </w:rPr>
        <w:t>192.168.123.123</w:t>
      </w:r>
      <w:r w:rsidRPr="00B20F81">
        <w:rPr>
          <w:rFonts w:ascii="Verdana" w:hAnsi="Verdana"/>
          <w:sz w:val="18"/>
        </w:rPr>
        <w:t xml:space="preserve">. </w:t>
      </w:r>
    </w:p>
    <w:p w:rsidR="00B20F81" w:rsidRPr="00B20F81" w:rsidRDefault="00B20F81" w:rsidP="00FB2CC6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</w:p>
    <w:p w:rsidR="00B20F81" w:rsidRPr="00B20F81" w:rsidRDefault="00B20F81" w:rsidP="00FB2CC6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  <w:r w:rsidRPr="00B20F81">
        <w:rPr>
          <w:rFonts w:ascii="Verdana" w:hAnsi="Verdana"/>
          <w:sz w:val="18"/>
        </w:rPr>
        <w:t xml:space="preserve">Domyślne dane logowania: </w:t>
      </w:r>
      <w:proofErr w:type="spellStart"/>
      <w:r w:rsidRPr="00B20F81">
        <w:rPr>
          <w:rFonts w:ascii="Verdana" w:hAnsi="Verdana"/>
          <w:sz w:val="18"/>
        </w:rPr>
        <w:t>admin</w:t>
      </w:r>
      <w:proofErr w:type="spellEnd"/>
      <w:r w:rsidRPr="00B20F81">
        <w:rPr>
          <w:rFonts w:ascii="Verdana" w:hAnsi="Verdana"/>
          <w:sz w:val="18"/>
        </w:rPr>
        <w:t>/</w:t>
      </w:r>
      <w:proofErr w:type="spellStart"/>
      <w:r w:rsidRPr="00B20F81">
        <w:rPr>
          <w:rFonts w:ascii="Verdana" w:hAnsi="Verdana"/>
          <w:sz w:val="18"/>
        </w:rPr>
        <w:t>admin</w:t>
      </w:r>
      <w:proofErr w:type="spellEnd"/>
      <w:r w:rsidRPr="00B20F81">
        <w:rPr>
          <w:rFonts w:ascii="Verdana" w:hAnsi="Verdana"/>
          <w:sz w:val="18"/>
        </w:rPr>
        <w:t xml:space="preserve"> (HTTPS + Java). </w:t>
      </w:r>
    </w:p>
    <w:p w:rsidR="00B20F81" w:rsidRPr="00B20F81" w:rsidRDefault="00B20F81" w:rsidP="00FB2CC6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</w:p>
    <w:p w:rsidR="00B20F81" w:rsidRPr="00B20F81" w:rsidRDefault="00B20F81" w:rsidP="00FB2CC6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  <w:r w:rsidRPr="00B20F81">
        <w:rPr>
          <w:rFonts w:ascii="Verdana" w:hAnsi="Verdana"/>
          <w:sz w:val="18"/>
        </w:rPr>
        <w:t xml:space="preserve">6. Należy użyć tego adresu w przeglądarce WWW (HTTPS) - wcześniej </w:t>
      </w:r>
      <w:proofErr w:type="spellStart"/>
      <w:r w:rsidRPr="00B20F81">
        <w:rPr>
          <w:rFonts w:ascii="Verdana" w:hAnsi="Verdana"/>
          <w:sz w:val="18"/>
        </w:rPr>
        <w:t>wylogowując</w:t>
      </w:r>
      <w:proofErr w:type="spellEnd"/>
      <w:r w:rsidRPr="00B20F81">
        <w:rPr>
          <w:rFonts w:ascii="Verdana" w:hAnsi="Verdana"/>
          <w:sz w:val="18"/>
        </w:rPr>
        <w:t xml:space="preserve"> CLI. Następnie należy zainstalować certyfikat, co uruchomi manager </w:t>
      </w:r>
      <w:proofErr w:type="spellStart"/>
      <w:r w:rsidRPr="00B20F81">
        <w:rPr>
          <w:rFonts w:ascii="Verdana" w:hAnsi="Verdana"/>
          <w:sz w:val="18"/>
        </w:rPr>
        <w:t>Proventia</w:t>
      </w:r>
      <w:proofErr w:type="spellEnd"/>
      <w:r w:rsidRPr="00B20F81">
        <w:rPr>
          <w:rFonts w:ascii="Verdana" w:hAnsi="Verdana"/>
          <w:sz w:val="18"/>
        </w:rPr>
        <w:t xml:space="preserve"> Network </w:t>
      </w:r>
      <w:proofErr w:type="spellStart"/>
      <w:r w:rsidRPr="00B20F81">
        <w:rPr>
          <w:rFonts w:ascii="Verdana" w:hAnsi="Verdana"/>
          <w:sz w:val="18"/>
        </w:rPr>
        <w:t>MultiFunction</w:t>
      </w:r>
      <w:proofErr w:type="spellEnd"/>
      <w:r w:rsidRPr="00B20F81">
        <w:rPr>
          <w:rFonts w:ascii="Verdana" w:hAnsi="Verdana"/>
          <w:sz w:val="18"/>
        </w:rPr>
        <w:t xml:space="preserve"> Security. </w:t>
      </w:r>
    </w:p>
    <w:p w:rsidR="00B20F81" w:rsidRPr="00B20F81" w:rsidRDefault="00B20F81" w:rsidP="00FB2CC6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</w:p>
    <w:p w:rsidR="00FB2CC6" w:rsidRPr="00B20F81" w:rsidRDefault="00B20F81" w:rsidP="00FB2CC6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  <w:r w:rsidRPr="00B20F81">
        <w:rPr>
          <w:rFonts w:ascii="Verdana" w:hAnsi="Verdana"/>
          <w:b/>
          <w:sz w:val="18"/>
        </w:rPr>
        <w:t>UWAGA</w:t>
      </w:r>
      <w:r w:rsidRPr="00B20F81">
        <w:rPr>
          <w:rFonts w:ascii="Verdana" w:hAnsi="Verdana"/>
          <w:sz w:val="18"/>
        </w:rPr>
        <w:t xml:space="preserve">: do poprawnego funkcjonowania pakietu konieczne jest zezwolenie na uruchamianie treści mieszanej Java (klas/apletów podpisanych i nie podpisanych). W tym celu należy użyć panelu konfiguracji Java na stacji PC: Java Control Panel, zakładka „Advanced”, lista „Security/Mixed </w:t>
      </w:r>
      <w:proofErr w:type="spellStart"/>
      <w:r w:rsidRPr="00B20F81">
        <w:rPr>
          <w:rFonts w:ascii="Verdana" w:hAnsi="Verdana"/>
          <w:sz w:val="18"/>
        </w:rPr>
        <w:t>code</w:t>
      </w:r>
      <w:proofErr w:type="spellEnd"/>
      <w:r w:rsidRPr="00B20F81">
        <w:rPr>
          <w:rFonts w:ascii="Verdana" w:hAnsi="Verdana"/>
          <w:sz w:val="18"/>
        </w:rPr>
        <w:t xml:space="preserve">”, ustawienie: </w:t>
      </w:r>
      <w:proofErr w:type="spellStart"/>
      <w:r w:rsidRPr="00B20F81">
        <w:rPr>
          <w:rFonts w:ascii="Verdana" w:hAnsi="Verdana"/>
          <w:sz w:val="18"/>
        </w:rPr>
        <w:t>Disable</w:t>
      </w:r>
      <w:proofErr w:type="spellEnd"/>
      <w:r w:rsidRPr="00B20F81">
        <w:rPr>
          <w:rFonts w:ascii="Verdana" w:hAnsi="Verdana"/>
          <w:sz w:val="18"/>
        </w:rPr>
        <w:t xml:space="preserve"> </w:t>
      </w:r>
      <w:proofErr w:type="spellStart"/>
      <w:r w:rsidRPr="00B20F81">
        <w:rPr>
          <w:rFonts w:ascii="Verdana" w:hAnsi="Verdana"/>
          <w:sz w:val="18"/>
        </w:rPr>
        <w:t>verification</w:t>
      </w:r>
      <w:proofErr w:type="spellEnd"/>
      <w:r w:rsidRPr="00B20F81">
        <w:rPr>
          <w:rFonts w:ascii="Verdana" w:hAnsi="Verdana"/>
          <w:sz w:val="18"/>
        </w:rPr>
        <w:t>.</w:t>
      </w:r>
    </w:p>
    <w:p w:rsidR="00FB2CC6" w:rsidRPr="00B20F81" w:rsidRDefault="00FB2CC6" w:rsidP="00FB2CC6">
      <w:pPr>
        <w:pStyle w:val="Zwykytekst1"/>
        <w:overflowPunct/>
        <w:autoSpaceDE/>
        <w:textAlignment w:val="auto"/>
        <w:rPr>
          <w:rFonts w:ascii="Verdana" w:hAnsi="Verdana" w:cs="Arial"/>
          <w:sz w:val="16"/>
          <w:szCs w:val="16"/>
        </w:rPr>
      </w:pPr>
    </w:p>
    <w:p w:rsidR="00FB2CC6" w:rsidRPr="00B20F81" w:rsidRDefault="00FB2CC6" w:rsidP="00FB2CC6">
      <w:pPr>
        <w:pStyle w:val="Zwykytekst1"/>
        <w:overflowPunct/>
        <w:autoSpaceDE/>
        <w:textAlignment w:val="auto"/>
        <w:rPr>
          <w:rFonts w:ascii="Verdana" w:hAnsi="Verdana" w:cs="Arial"/>
          <w:sz w:val="22"/>
        </w:rPr>
      </w:pPr>
    </w:p>
    <w:p w:rsidR="00B20F81" w:rsidRPr="00B20F81" w:rsidRDefault="00B20F81" w:rsidP="00FB2CC6">
      <w:pPr>
        <w:pStyle w:val="Zwykytekst1"/>
        <w:overflowPunct/>
        <w:autoSpaceDE/>
        <w:textAlignment w:val="auto"/>
        <w:rPr>
          <w:rFonts w:ascii="Verdana" w:hAnsi="Verdana" w:cs="Arial"/>
          <w:sz w:val="22"/>
        </w:rPr>
      </w:pPr>
      <w:r w:rsidRPr="00B20F81">
        <w:rPr>
          <w:rFonts w:ascii="Verdana" w:hAnsi="Verdana" w:cs="Arial"/>
          <w:b/>
          <w:sz w:val="24"/>
          <w:szCs w:val="24"/>
        </w:rPr>
        <w:t>ZADANIE B</w:t>
      </w:r>
      <w:r w:rsidRPr="00B20F81">
        <w:rPr>
          <w:rFonts w:ascii="Verdana" w:hAnsi="Verdana" w:cs="Arial"/>
          <w:b/>
          <w:sz w:val="24"/>
          <w:szCs w:val="24"/>
        </w:rPr>
        <w:t>:</w:t>
      </w:r>
      <w:r w:rsidRPr="00B20F81">
        <w:rPr>
          <w:rFonts w:ascii="Verdana" w:hAnsi="Verdana"/>
          <w:sz w:val="22"/>
        </w:rPr>
        <w:t xml:space="preserve"> </w:t>
      </w:r>
      <w:r w:rsidRPr="00B20F81">
        <w:rPr>
          <w:rFonts w:ascii="Verdana" w:hAnsi="Verdana"/>
          <w:b/>
        </w:rPr>
        <w:t xml:space="preserve">Konfigurowanie IBM </w:t>
      </w:r>
      <w:proofErr w:type="spellStart"/>
      <w:r w:rsidRPr="00B20F81">
        <w:rPr>
          <w:rFonts w:ascii="Verdana" w:hAnsi="Verdana"/>
          <w:b/>
        </w:rPr>
        <w:t>Proventia</w:t>
      </w:r>
      <w:proofErr w:type="spellEnd"/>
      <w:r w:rsidRPr="00B20F81">
        <w:rPr>
          <w:rFonts w:ascii="Verdana" w:hAnsi="Verdana"/>
          <w:b/>
        </w:rPr>
        <w:t xml:space="preserve"> Firewall</w:t>
      </w:r>
    </w:p>
    <w:p w:rsidR="00B20F81" w:rsidRPr="00B20F81" w:rsidRDefault="00B20F81" w:rsidP="00FB2CC6">
      <w:pPr>
        <w:pStyle w:val="Zwykytekst1"/>
        <w:overflowPunct/>
        <w:autoSpaceDE/>
        <w:textAlignment w:val="auto"/>
        <w:rPr>
          <w:rFonts w:ascii="Verdana" w:hAnsi="Verdana" w:cs="Arial"/>
          <w:sz w:val="22"/>
        </w:rPr>
      </w:pPr>
    </w:p>
    <w:p w:rsidR="00196C98" w:rsidRPr="00B20F81" w:rsidRDefault="00B20F81" w:rsidP="00FB2CC6">
      <w:pPr>
        <w:rPr>
          <w:rFonts w:ascii="Verdana" w:hAnsi="Verdana"/>
          <w:sz w:val="18"/>
        </w:rPr>
      </w:pPr>
      <w:r w:rsidRPr="00B20F81">
        <w:rPr>
          <w:rFonts w:ascii="Verdana" w:hAnsi="Verdana"/>
          <w:sz w:val="18"/>
        </w:rPr>
        <w:t xml:space="preserve">Należy dokonać pełnego przeglądu menu konfiguracji IBM </w:t>
      </w:r>
      <w:proofErr w:type="spellStart"/>
      <w:r w:rsidRPr="00B20F81">
        <w:rPr>
          <w:rFonts w:ascii="Verdana" w:hAnsi="Verdana"/>
          <w:sz w:val="18"/>
        </w:rPr>
        <w:t>Proventia</w:t>
      </w:r>
      <w:proofErr w:type="spellEnd"/>
      <w:r w:rsidRPr="00B20F81">
        <w:rPr>
          <w:rFonts w:ascii="Verdana" w:hAnsi="Verdana"/>
          <w:sz w:val="18"/>
        </w:rPr>
        <w:t xml:space="preserve"> Firewall i przetestować wybrane ustawienia.</w:t>
      </w:r>
    </w:p>
    <w:sectPr w:rsidR="00196C98" w:rsidRPr="00B20F81">
      <w:pgSz w:w="11906" w:h="16838"/>
      <w:pgMar w:top="426" w:right="282" w:bottom="1417" w:left="284" w:header="708" w:footer="708" w:gutter="0"/>
      <w:cols w:space="708"/>
      <w:docGrid w:linePitch="600" w:charSpace="409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E6743"/>
    <w:multiLevelType w:val="hybridMultilevel"/>
    <w:tmpl w:val="6150A2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27185"/>
    <w:multiLevelType w:val="hybridMultilevel"/>
    <w:tmpl w:val="B76067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836BD"/>
    <w:multiLevelType w:val="hybridMultilevel"/>
    <w:tmpl w:val="44DE5E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3650E"/>
    <w:multiLevelType w:val="hybridMultilevel"/>
    <w:tmpl w:val="1E4CB1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E250BE"/>
    <w:multiLevelType w:val="hybridMultilevel"/>
    <w:tmpl w:val="96E69A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410661"/>
    <w:multiLevelType w:val="hybridMultilevel"/>
    <w:tmpl w:val="BDEA2F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CC6"/>
    <w:rsid w:val="00196C98"/>
    <w:rsid w:val="00B20F81"/>
    <w:rsid w:val="00FB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C4CC09-F4EB-4D55-8ECA-8557EF00F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Zwykytekst1">
    <w:name w:val="Zwykły tekst1"/>
    <w:basedOn w:val="Normalny"/>
    <w:rsid w:val="00FB2CC6"/>
    <w:pPr>
      <w:suppressAutoHyphens/>
      <w:overflowPunct w:val="0"/>
      <w:autoSpaceDE w:val="0"/>
      <w:spacing w:after="0" w:line="240" w:lineRule="auto"/>
      <w:textAlignment w:val="baseline"/>
    </w:pPr>
    <w:rPr>
      <w:rFonts w:ascii="Courier New" w:eastAsia="Times New Roman" w:hAnsi="Courier New" w:cs="Courier New"/>
      <w:sz w:val="20"/>
      <w:szCs w:val="20"/>
      <w:lang w:eastAsia="ar-SA"/>
    </w:rPr>
  </w:style>
  <w:style w:type="paragraph" w:styleId="Akapitzlist">
    <w:name w:val="List Paragraph"/>
    <w:basedOn w:val="Normalny"/>
    <w:uiPriority w:val="34"/>
    <w:qFormat/>
    <w:rsid w:val="00FB2CC6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402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Syrek</dc:creator>
  <cp:keywords/>
  <dc:description/>
  <cp:lastModifiedBy>Jakub Syrek</cp:lastModifiedBy>
  <cp:revision>2</cp:revision>
  <dcterms:created xsi:type="dcterms:W3CDTF">2015-06-07T22:42:00Z</dcterms:created>
  <dcterms:modified xsi:type="dcterms:W3CDTF">2015-06-07T22:50:00Z</dcterms:modified>
</cp:coreProperties>
</file>