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  <w:r w:rsidRPr="00A35B0F">
        <w:rPr>
          <w:rFonts w:ascii="Verdana" w:hAnsi="Verdana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12B9906" wp14:editId="409A49B4">
                <wp:simplePos x="0" y="0"/>
                <wp:positionH relativeFrom="column">
                  <wp:posOffset>6036310</wp:posOffset>
                </wp:positionH>
                <wp:positionV relativeFrom="paragraph">
                  <wp:posOffset>-62865</wp:posOffset>
                </wp:positionV>
                <wp:extent cx="1146175" cy="7004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0F" w:rsidRDefault="00A35B0F" w:rsidP="00A35B0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INSTRUKCJI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  <w:t>(WEDŁUG LAB ROADMAP)</w:t>
                            </w:r>
                          </w:p>
                          <w:p w:rsidR="00A35B0F" w:rsidRPr="00B66915" w:rsidRDefault="00A35B0F" w:rsidP="00A35B0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043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2B99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5.3pt;margin-top:-4.95pt;width:90.25pt;height:55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" strokeweight=".5pt">
                <v:textbox inset="7.45pt,3.85pt,7.45pt,3.85pt">
                  <w:txbxContent>
                    <w:p w:rsidR="00A35B0F" w:rsidRDefault="00A35B0F" w:rsidP="00A35B0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 xml:space="preserve">NUMER INSTRUKCJI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  <w:t>(WEDŁUG LAB ROADMAP)</w:t>
                      </w:r>
                    </w:p>
                    <w:p w:rsidR="00A35B0F" w:rsidRPr="00B66915" w:rsidRDefault="00A35B0F" w:rsidP="00A35B0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043</w:t>
                      </w:r>
                    </w:p>
                  </w:txbxContent>
                </v:textbox>
              </v:shape>
            </w:pict>
          </mc:Fallback>
        </mc:AlternateContent>
      </w:r>
      <w:r w:rsidRPr="00A35B0F">
        <w:rPr>
          <w:rFonts w:ascii="Verdana" w:hAnsi="Verdana" w:cs="Arial"/>
          <w:b/>
          <w:sz w:val="24"/>
          <w:szCs w:val="24"/>
        </w:rPr>
        <w:t>ZADANIE A</w:t>
      </w:r>
      <w:r w:rsidRPr="00A35B0F">
        <w:rPr>
          <w:rFonts w:ascii="Verdana" w:hAnsi="Verdana" w:cs="Arial"/>
          <w:b/>
          <w:sz w:val="22"/>
        </w:rPr>
        <w:t xml:space="preserve">: </w:t>
      </w:r>
      <w:r w:rsidRPr="00A35B0F">
        <w:rPr>
          <w:rFonts w:ascii="Verdana" w:hAnsi="Verdana"/>
          <w:b/>
        </w:rPr>
        <w:t>Podstawowa konfiguracja interfejsów Cisco Firewall</w:t>
      </w: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b/>
          <w:sz w:val="18"/>
        </w:rPr>
      </w:pPr>
      <w:r w:rsidRPr="009E54C0">
        <w:rPr>
          <w:rFonts w:ascii="Verdana" w:hAnsi="Verdana"/>
          <w:sz w:val="18"/>
        </w:rPr>
        <w:t xml:space="preserve">1. </w:t>
      </w:r>
      <w:r w:rsidR="009E54C0">
        <w:rPr>
          <w:rFonts w:ascii="Verdana" w:hAnsi="Verdana"/>
          <w:sz w:val="18"/>
        </w:rPr>
        <w:t xml:space="preserve">Router </w:t>
      </w:r>
      <w:r w:rsidRPr="009E54C0">
        <w:rPr>
          <w:rFonts w:ascii="Verdana" w:hAnsi="Verdana"/>
          <w:b/>
          <w:sz w:val="18"/>
        </w:rPr>
        <w:t>Cisco PIX 515E Firewall</w:t>
      </w:r>
      <w:r w:rsidRPr="009E54C0">
        <w:rPr>
          <w:rFonts w:ascii="Verdana" w:hAnsi="Verdana"/>
          <w:sz w:val="18"/>
        </w:rPr>
        <w:t xml:space="preserve">, łącząc go okablowaniem RJ45 w </w:t>
      </w:r>
      <w:r w:rsidRPr="009E54C0">
        <w:rPr>
          <w:rFonts w:ascii="Verdana" w:hAnsi="Verdana"/>
          <w:b/>
          <w:sz w:val="18"/>
        </w:rPr>
        <w:t xml:space="preserve">układzie PC-firewall-PC.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2. Należy połączyć kabel konsoli </w:t>
      </w:r>
      <w:r w:rsidRPr="009E54C0">
        <w:rPr>
          <w:rFonts w:ascii="Verdana" w:hAnsi="Verdana"/>
          <w:b/>
          <w:sz w:val="18"/>
        </w:rPr>
        <w:t>DB9-RJ45</w:t>
      </w:r>
      <w:r w:rsidRPr="009E54C0">
        <w:rPr>
          <w:rFonts w:ascii="Verdana" w:hAnsi="Verdana"/>
          <w:sz w:val="18"/>
        </w:rPr>
        <w:t xml:space="preserve"> do odpowiedniego gniazda w ruterze i PC. Parametry połączenia konsoli dla urządzeń Cisco: 9600 </w:t>
      </w:r>
      <w:proofErr w:type="spellStart"/>
      <w:r w:rsidRPr="009E54C0">
        <w:rPr>
          <w:rFonts w:ascii="Verdana" w:hAnsi="Verdana"/>
          <w:sz w:val="18"/>
        </w:rPr>
        <w:t>kbps</w:t>
      </w:r>
      <w:proofErr w:type="spellEnd"/>
      <w:r w:rsidRPr="009E54C0">
        <w:rPr>
          <w:rFonts w:ascii="Verdana" w:hAnsi="Verdana"/>
          <w:sz w:val="18"/>
        </w:rPr>
        <w:t xml:space="preserve">, 8 bitów danych, brak kontroli parzystości, 1 bit stopu, brak sterowania przepływem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>3. Uruchomić ruter wcześniej nawiązując połączenie (</w:t>
      </w:r>
      <w:proofErr w:type="spellStart"/>
      <w:r w:rsidRPr="009E54C0">
        <w:rPr>
          <w:rFonts w:ascii="Verdana" w:hAnsi="Verdana"/>
          <w:b/>
          <w:sz w:val="18"/>
        </w:rPr>
        <w:t>HyperTerminal</w:t>
      </w:r>
      <w:proofErr w:type="spellEnd"/>
      <w:r w:rsidRPr="009E54C0">
        <w:rPr>
          <w:rFonts w:ascii="Verdana" w:hAnsi="Verdana"/>
          <w:sz w:val="18"/>
        </w:rPr>
        <w:t xml:space="preserve">). Czynności związane z konfigurowaniem PIX Firewall (System Cisco IOS) są bardzo podobne do prac ze zwykłymi ruterami modularnymi Cisco.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4. Po uzyskaniu karetki należy zaktywować tryb uprzywilejowany- komenda </w:t>
      </w:r>
      <w:proofErr w:type="spellStart"/>
      <w:r w:rsidRPr="009E54C0">
        <w:rPr>
          <w:rFonts w:ascii="Verdana" w:hAnsi="Verdana"/>
          <w:b/>
          <w:sz w:val="18"/>
        </w:rPr>
        <w:t>enable</w:t>
      </w:r>
      <w:proofErr w:type="spellEnd"/>
      <w:r w:rsidRPr="009E54C0">
        <w:rPr>
          <w:rFonts w:ascii="Verdana" w:hAnsi="Verdana"/>
          <w:sz w:val="18"/>
        </w:rPr>
        <w:t xml:space="preserve"> lub </w:t>
      </w:r>
      <w:r w:rsidRPr="009E54C0">
        <w:rPr>
          <w:rFonts w:ascii="Verdana" w:hAnsi="Verdana"/>
          <w:b/>
          <w:sz w:val="18"/>
        </w:rPr>
        <w:t>en</w:t>
      </w:r>
      <w:r w:rsidRPr="009E54C0">
        <w:rPr>
          <w:rFonts w:ascii="Verdana" w:hAnsi="Verdana"/>
          <w:sz w:val="18"/>
        </w:rPr>
        <w:t>. Poprawne przejście zasygnalizuje symbol ‘</w:t>
      </w:r>
      <w:r w:rsidRPr="009E54C0">
        <w:rPr>
          <w:rFonts w:ascii="Verdana" w:hAnsi="Verdana"/>
          <w:b/>
          <w:sz w:val="18"/>
        </w:rPr>
        <w:t>#</w:t>
      </w:r>
      <w:r w:rsidRPr="009E54C0">
        <w:rPr>
          <w:rFonts w:ascii="Verdana" w:hAnsi="Verdana"/>
          <w:sz w:val="18"/>
        </w:rPr>
        <w:t xml:space="preserve">’.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5. Następnie należy przejść do trybu konfiguracji: </w:t>
      </w:r>
      <w:proofErr w:type="spellStart"/>
      <w:r w:rsidRPr="009E54C0">
        <w:rPr>
          <w:rFonts w:ascii="Verdana" w:hAnsi="Verdana"/>
          <w:i/>
          <w:sz w:val="18"/>
        </w:rPr>
        <w:t>configure</w:t>
      </w:r>
      <w:proofErr w:type="spellEnd"/>
      <w:r w:rsidRPr="009E54C0">
        <w:rPr>
          <w:rFonts w:ascii="Verdana" w:hAnsi="Verdana"/>
          <w:i/>
          <w:sz w:val="18"/>
        </w:rPr>
        <w:t xml:space="preserve"> terminal lub </w:t>
      </w:r>
      <w:proofErr w:type="spellStart"/>
      <w:r w:rsidRPr="009E54C0">
        <w:rPr>
          <w:rFonts w:ascii="Verdana" w:hAnsi="Verdana"/>
          <w:i/>
          <w:sz w:val="18"/>
        </w:rPr>
        <w:t>conf</w:t>
      </w:r>
      <w:proofErr w:type="spellEnd"/>
      <w:r w:rsidRPr="009E54C0">
        <w:rPr>
          <w:rFonts w:ascii="Verdana" w:hAnsi="Verdana"/>
          <w:i/>
          <w:sz w:val="18"/>
        </w:rPr>
        <w:t xml:space="preserve"> t</w:t>
      </w:r>
      <w:r w:rsidRPr="009E54C0">
        <w:rPr>
          <w:rFonts w:ascii="Verdana" w:hAnsi="Verdana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6. Należy wybrać interfejs do konfiguracji. Firewall posiada dwa interfejsy Fast Ethernet o symbolach </w:t>
      </w:r>
      <w:proofErr w:type="spellStart"/>
      <w:r w:rsidRPr="009E54C0">
        <w:rPr>
          <w:rFonts w:ascii="Verdana" w:hAnsi="Verdana"/>
          <w:b/>
          <w:sz w:val="18"/>
        </w:rPr>
        <w:t>eth</w:t>
      </w:r>
      <w:proofErr w:type="spellEnd"/>
      <w:r w:rsidRPr="009E54C0">
        <w:rPr>
          <w:rFonts w:ascii="Verdana" w:hAnsi="Verdana"/>
          <w:b/>
          <w:sz w:val="18"/>
        </w:rPr>
        <w:t xml:space="preserve"> 0</w:t>
      </w:r>
      <w:r w:rsidRPr="009E54C0">
        <w:rPr>
          <w:rFonts w:ascii="Verdana" w:hAnsi="Verdana"/>
          <w:sz w:val="18"/>
        </w:rPr>
        <w:t xml:space="preserve"> (przeznaczony domyślnie dla </w:t>
      </w:r>
      <w:r w:rsidRPr="009E54C0">
        <w:rPr>
          <w:rFonts w:ascii="Verdana" w:hAnsi="Verdana"/>
          <w:b/>
          <w:sz w:val="18"/>
        </w:rPr>
        <w:t>sieci publicznej</w:t>
      </w:r>
      <w:r w:rsidRPr="009E54C0">
        <w:rPr>
          <w:rFonts w:ascii="Verdana" w:hAnsi="Verdana"/>
          <w:sz w:val="18"/>
        </w:rPr>
        <w:t xml:space="preserve">) i </w:t>
      </w:r>
      <w:proofErr w:type="spellStart"/>
      <w:r w:rsidRPr="009E54C0">
        <w:rPr>
          <w:rFonts w:ascii="Verdana" w:hAnsi="Verdana"/>
          <w:b/>
          <w:sz w:val="18"/>
        </w:rPr>
        <w:t>eth</w:t>
      </w:r>
      <w:proofErr w:type="spellEnd"/>
      <w:r w:rsidRPr="009E54C0">
        <w:rPr>
          <w:rFonts w:ascii="Verdana" w:hAnsi="Verdana"/>
          <w:b/>
          <w:sz w:val="18"/>
        </w:rPr>
        <w:t xml:space="preserve"> 1</w:t>
      </w:r>
      <w:r w:rsidRPr="009E54C0">
        <w:rPr>
          <w:rFonts w:ascii="Verdana" w:hAnsi="Verdana"/>
          <w:sz w:val="18"/>
        </w:rPr>
        <w:t xml:space="preserve"> (przeznaczony domyślnie dla </w:t>
      </w:r>
      <w:r w:rsidRPr="009E54C0">
        <w:rPr>
          <w:rFonts w:ascii="Verdana" w:hAnsi="Verdana"/>
          <w:b/>
          <w:sz w:val="18"/>
        </w:rPr>
        <w:t>chronionej sieci prywatnej</w:t>
      </w:r>
      <w:r w:rsidRPr="009E54C0">
        <w:rPr>
          <w:rFonts w:ascii="Verdana" w:hAnsi="Verdana"/>
          <w:sz w:val="18"/>
        </w:rPr>
        <w:t xml:space="preserve">). Dla obydwu interfejsów należy zdefiniować IP, </w:t>
      </w:r>
      <w:bookmarkStart w:id="0" w:name="_GoBack"/>
      <w:bookmarkEnd w:id="0"/>
      <w:r w:rsidRPr="009E54C0">
        <w:rPr>
          <w:rFonts w:ascii="Verdana" w:hAnsi="Verdana"/>
          <w:sz w:val="18"/>
        </w:rPr>
        <w:t xml:space="preserve">nazwę oraz włączyć interfejs (tu konfiguracja jest różna zależnie do wersji systemu operacyjnego):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interface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eth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0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config-if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ip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address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200.200.200.1 255.255.255.0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config-if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nameif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outside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config-if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)#no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shutdown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interface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eth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1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config-if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ip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address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192.168.123.150 255.255.255.0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config-if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nameif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inside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config-if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)#no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shutdown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lub: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ip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address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inside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200.200.200.1 255.255.255.0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ip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address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inside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192.168.123.150 255.255.255.0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gdzie </w:t>
      </w:r>
      <w:proofErr w:type="spellStart"/>
      <w:r w:rsidRPr="009E54C0">
        <w:rPr>
          <w:rFonts w:ascii="Verdana" w:hAnsi="Verdana"/>
          <w:b/>
          <w:sz w:val="18"/>
        </w:rPr>
        <w:t>inside</w:t>
      </w:r>
      <w:proofErr w:type="spellEnd"/>
      <w:r w:rsidRPr="009E54C0">
        <w:rPr>
          <w:rFonts w:ascii="Verdana" w:hAnsi="Verdana"/>
          <w:sz w:val="18"/>
        </w:rPr>
        <w:t xml:space="preserve"> dotyczy interfejsu </w:t>
      </w:r>
      <w:r w:rsidRPr="009E54C0">
        <w:rPr>
          <w:rFonts w:ascii="Verdana" w:hAnsi="Verdana"/>
          <w:b/>
          <w:sz w:val="18"/>
        </w:rPr>
        <w:t>Ethernet 1</w:t>
      </w:r>
      <w:r w:rsidRPr="009E54C0">
        <w:rPr>
          <w:rFonts w:ascii="Verdana" w:hAnsi="Verdana"/>
          <w:sz w:val="18"/>
        </w:rPr>
        <w:t xml:space="preserve">, zaś </w:t>
      </w:r>
      <w:proofErr w:type="spellStart"/>
      <w:r w:rsidRPr="009E54C0">
        <w:rPr>
          <w:rFonts w:ascii="Verdana" w:hAnsi="Verdana"/>
          <w:b/>
          <w:sz w:val="18"/>
        </w:rPr>
        <w:t>outside</w:t>
      </w:r>
      <w:proofErr w:type="spellEnd"/>
      <w:r w:rsidRPr="009E54C0">
        <w:rPr>
          <w:rFonts w:ascii="Verdana" w:hAnsi="Verdana"/>
          <w:sz w:val="18"/>
        </w:rPr>
        <w:t xml:space="preserve"> - </w:t>
      </w:r>
      <w:r w:rsidRPr="009E54C0">
        <w:rPr>
          <w:rFonts w:ascii="Verdana" w:hAnsi="Verdana"/>
          <w:b/>
          <w:sz w:val="18"/>
        </w:rPr>
        <w:t>Ethernet 0</w:t>
      </w:r>
      <w:r w:rsidRPr="009E54C0">
        <w:rPr>
          <w:rFonts w:ascii="Verdana" w:hAnsi="Verdana"/>
          <w:sz w:val="18"/>
        </w:rPr>
        <w:t>.</w:t>
      </w:r>
      <w:r w:rsidRPr="009E54C0">
        <w:rPr>
          <w:rFonts w:ascii="Verdana" w:hAnsi="Verdana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 w:cs="Arial"/>
          <w:sz w:val="14"/>
          <w:szCs w:val="16"/>
        </w:rPr>
      </w:pPr>
      <w:r w:rsidRPr="009E54C0">
        <w:rPr>
          <w:rFonts w:ascii="Verdana" w:hAnsi="Verdana"/>
          <w:sz w:val="18"/>
        </w:rPr>
        <w:t xml:space="preserve">7. Należy sprawdzić zdefiniowane ustawienia: </w:t>
      </w:r>
      <w:proofErr w:type="spellStart"/>
      <w:r w:rsidRPr="009E54C0">
        <w:rPr>
          <w:rFonts w:ascii="Verdana" w:hAnsi="Verdana"/>
          <w:i/>
          <w:sz w:val="18"/>
        </w:rPr>
        <w:t>PixFirewall#show</w:t>
      </w:r>
      <w:proofErr w:type="spellEnd"/>
      <w:r w:rsidRPr="009E54C0">
        <w:rPr>
          <w:rFonts w:ascii="Verdana" w:hAnsi="Verdana"/>
          <w:i/>
          <w:sz w:val="18"/>
        </w:rPr>
        <w:t xml:space="preserve"> </w:t>
      </w:r>
      <w:proofErr w:type="spellStart"/>
      <w:r w:rsidRPr="009E54C0">
        <w:rPr>
          <w:rFonts w:ascii="Verdana" w:hAnsi="Verdana"/>
          <w:i/>
          <w:sz w:val="18"/>
        </w:rPr>
        <w:t>ip</w:t>
      </w:r>
      <w:proofErr w:type="spellEnd"/>
      <w:r w:rsidRPr="009E54C0">
        <w:rPr>
          <w:rFonts w:ascii="Verdana" w:hAnsi="Verdana"/>
          <w:i/>
          <w:sz w:val="18"/>
        </w:rPr>
        <w:t xml:space="preserve"> </w:t>
      </w:r>
      <w:proofErr w:type="spellStart"/>
      <w:r w:rsidRPr="009E54C0">
        <w:rPr>
          <w:rFonts w:ascii="Verdana" w:hAnsi="Verdana"/>
          <w:i/>
          <w:sz w:val="18"/>
        </w:rPr>
        <w:t>int</w:t>
      </w:r>
      <w:proofErr w:type="spellEnd"/>
      <w:r w:rsidRPr="009E54C0">
        <w:rPr>
          <w:rFonts w:ascii="Verdana" w:hAnsi="Verdana"/>
          <w:i/>
          <w:sz w:val="18"/>
        </w:rPr>
        <w:t xml:space="preserve"> </w:t>
      </w:r>
      <w:proofErr w:type="spellStart"/>
      <w:r w:rsidRPr="009E54C0">
        <w:rPr>
          <w:rFonts w:ascii="Verdana" w:hAnsi="Verdana"/>
          <w:i/>
          <w:sz w:val="18"/>
        </w:rPr>
        <w:t>brief</w:t>
      </w:r>
      <w:proofErr w:type="spellEnd"/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b/>
        </w:rPr>
      </w:pPr>
      <w:r w:rsidRPr="00A35B0F">
        <w:rPr>
          <w:rFonts w:ascii="Verdana" w:hAnsi="Verdana" w:cs="Arial"/>
          <w:b/>
          <w:sz w:val="24"/>
          <w:szCs w:val="24"/>
        </w:rPr>
        <w:t>ZADANIE B</w:t>
      </w:r>
      <w:r w:rsidRPr="00A35B0F">
        <w:rPr>
          <w:rFonts w:ascii="Verdana" w:hAnsi="Verdana" w:cs="Arial"/>
          <w:b/>
          <w:sz w:val="22"/>
        </w:rPr>
        <w:t xml:space="preserve">: </w:t>
      </w:r>
      <w:r w:rsidRPr="00A35B0F">
        <w:rPr>
          <w:rFonts w:ascii="Verdana" w:hAnsi="Verdana"/>
          <w:b/>
        </w:rPr>
        <w:t>Konfigurowanie NAT w PIX Firewall</w:t>
      </w: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i/>
          <w:sz w:val="18"/>
        </w:rPr>
      </w:pPr>
      <w:r w:rsidRPr="009E54C0">
        <w:rPr>
          <w:rFonts w:ascii="Verdana" w:hAnsi="Verdana"/>
          <w:sz w:val="18"/>
        </w:rPr>
        <w:t xml:space="preserve">1. Posługując się konfiguracją z zadania A należy </w:t>
      </w:r>
      <w:r w:rsidRPr="009E54C0">
        <w:rPr>
          <w:rFonts w:ascii="Verdana" w:hAnsi="Verdana"/>
          <w:b/>
          <w:sz w:val="18"/>
        </w:rPr>
        <w:t>włączyć NAT</w:t>
      </w:r>
      <w:r w:rsidRPr="009E54C0">
        <w:rPr>
          <w:rFonts w:ascii="Verdana" w:hAnsi="Verdana"/>
          <w:sz w:val="18"/>
        </w:rPr>
        <w:t xml:space="preserve">: </w:t>
      </w:r>
      <w:proofErr w:type="spellStart"/>
      <w:r w:rsidRPr="009E54C0">
        <w:rPr>
          <w:rFonts w:ascii="Verdana" w:hAnsi="Verdana"/>
          <w:i/>
          <w:sz w:val="18"/>
        </w:rPr>
        <w:t>PixFirewall</w:t>
      </w:r>
      <w:proofErr w:type="spellEnd"/>
      <w:r w:rsidRPr="009E54C0">
        <w:rPr>
          <w:rFonts w:ascii="Verdana" w:hAnsi="Verdana"/>
          <w:i/>
          <w:sz w:val="18"/>
        </w:rPr>
        <w:t>(</w:t>
      </w:r>
      <w:proofErr w:type="spellStart"/>
      <w:r w:rsidRPr="009E54C0">
        <w:rPr>
          <w:rFonts w:ascii="Verdana" w:hAnsi="Verdana"/>
          <w:i/>
          <w:sz w:val="18"/>
        </w:rPr>
        <w:t>config</w:t>
      </w:r>
      <w:proofErr w:type="spellEnd"/>
      <w:r w:rsidRPr="009E54C0">
        <w:rPr>
          <w:rFonts w:ascii="Verdana" w:hAnsi="Verdana"/>
          <w:i/>
          <w:sz w:val="18"/>
        </w:rPr>
        <w:t>)#</w:t>
      </w:r>
      <w:proofErr w:type="spellStart"/>
      <w:r w:rsidRPr="009E54C0">
        <w:rPr>
          <w:rFonts w:ascii="Verdana" w:hAnsi="Verdana"/>
          <w:i/>
          <w:sz w:val="18"/>
        </w:rPr>
        <w:t>nat-control</w:t>
      </w:r>
      <w:proofErr w:type="spellEnd"/>
      <w:r w:rsidRPr="009E54C0">
        <w:rPr>
          <w:rFonts w:ascii="Verdana" w:hAnsi="Verdana"/>
          <w:i/>
          <w:sz w:val="18"/>
        </w:rPr>
        <w:t xml:space="preserve"> </w:t>
      </w:r>
    </w:p>
    <w:p w:rsidR="009E54C0" w:rsidRPr="009E54C0" w:rsidRDefault="009E54C0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2. Zdefiniować </w:t>
      </w:r>
      <w:r w:rsidRPr="009E54C0">
        <w:rPr>
          <w:rFonts w:ascii="Verdana" w:hAnsi="Verdana"/>
          <w:b/>
          <w:sz w:val="18"/>
        </w:rPr>
        <w:t>pulę NAT</w:t>
      </w:r>
      <w:r w:rsidRPr="009E54C0">
        <w:rPr>
          <w:rFonts w:ascii="Verdana" w:hAnsi="Verdana"/>
          <w:sz w:val="18"/>
        </w:rPr>
        <w:t xml:space="preserve"> adresów publicznych, które ruter wykorzysta do emulacji NAT: </w:t>
      </w: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global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outside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) 1 200.200.200.10-200.200.200.20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netmask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255.255.255.0 </w:t>
      </w: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gdzie 1 to identyfikator puli adresów, a adresy IP do początek i koniec puli </w:t>
      </w:r>
    </w:p>
    <w:p w:rsidR="009E54C0" w:rsidRPr="009E54C0" w:rsidRDefault="009E54C0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3. Do tej samej puli dodać informację, o </w:t>
      </w:r>
      <w:r w:rsidRPr="009E54C0">
        <w:rPr>
          <w:rFonts w:ascii="Verdana" w:hAnsi="Verdana"/>
          <w:b/>
          <w:sz w:val="18"/>
        </w:rPr>
        <w:t>prywatnym adresie bramki</w:t>
      </w:r>
      <w:r w:rsidRPr="009E54C0">
        <w:rPr>
          <w:rFonts w:ascii="Verdana" w:hAnsi="Verdana"/>
          <w:sz w:val="18"/>
        </w:rPr>
        <w:t xml:space="preserve"> do translacji NAT (będzie to IP rutera po stronie prywatnej): </w:t>
      </w: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nat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inside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) 1 10.0.0.1 255.255.255.255 </w:t>
      </w: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Konieczne jest posłużenie się tym samym numerem puli adresów (w przykładzie:1) </w:t>
      </w:r>
    </w:p>
    <w:p w:rsidR="009E54C0" w:rsidRPr="009E54C0" w:rsidRDefault="009E54C0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4. Określić </w:t>
      </w:r>
      <w:r w:rsidRPr="009E54C0">
        <w:rPr>
          <w:rFonts w:ascii="Verdana" w:hAnsi="Verdana"/>
          <w:b/>
          <w:sz w:val="18"/>
        </w:rPr>
        <w:t xml:space="preserve">regułę </w:t>
      </w:r>
      <w:proofErr w:type="spellStart"/>
      <w:r w:rsidRPr="009E54C0">
        <w:rPr>
          <w:rFonts w:ascii="Verdana" w:hAnsi="Verdana"/>
          <w:b/>
          <w:sz w:val="18"/>
        </w:rPr>
        <w:t>rutowania</w:t>
      </w:r>
      <w:proofErr w:type="spellEnd"/>
      <w:r w:rsidRPr="009E54C0">
        <w:rPr>
          <w:rFonts w:ascii="Verdana" w:hAnsi="Verdana"/>
          <w:b/>
          <w:sz w:val="18"/>
        </w:rPr>
        <w:t xml:space="preserve"> NAT</w:t>
      </w:r>
      <w:r w:rsidRPr="009E54C0">
        <w:rPr>
          <w:rFonts w:ascii="Verdana" w:hAnsi="Verdana"/>
          <w:sz w:val="18"/>
        </w:rPr>
        <w:t xml:space="preserve">: z dowolnego(0) adresu na dowolny(0) adres pakiety idące na zewnątrz mają być przekazywane na następną bramkę w sieci publicznej (WAN </w:t>
      </w:r>
      <w:r w:rsidR="009E54C0" w:rsidRPr="009E54C0">
        <w:rPr>
          <w:rFonts w:ascii="Verdana" w:hAnsi="Verdana"/>
          <w:sz w:val="18"/>
        </w:rPr>
        <w:t>Gateway):</w:t>
      </w:r>
      <w:r w:rsidRPr="009E54C0">
        <w:rPr>
          <w:rFonts w:ascii="Verdana" w:hAnsi="Verdana"/>
          <w:sz w:val="18"/>
        </w:rPr>
        <w:t xml:space="preserve"> </w:t>
      </w: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route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outside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0 0 200.200.200.2 </w:t>
      </w:r>
    </w:p>
    <w:p w:rsidR="009E54C0" w:rsidRPr="009E54C0" w:rsidRDefault="009E54C0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5. </w:t>
      </w:r>
      <w:r w:rsidRPr="009E54C0">
        <w:rPr>
          <w:rFonts w:ascii="Verdana" w:hAnsi="Verdana"/>
          <w:b/>
          <w:sz w:val="18"/>
        </w:rPr>
        <w:t>Sprawdź</w:t>
      </w:r>
      <w:r w:rsidRPr="009E54C0">
        <w:rPr>
          <w:rFonts w:ascii="Verdana" w:hAnsi="Verdana"/>
          <w:sz w:val="18"/>
        </w:rPr>
        <w:t xml:space="preserve"> otrzymaną </w:t>
      </w:r>
      <w:r w:rsidRPr="009E54C0">
        <w:rPr>
          <w:rFonts w:ascii="Verdana" w:hAnsi="Verdana"/>
          <w:b/>
          <w:sz w:val="18"/>
        </w:rPr>
        <w:t>konfigurację</w:t>
      </w:r>
      <w:r w:rsidRPr="009E54C0">
        <w:rPr>
          <w:rFonts w:ascii="Verdana" w:hAnsi="Verdana"/>
          <w:sz w:val="18"/>
        </w:rPr>
        <w:t xml:space="preserve">: </w:t>
      </w: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proofErr w:type="spellStart"/>
      <w:r w:rsidRPr="009E54C0">
        <w:rPr>
          <w:rFonts w:ascii="Verdana" w:hAnsi="Verdana"/>
          <w:sz w:val="18"/>
        </w:rPr>
        <w:t>PixFirewall</w:t>
      </w:r>
      <w:proofErr w:type="spellEnd"/>
      <w:r w:rsidRPr="009E54C0">
        <w:rPr>
          <w:rFonts w:ascii="Verdana" w:hAnsi="Verdana"/>
          <w:sz w:val="18"/>
        </w:rPr>
        <w:t>(</w:t>
      </w:r>
      <w:proofErr w:type="spellStart"/>
      <w:r w:rsidRPr="009E54C0">
        <w:rPr>
          <w:rFonts w:ascii="Verdana" w:hAnsi="Verdana"/>
          <w:sz w:val="18"/>
        </w:rPr>
        <w:t>config</w:t>
      </w:r>
      <w:proofErr w:type="spellEnd"/>
      <w:r w:rsidRPr="009E54C0">
        <w:rPr>
          <w:rFonts w:ascii="Verdana" w:hAnsi="Verdana"/>
          <w:sz w:val="18"/>
        </w:rPr>
        <w:t xml:space="preserve">)#show run </w:t>
      </w:r>
      <w:r w:rsidRPr="009E54C0">
        <w:rPr>
          <w:rFonts w:ascii="Verdana" w:hAnsi="Verdana"/>
          <w:b/>
          <w:sz w:val="18"/>
        </w:rPr>
        <w:t xml:space="preserve">lub </w:t>
      </w:r>
    </w:p>
    <w:p w:rsidR="009E54C0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proofErr w:type="spellStart"/>
      <w:r w:rsidRPr="009E54C0">
        <w:rPr>
          <w:rFonts w:ascii="Verdana" w:hAnsi="Verdana"/>
          <w:sz w:val="18"/>
        </w:rPr>
        <w:t>PixFirewall</w:t>
      </w:r>
      <w:proofErr w:type="spellEnd"/>
      <w:r w:rsidRPr="009E54C0">
        <w:rPr>
          <w:rFonts w:ascii="Verdana" w:hAnsi="Verdana"/>
          <w:sz w:val="18"/>
        </w:rPr>
        <w:t>(</w:t>
      </w:r>
      <w:proofErr w:type="spellStart"/>
      <w:r w:rsidRPr="009E54C0">
        <w:rPr>
          <w:rFonts w:ascii="Verdana" w:hAnsi="Verdana"/>
          <w:sz w:val="18"/>
        </w:rPr>
        <w:t>config</w:t>
      </w:r>
      <w:proofErr w:type="spellEnd"/>
      <w:r w:rsidRPr="009E54C0">
        <w:rPr>
          <w:rFonts w:ascii="Verdana" w:hAnsi="Verdana"/>
          <w:sz w:val="18"/>
        </w:rPr>
        <w:t xml:space="preserve">)#show </w:t>
      </w:r>
      <w:proofErr w:type="spellStart"/>
      <w:r w:rsidRPr="009E54C0">
        <w:rPr>
          <w:rFonts w:ascii="Verdana" w:hAnsi="Verdana"/>
          <w:sz w:val="18"/>
        </w:rPr>
        <w:t>running-config</w:t>
      </w:r>
      <w:proofErr w:type="spellEnd"/>
      <w:r w:rsidRPr="009E54C0">
        <w:rPr>
          <w:rFonts w:ascii="Verdana" w:hAnsi="Verdana"/>
          <w:sz w:val="18"/>
        </w:rPr>
        <w:t xml:space="preserve"> </w:t>
      </w:r>
    </w:p>
    <w:p w:rsidR="009E54C0" w:rsidRPr="009E54C0" w:rsidRDefault="009E54C0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 w:cs="Arial"/>
          <w:b/>
          <w:sz w:val="8"/>
        </w:rPr>
      </w:pPr>
      <w:r w:rsidRPr="009E54C0">
        <w:rPr>
          <w:rFonts w:ascii="Verdana" w:hAnsi="Verdana"/>
          <w:sz w:val="18"/>
        </w:rPr>
        <w:t>6. Przetestuj działanie NAT używając stacji w sieci prywatnej, publicznej i analizatora przechwyconych pakietów.</w:t>
      </w: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E54C0" w:rsidRDefault="009E54C0" w:rsidP="00A35B0F">
      <w:pPr>
        <w:pStyle w:val="Zwykytekst1"/>
        <w:overflowPunct/>
        <w:autoSpaceDE/>
        <w:textAlignment w:val="auto"/>
        <w:rPr>
          <w:rFonts w:ascii="Verdana" w:hAnsi="Verdana" w:cs="Arial"/>
          <w:b/>
          <w:sz w:val="24"/>
          <w:szCs w:val="24"/>
        </w:rPr>
      </w:pPr>
    </w:p>
    <w:p w:rsidR="009E54C0" w:rsidRDefault="009E54C0" w:rsidP="00A35B0F">
      <w:pPr>
        <w:pStyle w:val="Zwykytekst1"/>
        <w:overflowPunct/>
        <w:autoSpaceDE/>
        <w:textAlignment w:val="auto"/>
        <w:rPr>
          <w:rFonts w:ascii="Verdana" w:hAnsi="Verdana" w:cs="Arial"/>
          <w:b/>
          <w:sz w:val="24"/>
          <w:szCs w:val="24"/>
        </w:rPr>
      </w:pPr>
    </w:p>
    <w:p w:rsidR="009E54C0" w:rsidRDefault="009E54C0" w:rsidP="00A35B0F">
      <w:pPr>
        <w:pStyle w:val="Zwykytekst1"/>
        <w:overflowPunct/>
        <w:autoSpaceDE/>
        <w:textAlignment w:val="auto"/>
        <w:rPr>
          <w:rFonts w:ascii="Verdana" w:hAnsi="Verdana" w:cs="Arial"/>
          <w:b/>
          <w:sz w:val="24"/>
          <w:szCs w:val="24"/>
        </w:rPr>
      </w:pPr>
    </w:p>
    <w:p w:rsidR="009E54C0" w:rsidRDefault="009E54C0" w:rsidP="00A35B0F">
      <w:pPr>
        <w:pStyle w:val="Zwykytekst1"/>
        <w:overflowPunct/>
        <w:autoSpaceDE/>
        <w:textAlignment w:val="auto"/>
        <w:rPr>
          <w:rFonts w:ascii="Verdana" w:hAnsi="Verdana" w:cs="Arial"/>
          <w:b/>
          <w:sz w:val="24"/>
          <w:szCs w:val="24"/>
        </w:rPr>
      </w:pP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b/>
        </w:rPr>
      </w:pPr>
      <w:r w:rsidRPr="00A35B0F">
        <w:rPr>
          <w:rFonts w:ascii="Verdana" w:hAnsi="Verdana" w:cs="Arial"/>
          <w:b/>
          <w:sz w:val="24"/>
          <w:szCs w:val="24"/>
        </w:rPr>
        <w:lastRenderedPageBreak/>
        <w:t>ZADANIE C:</w:t>
      </w:r>
      <w:r w:rsidRPr="00A35B0F">
        <w:rPr>
          <w:rFonts w:ascii="Verdana" w:hAnsi="Verdana"/>
          <w:sz w:val="22"/>
        </w:rPr>
        <w:t xml:space="preserve"> </w:t>
      </w:r>
      <w:r w:rsidRPr="00A35B0F">
        <w:rPr>
          <w:rFonts w:ascii="Verdana" w:hAnsi="Verdana"/>
          <w:b/>
        </w:rPr>
        <w:t>Definiowanie reguł filtrowania w Cisco PIX Firewall</w:t>
      </w: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1. Posługując się konfiguracją z zadania B należy zdefiniować </w:t>
      </w:r>
      <w:r w:rsidRPr="009E54C0">
        <w:rPr>
          <w:rFonts w:ascii="Verdana" w:hAnsi="Verdana"/>
          <w:b/>
          <w:sz w:val="18"/>
        </w:rPr>
        <w:t>listę</w:t>
      </w:r>
      <w:r w:rsidRPr="009E54C0">
        <w:rPr>
          <w:rFonts w:ascii="Verdana" w:hAnsi="Verdana"/>
          <w:b/>
          <w:sz w:val="18"/>
        </w:rPr>
        <w:t xml:space="preserve"> ACL</w:t>
      </w:r>
      <w:r w:rsidRPr="009E54C0">
        <w:rPr>
          <w:rFonts w:ascii="Verdana" w:hAnsi="Verdana"/>
          <w:sz w:val="18"/>
        </w:rPr>
        <w:t xml:space="preserve"> podobnie jak dla zwykłego rutera Cisco: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access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-list 100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deny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tcp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any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any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eq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23 </w:t>
      </w:r>
    </w:p>
    <w:p w:rsid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gdzie 100 to ID nowej listy, </w:t>
      </w:r>
      <w:proofErr w:type="spellStart"/>
      <w:r w:rsidRPr="009E54C0">
        <w:rPr>
          <w:rFonts w:ascii="Verdana" w:hAnsi="Verdana"/>
          <w:sz w:val="18"/>
        </w:rPr>
        <w:t>deny</w:t>
      </w:r>
      <w:proofErr w:type="spellEnd"/>
      <w:r w:rsidRPr="009E54C0">
        <w:rPr>
          <w:rFonts w:ascii="Verdana" w:hAnsi="Verdana"/>
          <w:sz w:val="18"/>
        </w:rPr>
        <w:t xml:space="preserve"> (lub </w:t>
      </w:r>
      <w:proofErr w:type="spellStart"/>
      <w:r w:rsidRPr="009E54C0">
        <w:rPr>
          <w:rFonts w:ascii="Verdana" w:hAnsi="Verdana"/>
          <w:sz w:val="18"/>
        </w:rPr>
        <w:t>permit</w:t>
      </w:r>
      <w:proofErr w:type="spellEnd"/>
      <w:r w:rsidRPr="009E54C0">
        <w:rPr>
          <w:rFonts w:ascii="Verdana" w:hAnsi="Verdana"/>
          <w:sz w:val="18"/>
        </w:rPr>
        <w:t xml:space="preserve">) to zezwolenie lub zakaz dołączany właśnie do listy, </w:t>
      </w:r>
      <w:proofErr w:type="spellStart"/>
      <w:r w:rsidRPr="009E54C0">
        <w:rPr>
          <w:rFonts w:ascii="Verdana" w:hAnsi="Verdana"/>
          <w:sz w:val="18"/>
        </w:rPr>
        <w:t>tcp</w:t>
      </w:r>
      <w:proofErr w:type="spellEnd"/>
      <w:r w:rsidRPr="009E54C0">
        <w:rPr>
          <w:rFonts w:ascii="Verdana" w:hAnsi="Verdana"/>
          <w:sz w:val="18"/>
        </w:rPr>
        <w:t xml:space="preserve"> to id protokołu, </w:t>
      </w:r>
      <w:proofErr w:type="spellStart"/>
      <w:r w:rsidRPr="009E54C0">
        <w:rPr>
          <w:rFonts w:ascii="Verdana" w:hAnsi="Verdana"/>
          <w:sz w:val="18"/>
        </w:rPr>
        <w:t>any</w:t>
      </w:r>
      <w:proofErr w:type="spellEnd"/>
      <w:r w:rsidRPr="009E54C0">
        <w:rPr>
          <w:rFonts w:ascii="Verdana" w:hAnsi="Verdana"/>
          <w:sz w:val="18"/>
        </w:rPr>
        <w:t xml:space="preserve"> </w:t>
      </w:r>
      <w:proofErr w:type="spellStart"/>
      <w:r w:rsidRPr="009E54C0">
        <w:rPr>
          <w:rFonts w:ascii="Verdana" w:hAnsi="Verdana"/>
          <w:sz w:val="18"/>
        </w:rPr>
        <w:t>any</w:t>
      </w:r>
      <w:proofErr w:type="spellEnd"/>
      <w:r w:rsidRPr="009E54C0">
        <w:rPr>
          <w:rFonts w:ascii="Verdana" w:hAnsi="Verdana"/>
          <w:sz w:val="18"/>
        </w:rPr>
        <w:t xml:space="preserve"> oznacza „z dowolnego IP na dowolny IP” (można zamienić na coś konkretnego), zaś </w:t>
      </w:r>
      <w:proofErr w:type="spellStart"/>
      <w:r w:rsidRPr="009E54C0">
        <w:rPr>
          <w:rFonts w:ascii="Verdana" w:hAnsi="Verdana"/>
          <w:sz w:val="18"/>
        </w:rPr>
        <w:t>eq</w:t>
      </w:r>
      <w:proofErr w:type="spellEnd"/>
      <w:r w:rsidRPr="009E54C0">
        <w:rPr>
          <w:rFonts w:ascii="Verdana" w:hAnsi="Verdana"/>
          <w:sz w:val="18"/>
        </w:rPr>
        <w:t xml:space="preserve"> 23 oznacza numer portu którego dotyczy zakaz (</w:t>
      </w:r>
      <w:proofErr w:type="spellStart"/>
      <w:r w:rsidRPr="009E54C0">
        <w:rPr>
          <w:rFonts w:ascii="Verdana" w:hAnsi="Verdana"/>
          <w:sz w:val="18"/>
        </w:rPr>
        <w:t>eq</w:t>
      </w:r>
      <w:proofErr w:type="spellEnd"/>
      <w:r w:rsidRPr="009E54C0">
        <w:rPr>
          <w:rFonts w:ascii="Verdana" w:hAnsi="Verdana"/>
          <w:sz w:val="18"/>
        </w:rPr>
        <w:t>=</w:t>
      </w:r>
      <w:proofErr w:type="spellStart"/>
      <w:r w:rsidRPr="009E54C0">
        <w:rPr>
          <w:rFonts w:ascii="Verdana" w:hAnsi="Verdana"/>
          <w:sz w:val="18"/>
        </w:rPr>
        <w:t>equals</w:t>
      </w:r>
      <w:proofErr w:type="spellEnd"/>
      <w:r w:rsidRPr="009E54C0">
        <w:rPr>
          <w:rFonts w:ascii="Verdana" w:hAnsi="Verdana"/>
          <w:sz w:val="18"/>
        </w:rPr>
        <w:t xml:space="preserve">, </w:t>
      </w:r>
      <w:proofErr w:type="spellStart"/>
      <w:r w:rsidRPr="009E54C0">
        <w:rPr>
          <w:rFonts w:ascii="Verdana" w:hAnsi="Verdana"/>
          <w:sz w:val="18"/>
        </w:rPr>
        <w:t>lt</w:t>
      </w:r>
      <w:proofErr w:type="spellEnd"/>
      <w:r w:rsidRPr="009E54C0">
        <w:rPr>
          <w:rFonts w:ascii="Verdana" w:hAnsi="Verdana"/>
          <w:sz w:val="18"/>
        </w:rPr>
        <w:t xml:space="preserve">=less </w:t>
      </w:r>
      <w:proofErr w:type="spellStart"/>
      <w:r w:rsidRPr="009E54C0">
        <w:rPr>
          <w:rFonts w:ascii="Verdana" w:hAnsi="Verdana"/>
          <w:sz w:val="18"/>
        </w:rPr>
        <w:t>than</w:t>
      </w:r>
      <w:proofErr w:type="spellEnd"/>
      <w:r w:rsidRPr="009E54C0">
        <w:rPr>
          <w:rFonts w:ascii="Verdana" w:hAnsi="Verdana"/>
          <w:sz w:val="18"/>
        </w:rPr>
        <w:t xml:space="preserve">, </w:t>
      </w:r>
      <w:proofErr w:type="spellStart"/>
      <w:r w:rsidRPr="009E54C0">
        <w:rPr>
          <w:rFonts w:ascii="Verdana" w:hAnsi="Verdana"/>
          <w:sz w:val="18"/>
        </w:rPr>
        <w:t>gt</w:t>
      </w:r>
      <w:proofErr w:type="spellEnd"/>
      <w:r w:rsidRPr="009E54C0">
        <w:rPr>
          <w:rFonts w:ascii="Verdana" w:hAnsi="Verdana"/>
          <w:sz w:val="18"/>
        </w:rPr>
        <w:t>=</w:t>
      </w:r>
      <w:proofErr w:type="spellStart"/>
      <w:r w:rsidRPr="009E54C0">
        <w:rPr>
          <w:rFonts w:ascii="Verdana" w:hAnsi="Verdana"/>
          <w:sz w:val="18"/>
        </w:rPr>
        <w:t>greater</w:t>
      </w:r>
      <w:proofErr w:type="spellEnd"/>
      <w:r w:rsidRPr="009E54C0">
        <w:rPr>
          <w:rFonts w:ascii="Verdana" w:hAnsi="Verdana"/>
          <w:sz w:val="18"/>
        </w:rPr>
        <w:t xml:space="preserve"> </w:t>
      </w:r>
      <w:proofErr w:type="spellStart"/>
      <w:r w:rsidRPr="009E54C0">
        <w:rPr>
          <w:rFonts w:ascii="Verdana" w:hAnsi="Verdana"/>
          <w:sz w:val="18"/>
        </w:rPr>
        <w:t>than</w:t>
      </w:r>
      <w:proofErr w:type="spellEnd"/>
      <w:r w:rsidRPr="009E54C0">
        <w:rPr>
          <w:rFonts w:ascii="Verdana" w:hAnsi="Verdana"/>
          <w:sz w:val="18"/>
        </w:rPr>
        <w:t xml:space="preserve">, </w:t>
      </w:r>
      <w:proofErr w:type="spellStart"/>
      <w:r w:rsidRPr="009E54C0">
        <w:rPr>
          <w:rFonts w:ascii="Verdana" w:hAnsi="Verdana"/>
          <w:sz w:val="18"/>
        </w:rPr>
        <w:t>neq</w:t>
      </w:r>
      <w:proofErr w:type="spellEnd"/>
      <w:r w:rsidRPr="009E54C0">
        <w:rPr>
          <w:rFonts w:ascii="Verdana" w:hAnsi="Verdana"/>
          <w:sz w:val="18"/>
        </w:rPr>
        <w:t xml:space="preserve">=not </w:t>
      </w:r>
      <w:proofErr w:type="spellStart"/>
      <w:r w:rsidRPr="009E54C0">
        <w:rPr>
          <w:rFonts w:ascii="Verdana" w:hAnsi="Verdana"/>
          <w:sz w:val="18"/>
        </w:rPr>
        <w:t>equals</w:t>
      </w:r>
      <w:proofErr w:type="spellEnd"/>
      <w:r w:rsidRPr="009E54C0">
        <w:rPr>
          <w:rFonts w:ascii="Verdana" w:hAnsi="Verdana"/>
          <w:sz w:val="18"/>
        </w:rPr>
        <w:t>).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b/>
          <w:sz w:val="18"/>
        </w:rPr>
        <w:t>Zapisane listy</w:t>
      </w:r>
      <w:r w:rsidRPr="009E54C0">
        <w:rPr>
          <w:rFonts w:ascii="Verdana" w:hAnsi="Verdana"/>
          <w:sz w:val="18"/>
        </w:rPr>
        <w:t xml:space="preserve"> można sprawdzić komendą:</w:t>
      </w:r>
      <w:r w:rsidRPr="009E54C0">
        <w:rPr>
          <w:rFonts w:ascii="Verdana" w:hAnsi="Verdana"/>
          <w:sz w:val="18"/>
        </w:rPr>
        <w:t xml:space="preserve"> </w:t>
      </w:r>
      <w:proofErr w:type="spellStart"/>
      <w:r w:rsidRPr="009E54C0">
        <w:rPr>
          <w:rFonts w:ascii="Verdana" w:hAnsi="Verdana"/>
          <w:i/>
          <w:sz w:val="18"/>
        </w:rPr>
        <w:t>PixFirewall</w:t>
      </w:r>
      <w:proofErr w:type="spellEnd"/>
      <w:r w:rsidRPr="009E54C0">
        <w:rPr>
          <w:rFonts w:ascii="Verdana" w:hAnsi="Verdana"/>
          <w:i/>
          <w:sz w:val="18"/>
        </w:rPr>
        <w:t>(</w:t>
      </w:r>
      <w:proofErr w:type="spellStart"/>
      <w:r w:rsidRPr="009E54C0">
        <w:rPr>
          <w:rFonts w:ascii="Verdana" w:hAnsi="Verdana"/>
          <w:i/>
          <w:sz w:val="18"/>
        </w:rPr>
        <w:t>config</w:t>
      </w:r>
      <w:proofErr w:type="spellEnd"/>
      <w:r w:rsidRPr="009E54C0">
        <w:rPr>
          <w:rFonts w:ascii="Verdana" w:hAnsi="Verdana"/>
          <w:i/>
          <w:sz w:val="18"/>
        </w:rPr>
        <w:t xml:space="preserve">)#show </w:t>
      </w:r>
      <w:proofErr w:type="spellStart"/>
      <w:r w:rsidRPr="009E54C0">
        <w:rPr>
          <w:rFonts w:ascii="Verdana" w:hAnsi="Verdana"/>
          <w:i/>
          <w:sz w:val="18"/>
        </w:rPr>
        <w:t>access-lists</w:t>
      </w:r>
      <w:proofErr w:type="spellEnd"/>
      <w:r w:rsidRPr="009E54C0">
        <w:rPr>
          <w:rFonts w:ascii="Verdana" w:hAnsi="Verdana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2. Do listy należy dodać reguły </w:t>
      </w:r>
      <w:r w:rsidRPr="009E54C0">
        <w:rPr>
          <w:rFonts w:ascii="Verdana" w:hAnsi="Verdana"/>
          <w:b/>
          <w:sz w:val="18"/>
        </w:rPr>
        <w:t>zezwalające na pozostały ruch</w:t>
      </w:r>
      <w:r w:rsidRPr="009E54C0">
        <w:rPr>
          <w:rFonts w:ascii="Verdana" w:hAnsi="Verdana"/>
          <w:sz w:val="18"/>
        </w:rPr>
        <w:t xml:space="preserve"> (jeżeli należy go przepuścić): </w:t>
      </w:r>
      <w:proofErr w:type="spellStart"/>
      <w:r w:rsidRPr="009E54C0">
        <w:rPr>
          <w:rFonts w:ascii="Verdana" w:hAnsi="Verdana"/>
          <w:sz w:val="18"/>
        </w:rPr>
        <w:t>PixFirewall</w:t>
      </w:r>
      <w:proofErr w:type="spellEnd"/>
      <w:r w:rsidRPr="009E54C0">
        <w:rPr>
          <w:rFonts w:ascii="Verdana" w:hAnsi="Verdana"/>
          <w:sz w:val="18"/>
        </w:rPr>
        <w:t>(</w:t>
      </w:r>
      <w:proofErr w:type="spellStart"/>
      <w:r w:rsidRPr="009E54C0">
        <w:rPr>
          <w:rFonts w:ascii="Verdana" w:hAnsi="Verdana"/>
          <w:sz w:val="18"/>
        </w:rPr>
        <w:t>config</w:t>
      </w:r>
      <w:proofErr w:type="spellEnd"/>
      <w:r w:rsidRPr="009E54C0">
        <w:rPr>
          <w:rFonts w:ascii="Verdana" w:hAnsi="Verdana"/>
          <w:sz w:val="18"/>
        </w:rPr>
        <w:t>)#</w:t>
      </w:r>
      <w:proofErr w:type="spellStart"/>
      <w:r w:rsidRPr="009E54C0">
        <w:rPr>
          <w:rFonts w:ascii="Verdana" w:hAnsi="Verdana"/>
          <w:sz w:val="18"/>
        </w:rPr>
        <w:t>access</w:t>
      </w:r>
      <w:proofErr w:type="spellEnd"/>
      <w:r w:rsidRPr="009E54C0">
        <w:rPr>
          <w:rFonts w:ascii="Verdana" w:hAnsi="Verdana"/>
          <w:sz w:val="18"/>
        </w:rPr>
        <w:t xml:space="preserve">-list 100 </w:t>
      </w:r>
      <w:proofErr w:type="spellStart"/>
      <w:r w:rsidRPr="009E54C0">
        <w:rPr>
          <w:rFonts w:ascii="Verdana" w:hAnsi="Verdana"/>
          <w:sz w:val="18"/>
        </w:rPr>
        <w:t>permit</w:t>
      </w:r>
      <w:proofErr w:type="spellEnd"/>
      <w:r w:rsidRPr="009E54C0">
        <w:rPr>
          <w:rFonts w:ascii="Verdana" w:hAnsi="Verdana"/>
          <w:sz w:val="18"/>
        </w:rPr>
        <w:t xml:space="preserve"> </w:t>
      </w:r>
      <w:proofErr w:type="spellStart"/>
      <w:r w:rsidRPr="009E54C0">
        <w:rPr>
          <w:rFonts w:ascii="Verdana" w:hAnsi="Verdana"/>
          <w:sz w:val="18"/>
        </w:rPr>
        <w:t>ip</w:t>
      </w:r>
      <w:proofErr w:type="spellEnd"/>
      <w:r w:rsidRPr="009E54C0">
        <w:rPr>
          <w:rFonts w:ascii="Verdana" w:hAnsi="Verdana"/>
          <w:sz w:val="18"/>
        </w:rPr>
        <w:t xml:space="preserve"> </w:t>
      </w:r>
      <w:proofErr w:type="spellStart"/>
      <w:r w:rsidRPr="009E54C0">
        <w:rPr>
          <w:rFonts w:ascii="Verdana" w:hAnsi="Verdana"/>
          <w:sz w:val="18"/>
        </w:rPr>
        <w:t>any</w:t>
      </w:r>
      <w:proofErr w:type="spellEnd"/>
      <w:r w:rsidRPr="009E54C0">
        <w:rPr>
          <w:rFonts w:ascii="Verdana" w:hAnsi="Verdana"/>
          <w:sz w:val="18"/>
        </w:rPr>
        <w:t xml:space="preserve"> </w:t>
      </w:r>
      <w:proofErr w:type="spellStart"/>
      <w:r w:rsidRPr="009E54C0">
        <w:rPr>
          <w:rFonts w:ascii="Verdana" w:hAnsi="Verdana"/>
          <w:sz w:val="18"/>
        </w:rPr>
        <w:t>any</w:t>
      </w:r>
      <w:proofErr w:type="spellEnd"/>
      <w:r w:rsidRPr="009E54C0">
        <w:rPr>
          <w:rFonts w:ascii="Verdana" w:hAnsi="Verdana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3. Należy </w:t>
      </w:r>
      <w:r w:rsidRPr="009E54C0">
        <w:rPr>
          <w:rFonts w:ascii="Verdana" w:hAnsi="Verdana"/>
          <w:b/>
          <w:sz w:val="18"/>
        </w:rPr>
        <w:t>przypisać</w:t>
      </w:r>
      <w:r w:rsidRPr="009E54C0">
        <w:rPr>
          <w:rFonts w:ascii="Verdana" w:hAnsi="Verdana"/>
          <w:sz w:val="18"/>
        </w:rPr>
        <w:t xml:space="preserve"> </w:t>
      </w:r>
      <w:r w:rsidRPr="009E54C0">
        <w:rPr>
          <w:rFonts w:ascii="Verdana" w:hAnsi="Verdana"/>
          <w:b/>
          <w:sz w:val="18"/>
        </w:rPr>
        <w:t>listę do interfejsu</w:t>
      </w:r>
      <w:r w:rsidRPr="009E54C0">
        <w:rPr>
          <w:rFonts w:ascii="Verdana" w:hAnsi="Verdana"/>
          <w:sz w:val="18"/>
        </w:rPr>
        <w:t xml:space="preserve">. Ponieważ PIX Firewall posiada tylko dwa interfejsy list nie przypisuje się w trybie edycji konkretnego interfejsu. Zamiast tego określa się nazwę interfejsu w parametrze komendy: </w:t>
      </w:r>
      <w:proofErr w:type="spellStart"/>
      <w:r w:rsidRPr="009E54C0">
        <w:rPr>
          <w:rFonts w:ascii="Verdana" w:hAnsi="Verdana"/>
          <w:sz w:val="18"/>
        </w:rPr>
        <w:t>PixFirewall</w:t>
      </w:r>
      <w:proofErr w:type="spellEnd"/>
      <w:r w:rsidRPr="009E54C0">
        <w:rPr>
          <w:rFonts w:ascii="Verdana" w:hAnsi="Verdana"/>
          <w:sz w:val="18"/>
        </w:rPr>
        <w:t>(</w:t>
      </w:r>
      <w:proofErr w:type="spellStart"/>
      <w:r w:rsidRPr="009E54C0">
        <w:rPr>
          <w:rFonts w:ascii="Verdana" w:hAnsi="Verdana"/>
          <w:sz w:val="18"/>
        </w:rPr>
        <w:t>config</w:t>
      </w:r>
      <w:proofErr w:type="spellEnd"/>
      <w:r w:rsidRPr="009E54C0">
        <w:rPr>
          <w:rFonts w:ascii="Verdana" w:hAnsi="Verdana"/>
          <w:sz w:val="18"/>
        </w:rPr>
        <w:t xml:space="preserve">)# </w:t>
      </w:r>
      <w:proofErr w:type="spellStart"/>
      <w:r w:rsidRPr="009E54C0">
        <w:rPr>
          <w:rFonts w:ascii="Verdana" w:hAnsi="Verdana"/>
          <w:sz w:val="18"/>
        </w:rPr>
        <w:t>access-group</w:t>
      </w:r>
      <w:proofErr w:type="spellEnd"/>
      <w:r w:rsidRPr="009E54C0">
        <w:rPr>
          <w:rFonts w:ascii="Verdana" w:hAnsi="Verdana"/>
          <w:sz w:val="18"/>
        </w:rPr>
        <w:t xml:space="preserve"> 100 in </w:t>
      </w:r>
      <w:proofErr w:type="spellStart"/>
      <w:r w:rsidRPr="009E54C0">
        <w:rPr>
          <w:rFonts w:ascii="Verdana" w:hAnsi="Verdana"/>
          <w:sz w:val="18"/>
        </w:rPr>
        <w:t>interface</w:t>
      </w:r>
      <w:proofErr w:type="spellEnd"/>
      <w:r w:rsidRPr="009E54C0">
        <w:rPr>
          <w:rFonts w:ascii="Verdana" w:hAnsi="Verdana"/>
          <w:sz w:val="18"/>
        </w:rPr>
        <w:t xml:space="preserve"> </w:t>
      </w:r>
      <w:proofErr w:type="spellStart"/>
      <w:r w:rsidRPr="009E54C0">
        <w:rPr>
          <w:rFonts w:ascii="Verdana" w:hAnsi="Verdana"/>
          <w:sz w:val="18"/>
        </w:rPr>
        <w:t>outside</w:t>
      </w:r>
      <w:proofErr w:type="spellEnd"/>
      <w:r w:rsidRPr="009E54C0">
        <w:rPr>
          <w:rFonts w:ascii="Verdana" w:hAnsi="Verdana"/>
          <w:sz w:val="18"/>
        </w:rPr>
        <w:t xml:space="preserve">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4. Sprawdź poprawność funkcjonowania filtra pakietów. Zdefiniuj inny filtr według własnego pomysłu.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color w:val="4472C4" w:themeColor="accent5"/>
          <w:sz w:val="18"/>
        </w:rPr>
      </w:pPr>
      <w:r w:rsidRPr="009E54C0">
        <w:rPr>
          <w:rFonts w:ascii="Verdana" w:hAnsi="Verdana"/>
          <w:sz w:val="18"/>
        </w:rPr>
        <w:t xml:space="preserve">5. Posługując się konfiguracją z zadania B należy zdefiniować </w:t>
      </w:r>
      <w:r w:rsidRPr="009E54C0">
        <w:rPr>
          <w:rFonts w:ascii="Verdana" w:hAnsi="Verdana"/>
          <w:b/>
          <w:sz w:val="18"/>
        </w:rPr>
        <w:t>regułę przekierowania ruchu z zewnątrz</w:t>
      </w:r>
      <w:r w:rsidRPr="009E54C0">
        <w:rPr>
          <w:rFonts w:ascii="Verdana" w:hAnsi="Verdana"/>
          <w:sz w:val="18"/>
        </w:rPr>
        <w:t xml:space="preserve"> skierowanego na publiczny interfejs rutera 200.200.200.11 i port </w:t>
      </w:r>
      <w:proofErr w:type="spellStart"/>
      <w:r w:rsidRPr="009E54C0">
        <w:rPr>
          <w:rFonts w:ascii="Verdana" w:hAnsi="Verdana"/>
          <w:sz w:val="18"/>
        </w:rPr>
        <w:t>tcp</w:t>
      </w:r>
      <w:proofErr w:type="spellEnd"/>
      <w:r w:rsidRPr="009E54C0">
        <w:rPr>
          <w:rFonts w:ascii="Verdana" w:hAnsi="Verdana"/>
          <w:sz w:val="18"/>
        </w:rPr>
        <w:t xml:space="preserve"> 4444 do hosta 10.0.0.3 na port ftp: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PixFirewall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config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)#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static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(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inside,outside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)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tcp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200.200.200.11 4444 10.0.0.3 ftp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netmask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255.255.255.255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Taka reguła umożliwi udostępnienie na zewnątrz usług realizowanych w sieci prywatnej. </w:t>
      </w: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</w:p>
    <w:p w:rsidR="00A35B0F" w:rsidRPr="009E54C0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9E54C0">
        <w:rPr>
          <w:rFonts w:ascii="Verdana" w:hAnsi="Verdana"/>
          <w:b/>
          <w:sz w:val="18"/>
        </w:rPr>
        <w:t>Uwaga</w:t>
      </w:r>
      <w:r w:rsidRPr="009E54C0">
        <w:rPr>
          <w:rFonts w:ascii="Verdana" w:hAnsi="Verdana"/>
          <w:sz w:val="18"/>
        </w:rPr>
        <w:t>: w nawiasie (</w:t>
      </w:r>
      <w:proofErr w:type="spellStart"/>
      <w:r w:rsidRPr="009E54C0">
        <w:rPr>
          <w:rFonts w:ascii="Verdana" w:hAnsi="Verdana"/>
          <w:sz w:val="18"/>
        </w:rPr>
        <w:t>inside,outside</w:t>
      </w:r>
      <w:proofErr w:type="spellEnd"/>
      <w:r w:rsidRPr="009E54C0">
        <w:rPr>
          <w:rFonts w:ascii="Verdana" w:hAnsi="Verdana"/>
          <w:sz w:val="18"/>
        </w:rPr>
        <w:t>) nie można postawić znaków spacji (' ')</w:t>
      </w:r>
      <w:r w:rsidRPr="009E54C0">
        <w:rPr>
          <w:rFonts w:ascii="Verdana" w:hAnsi="Verdana"/>
          <w:sz w:val="18"/>
        </w:rPr>
        <w:tab/>
      </w: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A35B0F" w:rsidRPr="00A35B0F" w:rsidRDefault="00A35B0F" w:rsidP="00A35B0F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A35B0F" w:rsidRPr="00A35B0F" w:rsidRDefault="00A35B0F" w:rsidP="00A35B0F">
      <w:pPr>
        <w:rPr>
          <w:rFonts w:ascii="Verdana" w:hAnsi="Verdana"/>
        </w:rPr>
      </w:pPr>
      <w:r w:rsidRPr="00A35B0F">
        <w:rPr>
          <w:rFonts w:ascii="Verdana" w:hAnsi="Verdana"/>
          <w:b/>
          <w:sz w:val="24"/>
        </w:rPr>
        <w:t xml:space="preserve">Zadanie D: </w:t>
      </w:r>
      <w:r w:rsidRPr="00A35B0F">
        <w:rPr>
          <w:rFonts w:ascii="Verdana" w:hAnsi="Verdana"/>
          <w:b/>
        </w:rPr>
        <w:t>Uruchomienie Cisco ASDM</w:t>
      </w:r>
    </w:p>
    <w:p w:rsidR="00196C98" w:rsidRPr="00A35B0F" w:rsidRDefault="00196C98">
      <w:pPr>
        <w:rPr>
          <w:rFonts w:ascii="Verdana" w:hAnsi="Verdana"/>
        </w:rPr>
      </w:pPr>
    </w:p>
    <w:p w:rsidR="00A35B0F" w:rsidRPr="009E54C0" w:rsidRDefault="00A35B0F">
      <w:pPr>
        <w:rPr>
          <w:rFonts w:ascii="Verdana" w:hAnsi="Verdana"/>
          <w:sz w:val="18"/>
        </w:rPr>
      </w:pPr>
      <w:r w:rsidRPr="009E54C0">
        <w:rPr>
          <w:rFonts w:ascii="Verdana" w:hAnsi="Verdana"/>
          <w:b/>
          <w:sz w:val="18"/>
        </w:rPr>
        <w:t>Cisco ASDM</w:t>
      </w:r>
      <w:r w:rsidRPr="009E54C0">
        <w:rPr>
          <w:rFonts w:ascii="Verdana" w:hAnsi="Verdana"/>
          <w:sz w:val="18"/>
        </w:rPr>
        <w:t xml:space="preserve"> (Security Appliance Device Manager) to </w:t>
      </w:r>
      <w:r w:rsidRPr="009E54C0">
        <w:rPr>
          <w:rFonts w:ascii="Verdana" w:hAnsi="Verdana"/>
          <w:b/>
          <w:sz w:val="18"/>
        </w:rPr>
        <w:t>graficzne</w:t>
      </w:r>
      <w:r w:rsidRPr="009E54C0">
        <w:rPr>
          <w:rFonts w:ascii="Verdana" w:hAnsi="Verdana"/>
          <w:sz w:val="18"/>
        </w:rPr>
        <w:t xml:space="preserve"> </w:t>
      </w:r>
      <w:r w:rsidRPr="009E54C0">
        <w:rPr>
          <w:rFonts w:ascii="Verdana" w:hAnsi="Verdana"/>
          <w:b/>
          <w:sz w:val="18"/>
        </w:rPr>
        <w:t>oprogramowanie</w:t>
      </w:r>
      <w:r w:rsidRPr="009E54C0">
        <w:rPr>
          <w:rFonts w:ascii="Verdana" w:hAnsi="Verdana"/>
          <w:sz w:val="18"/>
        </w:rPr>
        <w:t xml:space="preserve"> służące do zarządzania zabezpieczeniami firewall (PIX i ASA) przez HTTPS. </w:t>
      </w:r>
    </w:p>
    <w:p w:rsidR="00A35B0F" w:rsidRPr="009E54C0" w:rsidRDefault="00A35B0F">
      <w:pPr>
        <w:rPr>
          <w:rFonts w:ascii="Verdana" w:hAnsi="Verdana"/>
          <w:sz w:val="18"/>
        </w:rPr>
      </w:pPr>
    </w:p>
    <w:p w:rsidR="00A35B0F" w:rsidRPr="009E54C0" w:rsidRDefault="00A35B0F">
      <w:p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Po zainstalowaniu pakietu w PIX interfejs graficzny jest serwowany automatycznie w momencie użycia usługi HTTPS PIX. Odbywa się to na dwa sposoby: </w:t>
      </w:r>
    </w:p>
    <w:p w:rsidR="00A35B0F" w:rsidRPr="009E54C0" w:rsidRDefault="00A35B0F" w:rsidP="00A35B0F">
      <w:pPr>
        <w:pStyle w:val="Akapitzlist"/>
        <w:numPr>
          <w:ilvl w:val="0"/>
          <w:numId w:val="7"/>
        </w:num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jako aplet Java </w:t>
      </w:r>
    </w:p>
    <w:p w:rsidR="00A35B0F" w:rsidRPr="009E54C0" w:rsidRDefault="00A35B0F" w:rsidP="00A35B0F">
      <w:pPr>
        <w:pStyle w:val="Akapitzlist"/>
        <w:numPr>
          <w:ilvl w:val="0"/>
          <w:numId w:val="7"/>
        </w:num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jako aplikacja Java </w:t>
      </w:r>
    </w:p>
    <w:p w:rsidR="00A35B0F" w:rsidRPr="009E54C0" w:rsidRDefault="00A35B0F" w:rsidP="00A35B0F">
      <w:pPr>
        <w:rPr>
          <w:rFonts w:ascii="Verdana" w:hAnsi="Verdana"/>
          <w:sz w:val="18"/>
        </w:rPr>
      </w:pPr>
    </w:p>
    <w:p w:rsidR="00A35B0F" w:rsidRPr="009E54C0" w:rsidRDefault="00A35B0F">
      <w:p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Warunkiem poprawnego funkcjonowania ASDM w przeglądarce WWW jest posiadanie JRE w wersji nie nowszej niż 1.4 (kompatybilnej z ASDM w wersji 7.0). Trzeba zatem użyć odpowiedniej wersji Java. </w:t>
      </w:r>
    </w:p>
    <w:p w:rsidR="00A35B0F" w:rsidRPr="009E54C0" w:rsidRDefault="00A35B0F">
      <w:pPr>
        <w:rPr>
          <w:rFonts w:ascii="Verdana" w:hAnsi="Verdana"/>
          <w:sz w:val="18"/>
        </w:rPr>
      </w:pPr>
    </w:p>
    <w:p w:rsidR="00A35B0F" w:rsidRPr="009E54C0" w:rsidRDefault="00A35B0F">
      <w:pPr>
        <w:rPr>
          <w:rFonts w:ascii="Verdana" w:hAnsi="Verdana"/>
          <w:sz w:val="18"/>
        </w:rPr>
      </w:pPr>
      <w:r w:rsidRPr="009E54C0">
        <w:rPr>
          <w:rFonts w:ascii="Verdana" w:hAnsi="Verdana"/>
          <w:b/>
          <w:sz w:val="18"/>
        </w:rPr>
        <w:t>Sprawdzenie</w:t>
      </w:r>
      <w:r w:rsidRPr="009E54C0">
        <w:rPr>
          <w:rFonts w:ascii="Verdana" w:hAnsi="Verdana"/>
          <w:sz w:val="18"/>
        </w:rPr>
        <w:t xml:space="preserve"> </w:t>
      </w:r>
      <w:r w:rsidRPr="009E54C0">
        <w:rPr>
          <w:rFonts w:ascii="Verdana" w:hAnsi="Verdana"/>
          <w:b/>
          <w:sz w:val="18"/>
        </w:rPr>
        <w:t>wersji</w:t>
      </w:r>
      <w:r w:rsidRPr="009E54C0">
        <w:rPr>
          <w:rFonts w:ascii="Verdana" w:hAnsi="Verdana"/>
          <w:sz w:val="18"/>
        </w:rPr>
        <w:t xml:space="preserve"> ASDM: </w:t>
      </w:r>
      <w:proofErr w:type="spellStart"/>
      <w:r w:rsidRPr="009E54C0">
        <w:rPr>
          <w:rFonts w:ascii="Verdana" w:hAnsi="Verdana"/>
          <w:i/>
          <w:sz w:val="18"/>
        </w:rPr>
        <w:t>PixFirewall#show</w:t>
      </w:r>
      <w:proofErr w:type="spellEnd"/>
      <w:r w:rsidRPr="009E54C0">
        <w:rPr>
          <w:rFonts w:ascii="Verdana" w:hAnsi="Verdana"/>
          <w:i/>
          <w:sz w:val="18"/>
        </w:rPr>
        <w:t xml:space="preserve"> version </w:t>
      </w:r>
    </w:p>
    <w:p w:rsidR="00A35B0F" w:rsidRPr="009E54C0" w:rsidRDefault="00A35B0F">
      <w:pPr>
        <w:rPr>
          <w:rFonts w:ascii="Verdana" w:hAnsi="Verdana"/>
          <w:sz w:val="18"/>
        </w:rPr>
      </w:pPr>
    </w:p>
    <w:p w:rsidR="009E54C0" w:rsidRPr="009E54C0" w:rsidRDefault="00A35B0F">
      <w:p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W drugim przypadku należy zapisać instalator aplikacji na dysku (zostanie pobrany z PIX) i zainstalować ją. W celu uruchomienia ASDM bez użycia pakietu instalacji typu RPG czy MSI należy umieścić w wybranym katalogu 3 pliki pobrane z PIX lub z Internetu: </w:t>
      </w:r>
    </w:p>
    <w:p w:rsidR="009E54C0" w:rsidRPr="009E54C0" w:rsidRDefault="00A35B0F" w:rsidP="009E54C0">
      <w:pPr>
        <w:pStyle w:val="Akapitzlist"/>
        <w:numPr>
          <w:ilvl w:val="0"/>
          <w:numId w:val="8"/>
        </w:num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asdm_launcher.jar; </w:t>
      </w:r>
    </w:p>
    <w:p w:rsidR="009E54C0" w:rsidRPr="009E54C0" w:rsidRDefault="00A35B0F" w:rsidP="009E54C0">
      <w:pPr>
        <w:pStyle w:val="Akapitzlist"/>
        <w:numPr>
          <w:ilvl w:val="0"/>
          <w:numId w:val="8"/>
        </w:num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>jploader.jar;</w:t>
      </w:r>
    </w:p>
    <w:p w:rsidR="009E54C0" w:rsidRPr="009E54C0" w:rsidRDefault="00A35B0F" w:rsidP="009E54C0">
      <w:pPr>
        <w:pStyle w:val="Akapitzlist"/>
        <w:numPr>
          <w:ilvl w:val="0"/>
          <w:numId w:val="8"/>
        </w:num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lzma.jar </w:t>
      </w:r>
    </w:p>
    <w:p w:rsidR="009E54C0" w:rsidRPr="009E54C0" w:rsidRDefault="009E54C0">
      <w:pPr>
        <w:rPr>
          <w:rFonts w:ascii="Verdana" w:hAnsi="Verdana"/>
          <w:sz w:val="18"/>
        </w:rPr>
      </w:pPr>
    </w:p>
    <w:p w:rsidR="009E54C0" w:rsidRPr="009E54C0" w:rsidRDefault="00A35B0F">
      <w:p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 xml:space="preserve">Następnie należy uruchomić ASDM z linii komend (zakładając poprawność funkcjonowania ścieżki do </w:t>
      </w:r>
      <w:proofErr w:type="spellStart"/>
      <w:r w:rsidRPr="009E54C0">
        <w:rPr>
          <w:rFonts w:ascii="Verdana" w:hAnsi="Verdana"/>
          <w:sz w:val="18"/>
        </w:rPr>
        <w:t>jre</w:t>
      </w:r>
      <w:proofErr w:type="spellEnd"/>
      <w:r w:rsidRPr="009E54C0">
        <w:rPr>
          <w:rFonts w:ascii="Verdana" w:hAnsi="Verdana"/>
          <w:sz w:val="18"/>
        </w:rPr>
        <w:t xml:space="preserve">): </w:t>
      </w:r>
    </w:p>
    <w:p w:rsidR="009E54C0" w:rsidRPr="009E54C0" w:rsidRDefault="00A35B0F">
      <w:pPr>
        <w:rPr>
          <w:rFonts w:ascii="Verdana" w:hAnsi="Verdana"/>
          <w:color w:val="4472C4" w:themeColor="accent5"/>
          <w:sz w:val="18"/>
        </w:rPr>
      </w:pPr>
      <w:proofErr w:type="spellStart"/>
      <w:r w:rsidRPr="009E54C0">
        <w:rPr>
          <w:rFonts w:ascii="Verdana" w:hAnsi="Verdana"/>
          <w:color w:val="4472C4" w:themeColor="accent5"/>
          <w:sz w:val="18"/>
        </w:rPr>
        <w:t>java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-D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sun.swing.enableImprovedDragGesture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>=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true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-Xmx256m -Xms64m -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classpath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asdm_launcher.jar;jploader.jar;lzma.jar </w:t>
      </w:r>
      <w:proofErr w:type="spellStart"/>
      <w:r w:rsidRPr="009E54C0">
        <w:rPr>
          <w:rFonts w:ascii="Verdana" w:hAnsi="Verdana"/>
          <w:color w:val="4472C4" w:themeColor="accent5"/>
          <w:sz w:val="18"/>
        </w:rPr>
        <w:t>com.cisco.launcher.Launcher</w:t>
      </w:r>
      <w:proofErr w:type="spellEnd"/>
      <w:r w:rsidRPr="009E54C0">
        <w:rPr>
          <w:rFonts w:ascii="Verdana" w:hAnsi="Verdana"/>
          <w:color w:val="4472C4" w:themeColor="accent5"/>
          <w:sz w:val="18"/>
        </w:rPr>
        <w:t xml:space="preserve"> </w:t>
      </w:r>
    </w:p>
    <w:p w:rsidR="009E54C0" w:rsidRPr="009E54C0" w:rsidRDefault="009E54C0">
      <w:pPr>
        <w:rPr>
          <w:rFonts w:ascii="Verdana" w:hAnsi="Verdana"/>
          <w:sz w:val="18"/>
        </w:rPr>
      </w:pPr>
    </w:p>
    <w:p w:rsidR="00A35B0F" w:rsidRPr="009E54C0" w:rsidRDefault="00A35B0F">
      <w:pPr>
        <w:rPr>
          <w:rFonts w:ascii="Verdana" w:hAnsi="Verdana"/>
          <w:sz w:val="18"/>
        </w:rPr>
      </w:pPr>
      <w:r w:rsidRPr="009E54C0">
        <w:rPr>
          <w:rFonts w:ascii="Verdana" w:hAnsi="Verdana"/>
          <w:sz w:val="18"/>
        </w:rPr>
        <w:t>Przeprowadź szczegółową analizę wszelkiej funkcjonalności udostępnianej przez Cisco ASDM. Wykonaj czynności konfiguracyjne z wcześniejszych zadań przy użyciu ASDM.</w:t>
      </w:r>
    </w:p>
    <w:sectPr w:rsidR="00A35B0F" w:rsidRPr="009E54C0">
      <w:pgSz w:w="11906" w:h="16838"/>
      <w:pgMar w:top="426" w:right="282" w:bottom="1417" w:left="284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35EB"/>
    <w:multiLevelType w:val="hybridMultilevel"/>
    <w:tmpl w:val="47504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6743"/>
    <w:multiLevelType w:val="hybridMultilevel"/>
    <w:tmpl w:val="6150A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27185"/>
    <w:multiLevelType w:val="hybridMultilevel"/>
    <w:tmpl w:val="B7606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26B10"/>
    <w:multiLevelType w:val="hybridMultilevel"/>
    <w:tmpl w:val="06507D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36BD"/>
    <w:multiLevelType w:val="hybridMultilevel"/>
    <w:tmpl w:val="44DE5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3650E"/>
    <w:multiLevelType w:val="hybridMultilevel"/>
    <w:tmpl w:val="1E4CB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250BE"/>
    <w:multiLevelType w:val="hybridMultilevel"/>
    <w:tmpl w:val="96E69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10661"/>
    <w:multiLevelType w:val="hybridMultilevel"/>
    <w:tmpl w:val="BDEA2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0F"/>
    <w:rsid w:val="00196C98"/>
    <w:rsid w:val="009E54C0"/>
    <w:rsid w:val="00A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0C3A6-A354-4E6C-AF74-7BF4AB2A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5B0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A35B0F"/>
    <w:pPr>
      <w:overflowPunct w:val="0"/>
      <w:autoSpaceDE w:val="0"/>
      <w:textAlignment w:val="baseline"/>
    </w:pPr>
    <w:rPr>
      <w:rFonts w:ascii="Courier New" w:hAnsi="Courier New" w:cs="Courier New"/>
    </w:rPr>
  </w:style>
  <w:style w:type="paragraph" w:styleId="Akapitzlist">
    <w:name w:val="List Paragraph"/>
    <w:basedOn w:val="Normalny"/>
    <w:uiPriority w:val="34"/>
    <w:qFormat/>
    <w:rsid w:val="00A3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846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1</cp:revision>
  <dcterms:created xsi:type="dcterms:W3CDTF">2015-06-07T22:50:00Z</dcterms:created>
  <dcterms:modified xsi:type="dcterms:W3CDTF">2015-06-07T23:06:00Z</dcterms:modified>
</cp:coreProperties>
</file>