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1C89" w:rsidRPr="00571C89" w:rsidRDefault="00571C89">
      <w:pPr>
        <w:pStyle w:val="Zwykytekst1"/>
        <w:overflowPunct w:val="0"/>
        <w:rPr>
          <w:rFonts w:ascii="Verdana" w:hAnsi="Verdana"/>
          <w:b/>
          <w:bCs/>
          <w:szCs w:val="24"/>
        </w:rPr>
      </w:pPr>
      <w:r w:rsidRPr="00571C89">
        <w:rPr>
          <w:rFonts w:ascii="Verdana" w:hAnsi="Verdana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F5056B" wp14:editId="65DDAEC3">
                <wp:simplePos x="0" y="0"/>
                <wp:positionH relativeFrom="margin">
                  <wp:align>right</wp:align>
                </wp:positionH>
                <wp:positionV relativeFrom="paragraph">
                  <wp:posOffset>1905</wp:posOffset>
                </wp:positionV>
                <wp:extent cx="1144905" cy="699135"/>
                <wp:effectExtent l="0" t="0" r="17145" b="24765"/>
                <wp:wrapNone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4905" cy="699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1C89" w:rsidRPr="00430817" w:rsidRDefault="00571C89" w:rsidP="00571C89">
                            <w:pPr>
                              <w:jc w:val="center"/>
                              <w:rPr>
                                <w:rFonts w:ascii="Arial" w:hAnsi="Arial" w:cs="Arial"/>
                                <w:sz w:val="10"/>
                              </w:rPr>
                            </w:pPr>
                            <w:r w:rsidRPr="00430817">
                              <w:rPr>
                                <w:rFonts w:ascii="Arial" w:hAnsi="Arial" w:cs="Arial"/>
                                <w:sz w:val="10"/>
                              </w:rPr>
                              <w:t xml:space="preserve">NUMER </w:t>
                            </w:r>
                            <w:r>
                              <w:rPr>
                                <w:rFonts w:ascii="Arial" w:hAnsi="Arial" w:cs="Arial"/>
                                <w:sz w:val="10"/>
                              </w:rPr>
                              <w:t>INSTRUKCJI</w:t>
                            </w:r>
                            <w:r w:rsidRPr="00430817">
                              <w:rPr>
                                <w:rFonts w:ascii="Arial" w:hAnsi="Arial" w:cs="Arial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0"/>
                              </w:rPr>
                              <w:br/>
                            </w:r>
                            <w:r w:rsidRPr="00430817">
                              <w:rPr>
                                <w:rFonts w:ascii="Arial" w:hAnsi="Arial" w:cs="Arial"/>
                                <w:sz w:val="10"/>
                              </w:rPr>
                              <w:t>(WEDŁUG LAB ROADMAP)</w:t>
                            </w:r>
                          </w:p>
                          <w:p w:rsidR="00571C89" w:rsidRPr="00571C89" w:rsidRDefault="00571C89" w:rsidP="00571C89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</w:rPr>
                            </w:pPr>
                            <w:r w:rsidRPr="00571C89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</w:rPr>
                              <w:t>0</w:t>
                            </w:r>
                            <w:r w:rsidRPr="00571C89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</w:rPr>
                              <w:t>80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FF5056B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38.95pt;margin-top:.15pt;width:90.15pt;height:55.0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">
                <v:textbox>
                  <w:txbxContent>
                    <w:p w:rsidR="00571C89" w:rsidRPr="00430817" w:rsidRDefault="00571C89" w:rsidP="00571C89">
                      <w:pPr>
                        <w:jc w:val="center"/>
                        <w:rPr>
                          <w:rFonts w:ascii="Arial" w:hAnsi="Arial" w:cs="Arial"/>
                          <w:sz w:val="10"/>
                        </w:rPr>
                      </w:pPr>
                      <w:r w:rsidRPr="00430817">
                        <w:rPr>
                          <w:rFonts w:ascii="Arial" w:hAnsi="Arial" w:cs="Arial"/>
                          <w:sz w:val="10"/>
                        </w:rPr>
                        <w:t xml:space="preserve">NUMER </w:t>
                      </w:r>
                      <w:r>
                        <w:rPr>
                          <w:rFonts w:ascii="Arial" w:hAnsi="Arial" w:cs="Arial"/>
                          <w:sz w:val="10"/>
                        </w:rPr>
                        <w:t>INSTRUKCJI</w:t>
                      </w:r>
                      <w:r w:rsidRPr="00430817">
                        <w:rPr>
                          <w:rFonts w:ascii="Arial" w:hAnsi="Arial" w:cs="Arial"/>
                          <w:sz w:val="1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10"/>
                        </w:rPr>
                        <w:br/>
                      </w:r>
                      <w:r w:rsidRPr="00430817">
                        <w:rPr>
                          <w:rFonts w:ascii="Arial" w:hAnsi="Arial" w:cs="Arial"/>
                          <w:sz w:val="10"/>
                        </w:rPr>
                        <w:t>(WEDŁUG LAB ROADMAP)</w:t>
                      </w:r>
                    </w:p>
                    <w:p w:rsidR="00571C89" w:rsidRPr="00571C89" w:rsidRDefault="00571C89" w:rsidP="00571C89">
                      <w:pPr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</w:rPr>
                      </w:pPr>
                      <w:r w:rsidRPr="00571C89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</w:rPr>
                        <w:t>0</w:t>
                      </w:r>
                      <w:r w:rsidRPr="00571C89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</w:rPr>
                        <w:t>80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8522C" w:rsidRPr="00571C89">
        <w:rPr>
          <w:rFonts w:ascii="Verdana" w:hAnsi="Verdana"/>
          <w:b/>
          <w:bCs/>
          <w:sz w:val="24"/>
          <w:szCs w:val="24"/>
        </w:rPr>
        <w:t>Zadanie A</w:t>
      </w:r>
      <w:r w:rsidR="00F8522C" w:rsidRPr="00571C89">
        <w:rPr>
          <w:rFonts w:ascii="Verdana" w:hAnsi="Verdana"/>
          <w:b/>
          <w:bCs/>
          <w:sz w:val="22"/>
          <w:szCs w:val="24"/>
        </w:rPr>
        <w:t xml:space="preserve">: </w:t>
      </w:r>
      <w:r w:rsidR="00F8522C" w:rsidRPr="00571C89">
        <w:rPr>
          <w:rFonts w:ascii="Verdana" w:hAnsi="Verdana"/>
          <w:b/>
          <w:bCs/>
          <w:szCs w:val="24"/>
        </w:rPr>
        <w:t>Rutowanie przy użyciu reguł definiowanych statycznie</w:t>
      </w:r>
    </w:p>
    <w:p w:rsidR="00571C89" w:rsidRPr="00571C89" w:rsidRDefault="00571C89">
      <w:pPr>
        <w:pStyle w:val="Zwykytekst1"/>
        <w:overflowPunct w:val="0"/>
        <w:rPr>
          <w:rFonts w:ascii="Verdana" w:hAnsi="Verdana"/>
          <w:b/>
          <w:bCs/>
          <w:sz w:val="24"/>
          <w:szCs w:val="24"/>
        </w:rPr>
      </w:pPr>
    </w:p>
    <w:p w:rsidR="00453B0F" w:rsidRPr="00571C89" w:rsidRDefault="00453B0F">
      <w:pPr>
        <w:pStyle w:val="Zwykytekst1"/>
        <w:overflowPunct w:val="0"/>
        <w:rPr>
          <w:rFonts w:ascii="Verdana" w:hAnsi="Verdana"/>
          <w:b/>
          <w:bCs/>
          <w:sz w:val="24"/>
          <w:szCs w:val="24"/>
        </w:rPr>
      </w:pPr>
    </w:p>
    <w:p w:rsidR="00453B0F" w:rsidRPr="00571C89" w:rsidRDefault="00453B0F">
      <w:pPr>
        <w:pStyle w:val="Zwykytekst1"/>
        <w:overflowPunct w:val="0"/>
        <w:rPr>
          <w:rFonts w:ascii="Verdana" w:hAnsi="Verdana"/>
          <w:b/>
          <w:bCs/>
          <w:sz w:val="24"/>
          <w:szCs w:val="24"/>
        </w:rPr>
      </w:pPr>
    </w:p>
    <w:p w:rsidR="00453B0F" w:rsidRPr="00571C89" w:rsidRDefault="00453B0F">
      <w:pPr>
        <w:pStyle w:val="Zwykytekst1"/>
        <w:overflowPunct w:val="0"/>
        <w:rPr>
          <w:rFonts w:ascii="Verdana" w:hAnsi="Verdana"/>
          <w:b/>
          <w:bCs/>
          <w:sz w:val="24"/>
          <w:szCs w:val="24"/>
        </w:rPr>
      </w:pPr>
    </w:p>
    <w:tbl>
      <w:tblPr>
        <w:tblW w:w="11324" w:type="dxa"/>
        <w:jc w:val="right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324"/>
      </w:tblGrid>
      <w:tr w:rsidR="00453B0F" w:rsidRPr="00571C89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11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71C89" w:rsidRPr="00571C89" w:rsidRDefault="00571C89">
            <w:pPr>
              <w:pStyle w:val="TableContents"/>
              <w:rPr>
                <w:rFonts w:ascii="Verdana" w:hAnsi="Verdana"/>
              </w:rPr>
            </w:pPr>
          </w:p>
          <w:p w:rsidR="00453B0F" w:rsidRPr="00571C89" w:rsidRDefault="00F8522C">
            <w:pPr>
              <w:pStyle w:val="TableContents"/>
              <w:rPr>
                <w:rFonts w:ascii="Verdana" w:hAnsi="Verdana"/>
              </w:rPr>
            </w:pPr>
            <w:r w:rsidRPr="00571C89">
              <w:rPr>
                <w:rFonts w:ascii="Verdana" w:hAnsi="Verdana"/>
              </w:rPr>
              <w:t>Router#ping 200.200.200.1 source 100.100.100.1</w:t>
            </w:r>
          </w:p>
          <w:p w:rsidR="00453B0F" w:rsidRPr="00571C89" w:rsidRDefault="00453B0F">
            <w:pPr>
              <w:pStyle w:val="TableContents"/>
              <w:rPr>
                <w:rFonts w:ascii="Verdana" w:hAnsi="Verdana"/>
              </w:rPr>
            </w:pPr>
          </w:p>
          <w:p w:rsidR="00453B0F" w:rsidRPr="00571C89" w:rsidRDefault="00F8522C">
            <w:pPr>
              <w:pStyle w:val="TableContents"/>
              <w:rPr>
                <w:rFonts w:ascii="Verdana" w:hAnsi="Verdana"/>
                <w:color w:val="4472C4" w:themeColor="accent5"/>
                <w:sz w:val="18"/>
              </w:rPr>
            </w:pPr>
            <w:r w:rsidRPr="00571C89">
              <w:rPr>
                <w:rFonts w:ascii="Verdana" w:hAnsi="Verdana"/>
                <w:color w:val="4472C4" w:themeColor="accent5"/>
                <w:sz w:val="18"/>
              </w:rPr>
              <w:t>Włączenie  rutowania IP:</w:t>
            </w:r>
          </w:p>
          <w:p w:rsidR="00453B0F" w:rsidRPr="00571C89" w:rsidRDefault="00F8522C">
            <w:pPr>
              <w:pStyle w:val="TableContents"/>
              <w:rPr>
                <w:rFonts w:ascii="Verdana" w:hAnsi="Verdana"/>
              </w:rPr>
            </w:pPr>
            <w:r w:rsidRPr="00571C89">
              <w:rPr>
                <w:rFonts w:ascii="Verdana" w:hAnsi="Verdana"/>
              </w:rPr>
              <w:t>Router(config)#ip routing</w:t>
            </w:r>
          </w:p>
          <w:p w:rsidR="00453B0F" w:rsidRPr="00571C89" w:rsidRDefault="00453B0F">
            <w:pPr>
              <w:pStyle w:val="TableContents"/>
              <w:rPr>
                <w:rFonts w:ascii="Verdana" w:hAnsi="Verdana"/>
              </w:rPr>
            </w:pPr>
          </w:p>
          <w:p w:rsidR="00453B0F" w:rsidRPr="00571C89" w:rsidRDefault="00F8522C">
            <w:pPr>
              <w:pStyle w:val="TableContents"/>
              <w:rPr>
                <w:rFonts w:ascii="Verdana" w:hAnsi="Verdana"/>
                <w:color w:val="4472C4" w:themeColor="accent5"/>
                <w:sz w:val="18"/>
              </w:rPr>
            </w:pPr>
            <w:r w:rsidRPr="00571C89">
              <w:rPr>
                <w:rFonts w:ascii="Verdana" w:hAnsi="Verdana"/>
                <w:color w:val="4472C4" w:themeColor="accent5"/>
                <w:sz w:val="18"/>
              </w:rPr>
              <w:t>Określenie trybu  rutowania jako classless:</w:t>
            </w:r>
          </w:p>
          <w:p w:rsidR="00453B0F" w:rsidRPr="00571C89" w:rsidRDefault="00F8522C">
            <w:pPr>
              <w:pStyle w:val="TableContents"/>
              <w:rPr>
                <w:rFonts w:ascii="Verdana" w:hAnsi="Verdana"/>
              </w:rPr>
            </w:pPr>
            <w:r w:rsidRPr="00571C89">
              <w:rPr>
                <w:rFonts w:ascii="Verdana" w:hAnsi="Verdana"/>
              </w:rPr>
              <w:t>Router(config)#ip classless</w:t>
            </w:r>
          </w:p>
          <w:p w:rsidR="00453B0F" w:rsidRPr="00571C89" w:rsidRDefault="00453B0F">
            <w:pPr>
              <w:pStyle w:val="TableContents"/>
              <w:rPr>
                <w:rFonts w:ascii="Verdana" w:hAnsi="Verdana"/>
              </w:rPr>
            </w:pPr>
          </w:p>
          <w:p w:rsidR="00453B0F" w:rsidRPr="00571C89" w:rsidRDefault="00F8522C">
            <w:pPr>
              <w:pStyle w:val="TableContents"/>
              <w:rPr>
                <w:rFonts w:ascii="Verdana" w:hAnsi="Verdana"/>
                <w:color w:val="4472C4" w:themeColor="accent5"/>
                <w:sz w:val="18"/>
              </w:rPr>
            </w:pPr>
            <w:r w:rsidRPr="00571C89">
              <w:rPr>
                <w:rFonts w:ascii="Verdana" w:hAnsi="Verdana"/>
                <w:color w:val="4472C4" w:themeColor="accent5"/>
                <w:sz w:val="18"/>
              </w:rPr>
              <w:t>Zdefiniowanie deomyślnej reguły rutowania:</w:t>
            </w:r>
          </w:p>
          <w:p w:rsidR="00453B0F" w:rsidRPr="00571C89" w:rsidRDefault="00F8522C">
            <w:pPr>
              <w:pStyle w:val="TableContents"/>
              <w:rPr>
                <w:rFonts w:ascii="Verdana" w:hAnsi="Verdana"/>
              </w:rPr>
            </w:pPr>
            <w:r w:rsidRPr="00571C89">
              <w:rPr>
                <w:rFonts w:ascii="Verdana" w:hAnsi="Verdana"/>
              </w:rPr>
              <w:t>Router(config)#ip route 0.0.0.0 0.0.0.0 100.100.102.1</w:t>
            </w:r>
          </w:p>
          <w:p w:rsidR="00453B0F" w:rsidRPr="00571C89" w:rsidRDefault="00453B0F">
            <w:pPr>
              <w:pStyle w:val="TableContents"/>
              <w:rPr>
                <w:rFonts w:ascii="Verdana" w:hAnsi="Verdana"/>
              </w:rPr>
            </w:pPr>
          </w:p>
          <w:p w:rsidR="00453B0F" w:rsidRPr="00571C89" w:rsidRDefault="00F8522C">
            <w:pPr>
              <w:pStyle w:val="TableContents"/>
              <w:rPr>
                <w:rFonts w:ascii="Verdana" w:hAnsi="Verdana"/>
                <w:color w:val="4472C4" w:themeColor="accent5"/>
                <w:sz w:val="18"/>
              </w:rPr>
            </w:pPr>
            <w:r w:rsidRPr="00571C89">
              <w:rPr>
                <w:rFonts w:ascii="Verdana" w:hAnsi="Verdana"/>
                <w:color w:val="4472C4" w:themeColor="accent5"/>
                <w:sz w:val="18"/>
              </w:rPr>
              <w:t xml:space="preserve">Zdefiniowanie puli reguł rutowania informujących o trasach do wybranych sieci nie </w:t>
            </w:r>
            <w:r w:rsidRPr="00571C89">
              <w:rPr>
                <w:rFonts w:ascii="Verdana" w:hAnsi="Verdana"/>
                <w:color w:val="4472C4" w:themeColor="accent5"/>
                <w:sz w:val="18"/>
              </w:rPr>
              <w:t>podłączonych bezpośrednio</w:t>
            </w:r>
          </w:p>
          <w:p w:rsidR="00453B0F" w:rsidRPr="00571C89" w:rsidRDefault="00F8522C">
            <w:pPr>
              <w:pStyle w:val="TableContents"/>
              <w:rPr>
                <w:rFonts w:ascii="Verdana" w:hAnsi="Verdana"/>
              </w:rPr>
            </w:pPr>
            <w:r w:rsidRPr="00571C89">
              <w:rPr>
                <w:rFonts w:ascii="Verdana" w:hAnsi="Verdana"/>
              </w:rPr>
              <w:t>Router(config)#ip route 100.100.100.0 255.255.255.0 100.100.102.1</w:t>
            </w:r>
          </w:p>
          <w:p w:rsidR="00453B0F" w:rsidRPr="00571C89" w:rsidRDefault="00453B0F">
            <w:pPr>
              <w:pStyle w:val="TableContents"/>
              <w:rPr>
                <w:rFonts w:ascii="Verdana" w:hAnsi="Verdana"/>
                <w:color w:val="4472C4" w:themeColor="accent5"/>
              </w:rPr>
            </w:pPr>
          </w:p>
          <w:p w:rsidR="00453B0F" w:rsidRPr="00571C89" w:rsidRDefault="00F8522C">
            <w:pPr>
              <w:pStyle w:val="TableContents"/>
              <w:rPr>
                <w:rFonts w:ascii="Verdana" w:hAnsi="Verdana"/>
                <w:color w:val="0066FF"/>
              </w:rPr>
            </w:pPr>
            <w:r w:rsidRPr="00571C89">
              <w:rPr>
                <w:rFonts w:ascii="Verdana" w:hAnsi="Verdana"/>
                <w:color w:val="4472C4" w:themeColor="accent5"/>
                <w:sz w:val="18"/>
              </w:rPr>
              <w:t xml:space="preserve">Mozna ją uzupelnic wartością </w:t>
            </w:r>
            <w:r w:rsidRPr="00571C89">
              <w:rPr>
                <w:rFonts w:ascii="Verdana" w:hAnsi="Verdana"/>
                <w:color w:val="70AD47" w:themeColor="accent6"/>
                <w:sz w:val="18"/>
              </w:rPr>
              <w:t>administrative distance</w:t>
            </w:r>
            <w:r w:rsidRPr="00571C89">
              <w:rPr>
                <w:rFonts w:ascii="Verdana" w:hAnsi="Verdana"/>
                <w:color w:val="0066FF"/>
                <w:sz w:val="18"/>
              </w:rPr>
              <w:t>:</w:t>
            </w:r>
          </w:p>
          <w:p w:rsidR="00453B0F" w:rsidRPr="00571C89" w:rsidRDefault="00F8522C">
            <w:pPr>
              <w:pStyle w:val="TableContents"/>
              <w:rPr>
                <w:rFonts w:ascii="Verdana" w:hAnsi="Verdana"/>
              </w:rPr>
            </w:pPr>
            <w:r w:rsidRPr="00571C89">
              <w:rPr>
                <w:rFonts w:ascii="Verdana" w:hAnsi="Verdana"/>
              </w:rPr>
              <w:t xml:space="preserve">Router(config)#ip route 100.100.100.0 255.255.255.0 serial 0/0 </w:t>
            </w:r>
            <w:r w:rsidRPr="00571C89">
              <w:rPr>
                <w:rFonts w:ascii="Verdana" w:hAnsi="Verdana"/>
                <w:color w:val="70AD47" w:themeColor="accent6"/>
              </w:rPr>
              <w:t>150</w:t>
            </w:r>
          </w:p>
          <w:p w:rsidR="00453B0F" w:rsidRPr="00571C89" w:rsidRDefault="00453B0F">
            <w:pPr>
              <w:pStyle w:val="TableContents"/>
              <w:rPr>
                <w:rFonts w:ascii="Verdana" w:hAnsi="Verdana"/>
              </w:rPr>
            </w:pPr>
          </w:p>
          <w:p w:rsidR="00453B0F" w:rsidRPr="00571C89" w:rsidRDefault="00F8522C">
            <w:pPr>
              <w:pStyle w:val="TableContents"/>
              <w:rPr>
                <w:rFonts w:ascii="Verdana" w:hAnsi="Verdana"/>
                <w:color w:val="4472C4" w:themeColor="accent5"/>
                <w:sz w:val="18"/>
              </w:rPr>
            </w:pPr>
            <w:r w:rsidRPr="00571C89">
              <w:rPr>
                <w:rFonts w:ascii="Verdana" w:hAnsi="Verdana"/>
                <w:color w:val="4472C4" w:themeColor="accent5"/>
                <w:sz w:val="18"/>
              </w:rPr>
              <w:t>Kasowanie całej tablicy reguł rutowan</w:t>
            </w:r>
            <w:r w:rsidRPr="00571C89">
              <w:rPr>
                <w:rFonts w:ascii="Verdana" w:hAnsi="Verdana"/>
                <w:color w:val="4472C4" w:themeColor="accent5"/>
                <w:sz w:val="18"/>
              </w:rPr>
              <w:t>ia:</w:t>
            </w:r>
          </w:p>
          <w:p w:rsidR="00453B0F" w:rsidRPr="00571C89" w:rsidRDefault="00F8522C">
            <w:pPr>
              <w:pStyle w:val="TableContents"/>
              <w:rPr>
                <w:rFonts w:ascii="Verdana" w:hAnsi="Verdana"/>
              </w:rPr>
            </w:pPr>
            <w:r w:rsidRPr="00571C89">
              <w:rPr>
                <w:rFonts w:ascii="Verdana" w:hAnsi="Verdana"/>
              </w:rPr>
              <w:t>Router#clear ip route *</w:t>
            </w:r>
          </w:p>
          <w:p w:rsidR="00453B0F" w:rsidRPr="00571C89" w:rsidRDefault="00453B0F">
            <w:pPr>
              <w:pStyle w:val="TableContents"/>
              <w:rPr>
                <w:rFonts w:ascii="Verdana" w:hAnsi="Verdana"/>
              </w:rPr>
            </w:pPr>
          </w:p>
          <w:p w:rsidR="00453B0F" w:rsidRPr="00571C89" w:rsidRDefault="00F8522C">
            <w:pPr>
              <w:pStyle w:val="TableContents"/>
              <w:rPr>
                <w:rFonts w:ascii="Verdana" w:hAnsi="Verdana"/>
                <w:color w:val="4472C4" w:themeColor="accent5"/>
                <w:sz w:val="18"/>
              </w:rPr>
            </w:pPr>
            <w:r w:rsidRPr="00571C89">
              <w:rPr>
                <w:rFonts w:ascii="Verdana" w:hAnsi="Verdana"/>
                <w:color w:val="4472C4" w:themeColor="accent5"/>
                <w:sz w:val="18"/>
              </w:rPr>
              <w:t>Redystrybucja reguł statycznych do RIP:</w:t>
            </w:r>
          </w:p>
          <w:p w:rsidR="00453B0F" w:rsidRPr="00571C89" w:rsidRDefault="00F8522C">
            <w:pPr>
              <w:pStyle w:val="TableContents"/>
              <w:rPr>
                <w:rFonts w:ascii="Verdana" w:hAnsi="Verdana"/>
              </w:rPr>
            </w:pPr>
            <w:r w:rsidRPr="00571C89">
              <w:rPr>
                <w:rFonts w:ascii="Verdana" w:hAnsi="Verdana"/>
              </w:rPr>
              <w:t>R2(config)#router rip</w:t>
            </w:r>
          </w:p>
          <w:p w:rsidR="00453B0F" w:rsidRPr="00571C89" w:rsidRDefault="00F8522C">
            <w:pPr>
              <w:pStyle w:val="TableContents"/>
              <w:rPr>
                <w:rFonts w:ascii="Verdana" w:hAnsi="Verdana"/>
              </w:rPr>
            </w:pPr>
            <w:r w:rsidRPr="00571C89">
              <w:rPr>
                <w:rFonts w:ascii="Verdana" w:hAnsi="Verdana"/>
              </w:rPr>
              <w:t>R2(config-router)#redistribute static</w:t>
            </w:r>
          </w:p>
          <w:p w:rsidR="00571C89" w:rsidRPr="00571C89" w:rsidRDefault="00571C89">
            <w:pPr>
              <w:pStyle w:val="TableContents"/>
              <w:rPr>
                <w:rFonts w:ascii="Verdana" w:hAnsi="Verdana"/>
              </w:rPr>
            </w:pPr>
          </w:p>
        </w:tc>
      </w:tr>
    </w:tbl>
    <w:p w:rsidR="00453B0F" w:rsidRPr="00571C89" w:rsidRDefault="00453B0F">
      <w:pPr>
        <w:pStyle w:val="Zwykytekst1"/>
        <w:overflowPunct w:val="0"/>
        <w:rPr>
          <w:rFonts w:ascii="Verdana" w:hAnsi="Verdana"/>
          <w:b/>
          <w:bCs/>
          <w:sz w:val="24"/>
          <w:szCs w:val="24"/>
        </w:rPr>
      </w:pPr>
    </w:p>
    <w:p w:rsidR="00453B0F" w:rsidRPr="00571C89" w:rsidRDefault="00453B0F">
      <w:pPr>
        <w:pStyle w:val="Zwykytekst1"/>
        <w:overflowPunct w:val="0"/>
        <w:rPr>
          <w:rFonts w:ascii="Verdana" w:hAnsi="Verdana"/>
          <w:b/>
          <w:bCs/>
          <w:sz w:val="24"/>
          <w:szCs w:val="24"/>
        </w:rPr>
      </w:pPr>
    </w:p>
    <w:p w:rsidR="00453B0F" w:rsidRPr="00571C89" w:rsidRDefault="00F8522C">
      <w:pPr>
        <w:pStyle w:val="Zwykytekst1"/>
        <w:overflowPunct w:val="0"/>
        <w:rPr>
          <w:rFonts w:ascii="Verdana" w:hAnsi="Verdana"/>
          <w:b/>
          <w:bCs/>
          <w:sz w:val="22"/>
          <w:szCs w:val="24"/>
        </w:rPr>
      </w:pPr>
      <w:r w:rsidRPr="00571C89">
        <w:rPr>
          <w:rFonts w:ascii="Verdana" w:hAnsi="Verdana"/>
          <w:b/>
          <w:bCs/>
          <w:sz w:val="24"/>
          <w:szCs w:val="24"/>
        </w:rPr>
        <w:t xml:space="preserve">Zadanie B: </w:t>
      </w:r>
      <w:r w:rsidRPr="00571C89">
        <w:rPr>
          <w:rFonts w:ascii="Verdana" w:hAnsi="Verdana"/>
          <w:b/>
          <w:bCs/>
          <w:szCs w:val="24"/>
        </w:rPr>
        <w:t>Route Maps i Policy Based Routing</w:t>
      </w:r>
    </w:p>
    <w:p w:rsidR="00453B0F" w:rsidRPr="00571C89" w:rsidRDefault="00453B0F">
      <w:pPr>
        <w:pStyle w:val="Zwykytekst1"/>
        <w:overflowPunct w:val="0"/>
        <w:rPr>
          <w:rFonts w:ascii="Verdana" w:hAnsi="Verdana"/>
          <w:b/>
          <w:bCs/>
          <w:sz w:val="24"/>
          <w:szCs w:val="24"/>
        </w:rPr>
      </w:pPr>
    </w:p>
    <w:tbl>
      <w:tblPr>
        <w:tblW w:w="1134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340"/>
      </w:tblGrid>
      <w:tr w:rsidR="00453B0F" w:rsidRPr="00571C89">
        <w:tblPrEx>
          <w:tblCellMar>
            <w:top w:w="0" w:type="dxa"/>
            <w:bottom w:w="0" w:type="dxa"/>
          </w:tblCellMar>
        </w:tblPrEx>
        <w:tc>
          <w:tcPr>
            <w:tcW w:w="11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71C89" w:rsidRPr="00571C89" w:rsidRDefault="00571C89">
            <w:pPr>
              <w:pStyle w:val="TableContents"/>
              <w:rPr>
                <w:rFonts w:ascii="Verdana" w:hAnsi="Verdana"/>
                <w:color w:val="0066FF"/>
              </w:rPr>
            </w:pPr>
          </w:p>
          <w:p w:rsidR="00453B0F" w:rsidRPr="00571C89" w:rsidRDefault="00F8522C">
            <w:pPr>
              <w:pStyle w:val="TableContents"/>
              <w:rPr>
                <w:rFonts w:ascii="Verdana" w:hAnsi="Verdana"/>
                <w:color w:val="4472C4" w:themeColor="accent5"/>
                <w:sz w:val="18"/>
              </w:rPr>
            </w:pPr>
            <w:r w:rsidRPr="00571C89">
              <w:rPr>
                <w:rFonts w:ascii="Verdana" w:hAnsi="Verdana"/>
                <w:color w:val="4472C4" w:themeColor="accent5"/>
                <w:sz w:val="18"/>
              </w:rPr>
              <w:t>Definiowanie ACL:</w:t>
            </w:r>
          </w:p>
          <w:p w:rsidR="00453B0F" w:rsidRPr="00571C89" w:rsidRDefault="00F8522C">
            <w:pPr>
              <w:pStyle w:val="TableContents"/>
              <w:rPr>
                <w:rFonts w:ascii="Verdana" w:hAnsi="Verdana"/>
              </w:rPr>
            </w:pPr>
            <w:r w:rsidRPr="00571C89">
              <w:rPr>
                <w:rFonts w:ascii="Verdana" w:hAnsi="Verdana"/>
              </w:rPr>
              <w:t xml:space="preserve">R1(config)#access-list 105 permit ip </w:t>
            </w:r>
            <w:r w:rsidRPr="00571C89">
              <w:rPr>
                <w:rFonts w:ascii="Verdana" w:hAnsi="Verdana"/>
              </w:rPr>
              <w:t>200.200.202.0 0.0.0.255 200.200.201.0 0.0.0.255</w:t>
            </w:r>
          </w:p>
          <w:p w:rsidR="00453B0F" w:rsidRPr="00571C89" w:rsidRDefault="00F8522C">
            <w:pPr>
              <w:pStyle w:val="TableContents"/>
              <w:rPr>
                <w:rFonts w:ascii="Verdana" w:hAnsi="Verdana"/>
              </w:rPr>
            </w:pPr>
            <w:r w:rsidRPr="00571C89">
              <w:rPr>
                <w:rFonts w:ascii="Verdana" w:hAnsi="Verdana"/>
              </w:rPr>
              <w:t>R1(config)#access-list 105 deny ip any any</w:t>
            </w:r>
          </w:p>
          <w:p w:rsidR="00453B0F" w:rsidRPr="00571C89" w:rsidRDefault="00F8522C">
            <w:pPr>
              <w:pStyle w:val="TableContents"/>
              <w:rPr>
                <w:rFonts w:ascii="Verdana" w:hAnsi="Verdana"/>
                <w:iCs/>
              </w:rPr>
            </w:pPr>
            <w:r w:rsidRPr="00571C89">
              <w:rPr>
                <w:rFonts w:ascii="Verdana" w:hAnsi="Verdana"/>
                <w:iCs/>
              </w:rPr>
              <w:t>R2(config)#access-list 105 permit ip 200.200.201.0 0.0.0.255 200.200.202.0 0.0.0.255</w:t>
            </w:r>
          </w:p>
          <w:p w:rsidR="00453B0F" w:rsidRPr="00571C89" w:rsidRDefault="00F8522C">
            <w:pPr>
              <w:pStyle w:val="TableContents"/>
              <w:rPr>
                <w:rFonts w:ascii="Verdana" w:hAnsi="Verdana"/>
                <w:iCs/>
              </w:rPr>
            </w:pPr>
            <w:r w:rsidRPr="00571C89">
              <w:rPr>
                <w:rFonts w:ascii="Verdana" w:hAnsi="Verdana"/>
                <w:iCs/>
              </w:rPr>
              <w:t>R2(config)#access-list 105 deny ip any any</w:t>
            </w:r>
          </w:p>
          <w:p w:rsidR="00453B0F" w:rsidRPr="00571C89" w:rsidRDefault="00453B0F">
            <w:pPr>
              <w:pStyle w:val="TableContents"/>
              <w:rPr>
                <w:rFonts w:ascii="Verdana" w:hAnsi="Verdana"/>
              </w:rPr>
            </w:pPr>
          </w:p>
          <w:p w:rsidR="00453B0F" w:rsidRPr="00571C89" w:rsidRDefault="00F8522C">
            <w:pPr>
              <w:pStyle w:val="TableContents"/>
              <w:rPr>
                <w:rFonts w:ascii="Verdana" w:hAnsi="Verdana"/>
                <w:color w:val="4472C4" w:themeColor="accent5"/>
                <w:sz w:val="18"/>
              </w:rPr>
            </w:pPr>
            <w:r w:rsidRPr="00571C89">
              <w:rPr>
                <w:rFonts w:ascii="Verdana" w:hAnsi="Verdana"/>
                <w:color w:val="4472C4" w:themeColor="accent5"/>
                <w:sz w:val="18"/>
              </w:rPr>
              <w:t xml:space="preserve">Definiowanie przykładowej mapy </w:t>
            </w:r>
            <w:r w:rsidRPr="00571C89">
              <w:rPr>
                <w:rFonts w:ascii="Verdana" w:hAnsi="Verdana"/>
                <w:color w:val="4472C4" w:themeColor="accent5"/>
                <w:sz w:val="18"/>
              </w:rPr>
              <w:t>wykorzystującej powyższą ACL przebiega następująco:</w:t>
            </w:r>
          </w:p>
          <w:p w:rsidR="00453B0F" w:rsidRPr="00571C89" w:rsidRDefault="00F8522C">
            <w:pPr>
              <w:pStyle w:val="TableContents"/>
              <w:rPr>
                <w:rFonts w:ascii="Verdana" w:hAnsi="Verdana"/>
              </w:rPr>
            </w:pPr>
            <w:r w:rsidRPr="00571C89">
              <w:rPr>
                <w:rFonts w:ascii="Verdana" w:hAnsi="Verdana"/>
              </w:rPr>
              <w:t>R1(config)#route-map mapa1 permit 10</w:t>
            </w:r>
          </w:p>
          <w:p w:rsidR="00453B0F" w:rsidRPr="00571C89" w:rsidRDefault="00F8522C">
            <w:pPr>
              <w:pStyle w:val="TableContents"/>
              <w:rPr>
                <w:rFonts w:ascii="Verdana" w:hAnsi="Verdana"/>
              </w:rPr>
            </w:pPr>
            <w:r w:rsidRPr="00571C89">
              <w:rPr>
                <w:rFonts w:ascii="Verdana" w:hAnsi="Verdana"/>
              </w:rPr>
              <w:t>R1(config-route-map)#match ip address 105</w:t>
            </w:r>
          </w:p>
          <w:p w:rsidR="00453B0F" w:rsidRPr="00571C89" w:rsidRDefault="00F8522C">
            <w:pPr>
              <w:pStyle w:val="TableContents"/>
              <w:rPr>
                <w:rFonts w:ascii="Verdana" w:hAnsi="Verdana"/>
              </w:rPr>
            </w:pPr>
            <w:r w:rsidRPr="00571C89">
              <w:rPr>
                <w:rFonts w:ascii="Verdana" w:hAnsi="Verdana"/>
              </w:rPr>
              <w:t>R1(config-route-map)#set interface fa 0/0</w:t>
            </w:r>
          </w:p>
          <w:p w:rsidR="00453B0F" w:rsidRPr="00571C89" w:rsidRDefault="00F8522C">
            <w:pPr>
              <w:pStyle w:val="TableContents"/>
              <w:rPr>
                <w:rFonts w:ascii="Verdana" w:hAnsi="Verdana"/>
              </w:rPr>
            </w:pPr>
            <w:r w:rsidRPr="00571C89">
              <w:rPr>
                <w:rFonts w:ascii="Verdana" w:hAnsi="Verdana"/>
              </w:rPr>
              <w:t>R1(config-route-map)#set ip next-hop 200.200.200.2</w:t>
            </w:r>
          </w:p>
          <w:p w:rsidR="00453B0F" w:rsidRPr="00571C89" w:rsidRDefault="00F8522C">
            <w:pPr>
              <w:pStyle w:val="TableContents"/>
              <w:rPr>
                <w:rFonts w:ascii="Verdana" w:hAnsi="Verdana"/>
                <w:iCs/>
              </w:rPr>
            </w:pPr>
            <w:r w:rsidRPr="00571C89">
              <w:rPr>
                <w:rFonts w:ascii="Verdana" w:hAnsi="Verdana"/>
                <w:iCs/>
              </w:rPr>
              <w:t xml:space="preserve">R2(config)#route-map mapa1 </w:t>
            </w:r>
            <w:r w:rsidRPr="00571C89">
              <w:rPr>
                <w:rFonts w:ascii="Verdana" w:hAnsi="Verdana"/>
                <w:iCs/>
              </w:rPr>
              <w:t>permit 10</w:t>
            </w:r>
          </w:p>
          <w:p w:rsidR="00453B0F" w:rsidRPr="00571C89" w:rsidRDefault="00F8522C">
            <w:pPr>
              <w:pStyle w:val="TableContents"/>
              <w:rPr>
                <w:rFonts w:ascii="Verdana" w:hAnsi="Verdana"/>
                <w:iCs/>
              </w:rPr>
            </w:pPr>
            <w:r w:rsidRPr="00571C89">
              <w:rPr>
                <w:rFonts w:ascii="Verdana" w:hAnsi="Verdana"/>
                <w:iCs/>
              </w:rPr>
              <w:t>R2(config-route-map)#match ip address 105</w:t>
            </w:r>
          </w:p>
          <w:p w:rsidR="00453B0F" w:rsidRPr="00571C89" w:rsidRDefault="00F8522C">
            <w:pPr>
              <w:pStyle w:val="TableContents"/>
              <w:rPr>
                <w:rFonts w:ascii="Verdana" w:hAnsi="Verdana"/>
                <w:iCs/>
              </w:rPr>
            </w:pPr>
            <w:r w:rsidRPr="00571C89">
              <w:rPr>
                <w:rFonts w:ascii="Verdana" w:hAnsi="Verdana"/>
                <w:iCs/>
              </w:rPr>
              <w:t>R2(config-route-map)#set interface fa 0/0</w:t>
            </w:r>
          </w:p>
          <w:p w:rsidR="00453B0F" w:rsidRPr="00571C89" w:rsidRDefault="00F8522C">
            <w:pPr>
              <w:pStyle w:val="TableContents"/>
              <w:rPr>
                <w:rFonts w:ascii="Verdana" w:hAnsi="Verdana"/>
                <w:iCs/>
              </w:rPr>
            </w:pPr>
            <w:r w:rsidRPr="00571C89">
              <w:rPr>
                <w:rFonts w:ascii="Verdana" w:hAnsi="Verdana"/>
                <w:iCs/>
              </w:rPr>
              <w:t>R2(config-route-map)#set ip next-hop 200.200.200.1</w:t>
            </w:r>
          </w:p>
          <w:p w:rsidR="00453B0F" w:rsidRPr="00571C89" w:rsidRDefault="00453B0F">
            <w:pPr>
              <w:pStyle w:val="TableContents"/>
              <w:rPr>
                <w:rFonts w:ascii="Verdana" w:hAnsi="Verdana"/>
              </w:rPr>
            </w:pPr>
          </w:p>
          <w:p w:rsidR="00453B0F" w:rsidRPr="00571C89" w:rsidRDefault="00F8522C">
            <w:pPr>
              <w:pStyle w:val="TableContents"/>
              <w:rPr>
                <w:rFonts w:ascii="Verdana" w:hAnsi="Verdana"/>
                <w:color w:val="4472C4" w:themeColor="accent5"/>
                <w:sz w:val="18"/>
              </w:rPr>
            </w:pPr>
            <w:r w:rsidRPr="00571C89">
              <w:rPr>
                <w:rFonts w:ascii="Verdana" w:hAnsi="Verdana"/>
                <w:color w:val="4472C4" w:themeColor="accent5"/>
                <w:sz w:val="18"/>
              </w:rPr>
              <w:t>Finalnie powstałą mapę można przypisać do interfejsu:</w:t>
            </w:r>
          </w:p>
          <w:p w:rsidR="00453B0F" w:rsidRPr="00571C89" w:rsidRDefault="00F8522C">
            <w:pPr>
              <w:pStyle w:val="TableContents"/>
              <w:rPr>
                <w:rFonts w:ascii="Verdana" w:hAnsi="Verdana"/>
              </w:rPr>
            </w:pPr>
            <w:r w:rsidRPr="00571C89">
              <w:rPr>
                <w:rFonts w:ascii="Verdana" w:hAnsi="Verdana"/>
              </w:rPr>
              <w:t>R1(config)#interface fastethernet 0/0</w:t>
            </w:r>
          </w:p>
          <w:p w:rsidR="00453B0F" w:rsidRPr="00571C89" w:rsidRDefault="00F8522C">
            <w:pPr>
              <w:pStyle w:val="TableContents"/>
              <w:rPr>
                <w:rFonts w:ascii="Verdana" w:hAnsi="Verdana"/>
              </w:rPr>
            </w:pPr>
            <w:r w:rsidRPr="00571C89">
              <w:rPr>
                <w:rFonts w:ascii="Verdana" w:hAnsi="Verdana"/>
              </w:rPr>
              <w:t>R1(config-if)#no ip route-cache</w:t>
            </w:r>
          </w:p>
          <w:p w:rsidR="00453B0F" w:rsidRPr="00571C89" w:rsidRDefault="00F8522C">
            <w:pPr>
              <w:pStyle w:val="TableContents"/>
              <w:rPr>
                <w:rFonts w:ascii="Verdana" w:hAnsi="Verdana"/>
              </w:rPr>
            </w:pPr>
            <w:r w:rsidRPr="00571C89">
              <w:rPr>
                <w:rFonts w:ascii="Verdana" w:hAnsi="Verdana"/>
              </w:rPr>
              <w:t>R1(config-if)#ip policy route-map mapa1</w:t>
            </w:r>
          </w:p>
          <w:p w:rsidR="00453B0F" w:rsidRPr="00571C89" w:rsidRDefault="00F8522C">
            <w:pPr>
              <w:pStyle w:val="TableContents"/>
              <w:rPr>
                <w:rFonts w:ascii="Verdana" w:hAnsi="Verdana"/>
                <w:iCs/>
              </w:rPr>
            </w:pPr>
            <w:r w:rsidRPr="00571C89">
              <w:rPr>
                <w:rFonts w:ascii="Verdana" w:hAnsi="Verdana"/>
                <w:iCs/>
              </w:rPr>
              <w:t>R2(config)#interface fastethernet 0/0</w:t>
            </w:r>
          </w:p>
          <w:p w:rsidR="00453B0F" w:rsidRPr="00571C89" w:rsidRDefault="00F8522C">
            <w:pPr>
              <w:pStyle w:val="TableContents"/>
              <w:rPr>
                <w:rFonts w:ascii="Verdana" w:hAnsi="Verdana"/>
                <w:iCs/>
              </w:rPr>
            </w:pPr>
            <w:r w:rsidRPr="00571C89">
              <w:rPr>
                <w:rFonts w:ascii="Verdana" w:hAnsi="Verdana"/>
                <w:iCs/>
              </w:rPr>
              <w:t>R2(config-if)#no ip route-cache</w:t>
            </w:r>
          </w:p>
          <w:p w:rsidR="00453B0F" w:rsidRPr="00571C89" w:rsidRDefault="00F8522C">
            <w:pPr>
              <w:pStyle w:val="TableContents"/>
              <w:rPr>
                <w:rFonts w:ascii="Verdana" w:hAnsi="Verdana"/>
                <w:iCs/>
              </w:rPr>
            </w:pPr>
            <w:r w:rsidRPr="00571C89">
              <w:rPr>
                <w:rFonts w:ascii="Verdana" w:hAnsi="Verdana"/>
                <w:iCs/>
              </w:rPr>
              <w:t>R2(config-if)#ip policy route-map mapa1</w:t>
            </w:r>
          </w:p>
          <w:p w:rsidR="00571C89" w:rsidRPr="00571C89" w:rsidRDefault="00571C89" w:rsidP="00571C89">
            <w:pPr>
              <w:pStyle w:val="TableContents"/>
              <w:rPr>
                <w:rFonts w:ascii="Verdana" w:hAnsi="Verdana"/>
              </w:rPr>
            </w:pPr>
          </w:p>
        </w:tc>
      </w:tr>
    </w:tbl>
    <w:p w:rsidR="00571C89" w:rsidRPr="00571C89" w:rsidRDefault="00571C89" w:rsidP="00571C89">
      <w:pPr>
        <w:pStyle w:val="Zwykytekst1"/>
        <w:overflowPunct w:val="0"/>
        <w:rPr>
          <w:rFonts w:ascii="Verdana" w:hAnsi="Verdana"/>
          <w:b/>
          <w:bCs/>
        </w:rPr>
      </w:pPr>
    </w:p>
    <w:p w:rsidR="00453B0F" w:rsidRPr="00571C89" w:rsidRDefault="00F8522C" w:rsidP="00571C89">
      <w:pPr>
        <w:pStyle w:val="Zwykytekst1"/>
        <w:overflowPunct w:val="0"/>
        <w:rPr>
          <w:rFonts w:ascii="Verdana" w:hAnsi="Verdana"/>
        </w:rPr>
      </w:pPr>
      <w:r w:rsidRPr="00571C89">
        <w:rPr>
          <w:rFonts w:ascii="Verdana" w:hAnsi="Verdana"/>
          <w:b/>
          <w:bCs/>
        </w:rPr>
        <w:t xml:space="preserve">Route Maps </w:t>
      </w:r>
      <w:r w:rsidRPr="00571C89">
        <w:rPr>
          <w:rFonts w:ascii="Verdana" w:hAnsi="Verdana"/>
        </w:rPr>
        <w:t>- mapy przypisywane do interfejsów lub innych punktów, w przez które przepływa ruch IP i może być tam kontrolowany</w:t>
      </w:r>
    </w:p>
    <w:p w:rsidR="00571C89" w:rsidRPr="00571C89" w:rsidRDefault="00571C89" w:rsidP="00571C89">
      <w:pPr>
        <w:pStyle w:val="Zwykytekst1"/>
        <w:overflowPunct w:val="0"/>
        <w:rPr>
          <w:rFonts w:ascii="Verdana" w:hAnsi="Verdana"/>
        </w:rPr>
      </w:pPr>
    </w:p>
    <w:p w:rsidR="00571C89" w:rsidRPr="00571C89" w:rsidRDefault="00571C89" w:rsidP="00571C89">
      <w:pPr>
        <w:pStyle w:val="TableContents"/>
        <w:rPr>
          <w:rFonts w:ascii="Verdana" w:hAnsi="Verdana"/>
          <w:color w:val="4472C4" w:themeColor="accent5"/>
          <w:sz w:val="18"/>
        </w:rPr>
      </w:pPr>
      <w:r w:rsidRPr="00571C89">
        <w:rPr>
          <w:rFonts w:ascii="Verdana" w:hAnsi="Verdana"/>
          <w:color w:val="4472C4" w:themeColor="accent5"/>
          <w:sz w:val="18"/>
        </w:rPr>
        <w:t>Sprawdzenie ustawień:</w:t>
      </w:r>
    </w:p>
    <w:p w:rsidR="00571C89" w:rsidRPr="00571C89" w:rsidRDefault="00571C89" w:rsidP="00571C89">
      <w:pPr>
        <w:pStyle w:val="TableContents"/>
        <w:rPr>
          <w:rFonts w:ascii="Verdana" w:hAnsi="Verdana"/>
        </w:rPr>
      </w:pPr>
      <w:r w:rsidRPr="00571C89">
        <w:rPr>
          <w:rFonts w:ascii="Verdana" w:hAnsi="Verdana"/>
        </w:rPr>
        <w:t>Router#show ip policy</w:t>
      </w:r>
    </w:p>
    <w:p w:rsidR="00571C89" w:rsidRPr="00571C89" w:rsidRDefault="00571C89" w:rsidP="00571C89">
      <w:pPr>
        <w:pStyle w:val="TableContents"/>
        <w:rPr>
          <w:rFonts w:ascii="Verdana" w:hAnsi="Verdana"/>
        </w:rPr>
      </w:pPr>
      <w:r w:rsidRPr="00571C89">
        <w:rPr>
          <w:rFonts w:ascii="Verdana" w:hAnsi="Verdana"/>
        </w:rPr>
        <w:t>Router#debug ip policy</w:t>
      </w:r>
    </w:p>
    <w:p w:rsidR="00571C89" w:rsidRPr="00571C89" w:rsidRDefault="00571C89" w:rsidP="00571C89">
      <w:pPr>
        <w:pStyle w:val="TableContents"/>
        <w:rPr>
          <w:rFonts w:ascii="Verdana" w:hAnsi="Verdana"/>
        </w:rPr>
      </w:pPr>
      <w:r w:rsidRPr="00571C89">
        <w:rPr>
          <w:rFonts w:ascii="Verdana" w:hAnsi="Verdana"/>
        </w:rPr>
        <w:t>Router#show route-maps</w:t>
      </w:r>
    </w:p>
    <w:p w:rsidR="00571C89" w:rsidRPr="00571C89" w:rsidRDefault="00571C89" w:rsidP="00571C89">
      <w:pPr>
        <w:pStyle w:val="TableContents"/>
        <w:rPr>
          <w:rFonts w:ascii="Verdana" w:hAnsi="Verdana"/>
        </w:rPr>
      </w:pPr>
      <w:r w:rsidRPr="00571C89">
        <w:rPr>
          <w:rFonts w:ascii="Verdana" w:hAnsi="Verdana"/>
        </w:rPr>
        <w:t>Router#show access-lists</w:t>
      </w:r>
    </w:p>
    <w:p w:rsidR="00571C89" w:rsidRPr="00571C89" w:rsidRDefault="00571C89" w:rsidP="00571C89">
      <w:pPr>
        <w:pStyle w:val="TableContents"/>
        <w:rPr>
          <w:rFonts w:ascii="Verdana" w:hAnsi="Verdana"/>
        </w:rPr>
      </w:pPr>
    </w:p>
    <w:p w:rsidR="00571C89" w:rsidRPr="00571C89" w:rsidRDefault="00571C89" w:rsidP="00571C89">
      <w:pPr>
        <w:pStyle w:val="TableContents"/>
        <w:rPr>
          <w:rFonts w:ascii="Verdana" w:hAnsi="Verdana"/>
          <w:color w:val="4472C4" w:themeColor="accent5"/>
          <w:sz w:val="18"/>
        </w:rPr>
      </w:pPr>
      <w:r w:rsidRPr="00571C89">
        <w:rPr>
          <w:rFonts w:ascii="Verdana" w:hAnsi="Verdana"/>
          <w:color w:val="4472C4" w:themeColor="accent5"/>
          <w:sz w:val="18"/>
        </w:rPr>
        <w:t>Kontrolowanie ustawień:</w:t>
      </w:r>
    </w:p>
    <w:p w:rsidR="00571C89" w:rsidRPr="00571C89" w:rsidRDefault="00571C89" w:rsidP="00571C89">
      <w:pPr>
        <w:pStyle w:val="TableContents"/>
        <w:rPr>
          <w:rFonts w:ascii="Verdana" w:hAnsi="Verdana"/>
        </w:rPr>
      </w:pPr>
      <w:r w:rsidRPr="00571C89">
        <w:rPr>
          <w:rFonts w:ascii="Verdana" w:hAnsi="Verdana"/>
        </w:rPr>
        <w:t>Router#show route-maps</w:t>
      </w:r>
    </w:p>
    <w:p w:rsidR="00571C89" w:rsidRPr="00571C89" w:rsidRDefault="00571C89" w:rsidP="00571C89">
      <w:pPr>
        <w:pStyle w:val="Zwykytekst1"/>
        <w:overflowPunct w:val="0"/>
      </w:pPr>
    </w:p>
    <w:p w:rsidR="00453B0F" w:rsidRPr="00571C89" w:rsidRDefault="00453B0F">
      <w:pPr>
        <w:pStyle w:val="Zwykytekst1"/>
        <w:overflowPunct w:val="0"/>
      </w:pPr>
    </w:p>
    <w:p w:rsidR="00453B0F" w:rsidRPr="00571C89" w:rsidRDefault="00F8522C">
      <w:pPr>
        <w:pStyle w:val="Zwykytekst1"/>
        <w:overflowPunct w:val="0"/>
      </w:pPr>
      <w:r w:rsidRPr="00571C89">
        <w:rPr>
          <w:rFonts w:ascii="Verdana" w:hAnsi="Verdana"/>
          <w:b/>
          <w:bCs/>
          <w:sz w:val="24"/>
          <w:szCs w:val="24"/>
        </w:rPr>
        <w:t xml:space="preserve">Zadanie C: </w:t>
      </w:r>
      <w:r w:rsidRPr="00571C89">
        <w:rPr>
          <w:rFonts w:ascii="Verdana" w:hAnsi="Verdana"/>
          <w:b/>
          <w:bCs/>
          <w:szCs w:val="24"/>
        </w:rPr>
        <w:t>Redundancja rut</w:t>
      </w:r>
      <w:r w:rsidRPr="00571C89">
        <w:rPr>
          <w:rFonts w:ascii="Verdana" w:hAnsi="Verdana"/>
          <w:b/>
          <w:bCs/>
          <w:szCs w:val="24"/>
        </w:rPr>
        <w:t>erów - Cisco HSRP (Hot Standby Routing Protocol), VRRP (Virtual Routing Redundancy Protocol)</w:t>
      </w:r>
    </w:p>
    <w:p w:rsidR="00453B0F" w:rsidRPr="00571C89" w:rsidRDefault="00453B0F">
      <w:pPr>
        <w:pStyle w:val="Zwykytekst1"/>
        <w:overflowPunct w:val="0"/>
      </w:pPr>
    </w:p>
    <w:p w:rsidR="00453B0F" w:rsidRPr="00571C89" w:rsidRDefault="00453B0F">
      <w:pPr>
        <w:pStyle w:val="Zwykytekst1"/>
        <w:overflowPunct w:val="0"/>
      </w:pPr>
    </w:p>
    <w:tbl>
      <w:tblPr>
        <w:tblW w:w="11309" w:type="dxa"/>
        <w:jc w:val="right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309"/>
      </w:tblGrid>
      <w:tr w:rsidR="00453B0F" w:rsidRPr="00571C89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113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71C89" w:rsidRPr="00571C89" w:rsidRDefault="00571C89">
            <w:pPr>
              <w:pStyle w:val="TableContents"/>
              <w:rPr>
                <w:rFonts w:ascii="Verdana" w:hAnsi="Verdana"/>
                <w:color w:val="0066FF"/>
              </w:rPr>
            </w:pPr>
          </w:p>
          <w:p w:rsidR="00453B0F" w:rsidRPr="00571C89" w:rsidRDefault="00F8522C">
            <w:pPr>
              <w:pStyle w:val="TableContents"/>
              <w:rPr>
                <w:rFonts w:ascii="Verdana" w:hAnsi="Verdana"/>
                <w:color w:val="0066FF"/>
              </w:rPr>
            </w:pPr>
            <w:r w:rsidRPr="00571C89">
              <w:rPr>
                <w:rFonts w:ascii="Verdana" w:hAnsi="Verdana"/>
                <w:color w:val="4472C4" w:themeColor="accent5"/>
                <w:sz w:val="18"/>
              </w:rPr>
              <w:t>Konfigurowanie protokołu HSRP:</w:t>
            </w:r>
          </w:p>
          <w:p w:rsidR="00453B0F" w:rsidRPr="00571C89" w:rsidRDefault="00F8522C">
            <w:pPr>
              <w:pStyle w:val="TableContents"/>
              <w:rPr>
                <w:rFonts w:ascii="Verdana" w:hAnsi="Verdana"/>
              </w:rPr>
            </w:pPr>
            <w:r w:rsidRPr="00571C89">
              <w:rPr>
                <w:rFonts w:ascii="Verdana" w:hAnsi="Verdana"/>
              </w:rPr>
              <w:t>R1(config)#int fa 0/1</w:t>
            </w:r>
          </w:p>
          <w:p w:rsidR="00453B0F" w:rsidRPr="00571C89" w:rsidRDefault="00F8522C">
            <w:pPr>
              <w:pStyle w:val="TableContents"/>
              <w:rPr>
                <w:rFonts w:ascii="Verdana" w:hAnsi="Verdana"/>
              </w:rPr>
            </w:pPr>
            <w:r w:rsidRPr="00571C89">
              <w:rPr>
                <w:rFonts w:ascii="Verdana" w:hAnsi="Verdana"/>
              </w:rPr>
              <w:t>R1(config-if)#ip address 192.168.123.150 255.255.255.0</w:t>
            </w:r>
          </w:p>
          <w:p w:rsidR="00453B0F" w:rsidRPr="00571C89" w:rsidRDefault="00F8522C">
            <w:pPr>
              <w:pStyle w:val="TableContents"/>
              <w:rPr>
                <w:rFonts w:ascii="Verdana" w:hAnsi="Verdana"/>
              </w:rPr>
            </w:pPr>
            <w:r w:rsidRPr="00571C89">
              <w:rPr>
                <w:rFonts w:ascii="Verdana" w:hAnsi="Verdana"/>
              </w:rPr>
              <w:t xml:space="preserve">R1(config-if)#standby 1 ip </w:t>
            </w:r>
            <w:r w:rsidRPr="00571C89">
              <w:rPr>
                <w:rFonts w:ascii="Verdana" w:hAnsi="Verdana"/>
              </w:rPr>
              <w:t>192.168.123.160</w:t>
            </w:r>
          </w:p>
          <w:p w:rsidR="00453B0F" w:rsidRPr="00571C89" w:rsidRDefault="00F8522C">
            <w:pPr>
              <w:pStyle w:val="TableContents"/>
              <w:rPr>
                <w:rFonts w:ascii="Verdana" w:hAnsi="Verdana"/>
              </w:rPr>
            </w:pPr>
            <w:r w:rsidRPr="00571C89">
              <w:rPr>
                <w:rFonts w:ascii="Verdana" w:hAnsi="Verdana"/>
              </w:rPr>
              <w:t>R1(config-if)#standby 1 priority 140</w:t>
            </w:r>
          </w:p>
          <w:p w:rsidR="00453B0F" w:rsidRDefault="00F8522C">
            <w:pPr>
              <w:pStyle w:val="TableContents"/>
              <w:rPr>
                <w:rFonts w:ascii="Verdana" w:hAnsi="Verdana"/>
              </w:rPr>
            </w:pPr>
            <w:r w:rsidRPr="00571C89">
              <w:rPr>
                <w:rFonts w:ascii="Verdana" w:hAnsi="Verdana"/>
              </w:rPr>
              <w:t>R1(config-if)#standby 1 preempt</w:t>
            </w:r>
          </w:p>
          <w:p w:rsidR="00571C89" w:rsidRPr="00571C89" w:rsidRDefault="00571C89">
            <w:pPr>
              <w:pStyle w:val="TableContents"/>
              <w:rPr>
                <w:rFonts w:ascii="Verdana" w:hAnsi="Verdana"/>
              </w:rPr>
            </w:pPr>
          </w:p>
          <w:p w:rsidR="00453B0F" w:rsidRPr="00571C89" w:rsidRDefault="00F8522C">
            <w:pPr>
              <w:pStyle w:val="TableContents"/>
              <w:rPr>
                <w:rFonts w:ascii="Verdana" w:hAnsi="Verdana"/>
                <w:iCs/>
              </w:rPr>
            </w:pPr>
            <w:r w:rsidRPr="00571C89">
              <w:rPr>
                <w:rFonts w:ascii="Verdana" w:hAnsi="Verdana"/>
                <w:iCs/>
              </w:rPr>
              <w:t>R2(config)#int fa 0/1</w:t>
            </w:r>
          </w:p>
          <w:p w:rsidR="00453B0F" w:rsidRPr="00571C89" w:rsidRDefault="00F8522C">
            <w:pPr>
              <w:pStyle w:val="TableContents"/>
              <w:rPr>
                <w:rFonts w:ascii="Verdana" w:hAnsi="Verdana"/>
                <w:iCs/>
              </w:rPr>
            </w:pPr>
            <w:r w:rsidRPr="00571C89">
              <w:rPr>
                <w:rFonts w:ascii="Verdana" w:hAnsi="Verdana"/>
                <w:iCs/>
              </w:rPr>
              <w:t>R2(config-if)#ip address 192.168.123.151 255.255.255.0</w:t>
            </w:r>
          </w:p>
          <w:p w:rsidR="00453B0F" w:rsidRPr="00571C89" w:rsidRDefault="00F8522C">
            <w:pPr>
              <w:pStyle w:val="TableContents"/>
              <w:rPr>
                <w:rFonts w:ascii="Verdana" w:hAnsi="Verdana"/>
                <w:iCs/>
              </w:rPr>
            </w:pPr>
            <w:r w:rsidRPr="00571C89">
              <w:rPr>
                <w:rFonts w:ascii="Verdana" w:hAnsi="Verdana"/>
                <w:iCs/>
              </w:rPr>
              <w:t>R2(config-if)#standby 1 ip 192.168.123.160</w:t>
            </w:r>
          </w:p>
          <w:p w:rsidR="00453B0F" w:rsidRPr="00571C89" w:rsidRDefault="00F8522C">
            <w:pPr>
              <w:pStyle w:val="TableContents"/>
              <w:rPr>
                <w:rFonts w:ascii="Verdana" w:hAnsi="Verdana"/>
                <w:iCs/>
              </w:rPr>
            </w:pPr>
            <w:r w:rsidRPr="00571C89">
              <w:rPr>
                <w:rFonts w:ascii="Verdana" w:hAnsi="Verdana"/>
                <w:iCs/>
              </w:rPr>
              <w:t>R2(config-if)#standby 1 priority 90</w:t>
            </w:r>
          </w:p>
          <w:p w:rsidR="00453B0F" w:rsidRPr="00571C89" w:rsidRDefault="00F8522C">
            <w:pPr>
              <w:pStyle w:val="TableContents"/>
              <w:rPr>
                <w:rFonts w:ascii="Verdana" w:hAnsi="Verdana"/>
                <w:iCs/>
              </w:rPr>
            </w:pPr>
            <w:r w:rsidRPr="00571C89">
              <w:rPr>
                <w:rFonts w:ascii="Verdana" w:hAnsi="Verdana"/>
                <w:iCs/>
              </w:rPr>
              <w:t>R2(confi</w:t>
            </w:r>
            <w:r w:rsidRPr="00571C89">
              <w:rPr>
                <w:rFonts w:ascii="Verdana" w:hAnsi="Verdana"/>
                <w:iCs/>
              </w:rPr>
              <w:t>g-if)#standby 1 preempt</w:t>
            </w:r>
          </w:p>
          <w:p w:rsidR="00453B0F" w:rsidRPr="00571C89" w:rsidRDefault="00453B0F">
            <w:pPr>
              <w:pStyle w:val="TableContents"/>
              <w:rPr>
                <w:rFonts w:ascii="Verdana" w:hAnsi="Verdana"/>
                <w:iCs/>
              </w:rPr>
            </w:pPr>
          </w:p>
          <w:p w:rsidR="00453B0F" w:rsidRPr="00571C89" w:rsidRDefault="00F8522C">
            <w:pPr>
              <w:pStyle w:val="TableContents"/>
              <w:rPr>
                <w:rFonts w:ascii="Verdana" w:hAnsi="Verdana"/>
                <w:color w:val="4472C4" w:themeColor="accent5"/>
                <w:sz w:val="18"/>
              </w:rPr>
            </w:pPr>
            <w:r w:rsidRPr="00571C89">
              <w:rPr>
                <w:rFonts w:ascii="Verdana" w:hAnsi="Verdana"/>
                <w:color w:val="4472C4" w:themeColor="accent5"/>
                <w:sz w:val="18"/>
              </w:rPr>
              <w:t>Sprawdzenie zawartości tablicy MAC:</w:t>
            </w:r>
          </w:p>
          <w:p w:rsidR="00453B0F" w:rsidRPr="00571C89" w:rsidRDefault="00F8522C">
            <w:pPr>
              <w:pStyle w:val="TableContents"/>
              <w:rPr>
                <w:rFonts w:ascii="Verdana" w:hAnsi="Verdana"/>
              </w:rPr>
            </w:pPr>
            <w:r w:rsidRPr="00571C89">
              <w:rPr>
                <w:rFonts w:ascii="Verdana" w:hAnsi="Verdana"/>
              </w:rPr>
              <w:t>Switch#show mac-address-table int fa 0/1</w:t>
            </w:r>
          </w:p>
          <w:p w:rsidR="00453B0F" w:rsidRPr="00571C89" w:rsidRDefault="00F8522C">
            <w:pPr>
              <w:pStyle w:val="TableContents"/>
              <w:rPr>
                <w:rFonts w:ascii="Verdana" w:hAnsi="Verdana"/>
              </w:rPr>
            </w:pPr>
            <w:r w:rsidRPr="00571C89">
              <w:rPr>
                <w:rFonts w:ascii="Verdana" w:hAnsi="Verdana"/>
              </w:rPr>
              <w:t>Switch#show mac-address-table int fa 0/2</w:t>
            </w:r>
          </w:p>
          <w:p w:rsidR="00453B0F" w:rsidRPr="00571C89" w:rsidRDefault="00453B0F">
            <w:pPr>
              <w:pStyle w:val="TableContents"/>
              <w:rPr>
                <w:rFonts w:ascii="Verdana" w:hAnsi="Verdana"/>
              </w:rPr>
            </w:pPr>
          </w:p>
          <w:p w:rsidR="00453B0F" w:rsidRPr="00571C89" w:rsidRDefault="00F8522C">
            <w:pPr>
              <w:pStyle w:val="TableContents"/>
              <w:rPr>
                <w:rFonts w:ascii="Verdana" w:hAnsi="Verdana"/>
                <w:color w:val="4472C4" w:themeColor="accent5"/>
                <w:sz w:val="18"/>
              </w:rPr>
            </w:pPr>
            <w:r w:rsidRPr="00571C89">
              <w:rPr>
                <w:rFonts w:ascii="Verdana" w:hAnsi="Verdana"/>
                <w:color w:val="4472C4" w:themeColor="accent5"/>
                <w:sz w:val="18"/>
              </w:rPr>
              <w:t>Zmiana priorytetu dla trybu standby interfejsu IP w ruterze R1 tak, aby b</w:t>
            </w:r>
            <w:r w:rsidRPr="00571C89">
              <w:rPr>
                <w:rFonts w:ascii="Verdana" w:hAnsi="Verdana"/>
                <w:color w:val="4472C4" w:themeColor="accent5"/>
                <w:sz w:val="18"/>
              </w:rPr>
              <w:t>ył mniejszy niż w R2:</w:t>
            </w:r>
          </w:p>
          <w:p w:rsidR="00453B0F" w:rsidRPr="00571C89" w:rsidRDefault="00F8522C">
            <w:pPr>
              <w:pStyle w:val="TableContents"/>
              <w:rPr>
                <w:rFonts w:ascii="Verdana" w:hAnsi="Verdana"/>
              </w:rPr>
            </w:pPr>
            <w:r w:rsidRPr="00571C89">
              <w:rPr>
                <w:rFonts w:ascii="Verdana" w:hAnsi="Verdana"/>
              </w:rPr>
              <w:t>R1(config-if)#standby 1 priority 30</w:t>
            </w:r>
          </w:p>
          <w:p w:rsidR="00453B0F" w:rsidRPr="00571C89" w:rsidRDefault="00F8522C">
            <w:pPr>
              <w:pStyle w:val="TableContents"/>
              <w:rPr>
                <w:rFonts w:ascii="Verdana" w:hAnsi="Verdana"/>
                <w:color w:val="4472C4" w:themeColor="accent5"/>
                <w:sz w:val="18"/>
              </w:rPr>
            </w:pPr>
            <w:r w:rsidRPr="00571C89">
              <w:rPr>
                <w:rFonts w:ascii="Verdana" w:hAnsi="Verdana"/>
                <w:color w:val="4472C4" w:themeColor="accent5"/>
                <w:sz w:val="18"/>
              </w:rPr>
              <w:t>Należy poczekać na komunikat HSRP STATECHANGE i ponownie sprawdź tablice MAC.</w:t>
            </w:r>
          </w:p>
          <w:p w:rsidR="00453B0F" w:rsidRPr="00571C89" w:rsidRDefault="00453B0F">
            <w:pPr>
              <w:pStyle w:val="TableContents"/>
              <w:rPr>
                <w:rFonts w:ascii="Verdana" w:hAnsi="Verdana"/>
              </w:rPr>
            </w:pPr>
          </w:p>
          <w:p w:rsidR="00453B0F" w:rsidRPr="00571C89" w:rsidRDefault="00F8522C">
            <w:pPr>
              <w:pStyle w:val="TableContents"/>
              <w:rPr>
                <w:rFonts w:ascii="Verdana" w:hAnsi="Verdana"/>
                <w:color w:val="4472C4" w:themeColor="accent5"/>
                <w:sz w:val="18"/>
              </w:rPr>
            </w:pPr>
            <w:r w:rsidRPr="00571C89">
              <w:rPr>
                <w:rFonts w:ascii="Verdana" w:hAnsi="Verdana"/>
                <w:color w:val="4472C4" w:themeColor="accent5"/>
                <w:sz w:val="18"/>
              </w:rPr>
              <w:t>Zastąpienie protokółu Cisco HSRP protokołem VRRP:</w:t>
            </w:r>
          </w:p>
          <w:p w:rsidR="00453B0F" w:rsidRPr="00571C89" w:rsidRDefault="00F8522C">
            <w:pPr>
              <w:pStyle w:val="TableContents"/>
              <w:rPr>
                <w:rFonts w:ascii="Verdana" w:hAnsi="Verdana"/>
              </w:rPr>
            </w:pPr>
            <w:r w:rsidRPr="00571C89">
              <w:rPr>
                <w:rFonts w:ascii="Verdana" w:hAnsi="Verdana"/>
              </w:rPr>
              <w:t>R1(config)#int fa 0/1 R1(config-if)#no standby 1</w:t>
            </w:r>
          </w:p>
          <w:p w:rsidR="00453B0F" w:rsidRPr="00571C89" w:rsidRDefault="00F8522C">
            <w:pPr>
              <w:pStyle w:val="TableContents"/>
              <w:rPr>
                <w:rFonts w:ascii="Verdana" w:hAnsi="Verdana"/>
                <w:iCs/>
              </w:rPr>
            </w:pPr>
            <w:r w:rsidRPr="00571C89">
              <w:rPr>
                <w:rFonts w:ascii="Verdana" w:hAnsi="Verdana"/>
                <w:iCs/>
              </w:rPr>
              <w:t xml:space="preserve">R2(config)#int </w:t>
            </w:r>
            <w:r w:rsidRPr="00571C89">
              <w:rPr>
                <w:rFonts w:ascii="Verdana" w:hAnsi="Verdana"/>
                <w:iCs/>
              </w:rPr>
              <w:t>fa 0/1 R2(config-if)#no standby 1</w:t>
            </w:r>
          </w:p>
          <w:p w:rsidR="00453B0F" w:rsidRPr="00571C89" w:rsidRDefault="00453B0F">
            <w:pPr>
              <w:pStyle w:val="TableContents"/>
              <w:rPr>
                <w:rFonts w:ascii="Verdana" w:hAnsi="Verdana"/>
              </w:rPr>
            </w:pPr>
          </w:p>
          <w:p w:rsidR="00453B0F" w:rsidRPr="00571C89" w:rsidRDefault="00F8522C">
            <w:pPr>
              <w:pStyle w:val="TableContents"/>
              <w:rPr>
                <w:rFonts w:ascii="Verdana" w:hAnsi="Verdana"/>
                <w:color w:val="4472C4" w:themeColor="accent5"/>
                <w:sz w:val="18"/>
              </w:rPr>
            </w:pPr>
            <w:r w:rsidRPr="00571C89">
              <w:rPr>
                <w:rFonts w:ascii="Verdana" w:hAnsi="Verdana"/>
                <w:color w:val="4472C4" w:themeColor="accent5"/>
                <w:sz w:val="18"/>
              </w:rPr>
              <w:t>Określenie wirtualnego adresu IP, cechy preempt i priorytetu dla VRRP w obydwu ruterach:</w:t>
            </w:r>
          </w:p>
          <w:p w:rsidR="00453B0F" w:rsidRPr="00571C89" w:rsidRDefault="00F8522C">
            <w:pPr>
              <w:pStyle w:val="TableContents"/>
              <w:rPr>
                <w:rFonts w:ascii="Verdana" w:hAnsi="Verdana"/>
              </w:rPr>
            </w:pPr>
            <w:r w:rsidRPr="00571C89">
              <w:rPr>
                <w:rFonts w:ascii="Verdana" w:hAnsi="Verdana"/>
              </w:rPr>
              <w:t>R1(config)#int fa 0/1</w:t>
            </w:r>
          </w:p>
          <w:p w:rsidR="00453B0F" w:rsidRPr="00571C89" w:rsidRDefault="00F8522C">
            <w:pPr>
              <w:pStyle w:val="TableContents"/>
              <w:rPr>
                <w:rFonts w:ascii="Verdana" w:hAnsi="Verdana"/>
              </w:rPr>
            </w:pPr>
            <w:r w:rsidRPr="00571C89">
              <w:rPr>
                <w:rFonts w:ascii="Verdana" w:hAnsi="Verdana"/>
              </w:rPr>
              <w:t>R1(config-if)#vrrp 1 ip 192.168.123.160</w:t>
            </w:r>
          </w:p>
          <w:p w:rsidR="00453B0F" w:rsidRPr="00571C89" w:rsidRDefault="00F8522C">
            <w:pPr>
              <w:pStyle w:val="TableContents"/>
              <w:rPr>
                <w:rFonts w:ascii="Verdana" w:hAnsi="Verdana"/>
              </w:rPr>
            </w:pPr>
            <w:r w:rsidRPr="00571C89">
              <w:rPr>
                <w:rFonts w:ascii="Verdana" w:hAnsi="Verdana"/>
              </w:rPr>
              <w:t>R1(config-if)#vrrp 1 priority 110</w:t>
            </w:r>
          </w:p>
          <w:p w:rsidR="00453B0F" w:rsidRDefault="00F8522C">
            <w:pPr>
              <w:pStyle w:val="TableContents"/>
              <w:rPr>
                <w:rFonts w:ascii="Verdana" w:hAnsi="Verdana"/>
              </w:rPr>
            </w:pPr>
            <w:r w:rsidRPr="00571C89">
              <w:rPr>
                <w:rFonts w:ascii="Verdana" w:hAnsi="Verdana"/>
              </w:rPr>
              <w:t>R1(config-if)#vrrp 1 preempt</w:t>
            </w:r>
          </w:p>
          <w:p w:rsidR="00571C89" w:rsidRPr="00571C89" w:rsidRDefault="00571C89">
            <w:pPr>
              <w:pStyle w:val="TableContents"/>
              <w:rPr>
                <w:rFonts w:ascii="Verdana" w:hAnsi="Verdana"/>
              </w:rPr>
            </w:pPr>
          </w:p>
          <w:p w:rsidR="00453B0F" w:rsidRPr="00571C89" w:rsidRDefault="00F8522C">
            <w:pPr>
              <w:pStyle w:val="TableContents"/>
              <w:rPr>
                <w:rFonts w:ascii="Verdana" w:hAnsi="Verdana"/>
                <w:iCs/>
              </w:rPr>
            </w:pPr>
            <w:r w:rsidRPr="00571C89">
              <w:rPr>
                <w:rFonts w:ascii="Verdana" w:hAnsi="Verdana"/>
                <w:iCs/>
              </w:rPr>
              <w:t>R</w:t>
            </w:r>
            <w:r w:rsidRPr="00571C89">
              <w:rPr>
                <w:rFonts w:ascii="Verdana" w:hAnsi="Verdana"/>
                <w:iCs/>
              </w:rPr>
              <w:t>2(config)#int fa 0/1</w:t>
            </w:r>
          </w:p>
          <w:p w:rsidR="00453B0F" w:rsidRPr="00571C89" w:rsidRDefault="00F8522C">
            <w:pPr>
              <w:pStyle w:val="TableContents"/>
              <w:rPr>
                <w:rFonts w:ascii="Verdana" w:hAnsi="Verdana"/>
                <w:iCs/>
              </w:rPr>
            </w:pPr>
            <w:r w:rsidRPr="00571C89">
              <w:rPr>
                <w:rFonts w:ascii="Verdana" w:hAnsi="Verdana"/>
                <w:iCs/>
              </w:rPr>
              <w:t>R2(config-if)#vrrp 1 ip 192.168.123.160</w:t>
            </w:r>
          </w:p>
          <w:p w:rsidR="00453B0F" w:rsidRPr="00571C89" w:rsidRDefault="00F8522C">
            <w:pPr>
              <w:pStyle w:val="TableContents"/>
              <w:rPr>
                <w:rFonts w:ascii="Verdana" w:hAnsi="Verdana"/>
                <w:iCs/>
              </w:rPr>
            </w:pPr>
            <w:r w:rsidRPr="00571C89">
              <w:rPr>
                <w:rFonts w:ascii="Verdana" w:hAnsi="Verdana"/>
                <w:iCs/>
              </w:rPr>
              <w:t>R2(config-if)#vrrp 1 priority 100</w:t>
            </w:r>
          </w:p>
          <w:p w:rsidR="00453B0F" w:rsidRPr="00571C89" w:rsidRDefault="00F8522C">
            <w:pPr>
              <w:pStyle w:val="TableContents"/>
              <w:rPr>
                <w:rFonts w:ascii="Verdana" w:hAnsi="Verdana"/>
                <w:iCs/>
              </w:rPr>
            </w:pPr>
            <w:r w:rsidRPr="00571C89">
              <w:rPr>
                <w:rFonts w:ascii="Verdana" w:hAnsi="Verdana"/>
                <w:iCs/>
              </w:rPr>
              <w:t>R2(config-if)#vrrp 1 preempt</w:t>
            </w:r>
          </w:p>
          <w:p w:rsidR="00453B0F" w:rsidRPr="00571C89" w:rsidRDefault="00453B0F">
            <w:pPr>
              <w:pStyle w:val="TableContents"/>
              <w:rPr>
                <w:rFonts w:ascii="Verdana" w:hAnsi="Verdana"/>
              </w:rPr>
            </w:pPr>
          </w:p>
          <w:p w:rsidR="00453B0F" w:rsidRPr="00571C89" w:rsidRDefault="00F8522C">
            <w:pPr>
              <w:pStyle w:val="TableContents"/>
              <w:rPr>
                <w:rFonts w:ascii="Verdana" w:hAnsi="Verdana"/>
                <w:color w:val="4472C4" w:themeColor="accent5"/>
                <w:sz w:val="18"/>
              </w:rPr>
            </w:pPr>
            <w:r w:rsidRPr="00571C89">
              <w:rPr>
                <w:rFonts w:ascii="Verdana" w:hAnsi="Verdana"/>
                <w:color w:val="4472C4" w:themeColor="accent5"/>
                <w:sz w:val="18"/>
              </w:rPr>
              <w:t>Autentyfikacja stron:</w:t>
            </w:r>
          </w:p>
          <w:p w:rsidR="00453B0F" w:rsidRPr="00571C89" w:rsidRDefault="00F8522C">
            <w:pPr>
              <w:pStyle w:val="TableContents"/>
              <w:rPr>
                <w:rFonts w:ascii="Verdana" w:hAnsi="Verdana"/>
              </w:rPr>
            </w:pPr>
            <w:r w:rsidRPr="00571C89">
              <w:rPr>
                <w:rFonts w:ascii="Verdana" w:hAnsi="Verdana"/>
              </w:rPr>
              <w:t>R1(config)#key chain klucz</w:t>
            </w:r>
          </w:p>
          <w:p w:rsidR="00453B0F" w:rsidRPr="00571C89" w:rsidRDefault="00F8522C">
            <w:pPr>
              <w:pStyle w:val="TableContents"/>
              <w:rPr>
                <w:rFonts w:ascii="Verdana" w:hAnsi="Verdana"/>
              </w:rPr>
            </w:pPr>
            <w:r w:rsidRPr="00571C89">
              <w:rPr>
                <w:rFonts w:ascii="Verdana" w:hAnsi="Verdana"/>
              </w:rPr>
              <w:t>R1(config-keychain)# key 1</w:t>
            </w:r>
          </w:p>
          <w:p w:rsidR="00453B0F" w:rsidRPr="00571C89" w:rsidRDefault="00F8522C">
            <w:pPr>
              <w:pStyle w:val="TableContents"/>
              <w:rPr>
                <w:rFonts w:ascii="Verdana" w:hAnsi="Verdana"/>
              </w:rPr>
            </w:pPr>
            <w:r w:rsidRPr="00571C89">
              <w:rPr>
                <w:rFonts w:ascii="Verdana" w:hAnsi="Verdana"/>
              </w:rPr>
              <w:t>R1(config-keychain-key)#key-string klucz</w:t>
            </w:r>
          </w:p>
          <w:p w:rsidR="00453B0F" w:rsidRPr="00571C89" w:rsidRDefault="00F8522C">
            <w:pPr>
              <w:pStyle w:val="TableContents"/>
              <w:rPr>
                <w:rFonts w:ascii="Verdana" w:hAnsi="Verdana"/>
              </w:rPr>
            </w:pPr>
            <w:r w:rsidRPr="00571C89">
              <w:rPr>
                <w:rFonts w:ascii="Verdana" w:hAnsi="Verdana"/>
              </w:rPr>
              <w:t>R1(config-keychain-key)#exit</w:t>
            </w:r>
          </w:p>
          <w:p w:rsidR="00453B0F" w:rsidRDefault="00F8522C">
            <w:pPr>
              <w:pStyle w:val="TableContents"/>
              <w:rPr>
                <w:rFonts w:ascii="Verdana" w:hAnsi="Verdana"/>
              </w:rPr>
            </w:pPr>
            <w:r w:rsidRPr="00571C89">
              <w:rPr>
                <w:rFonts w:ascii="Verdana" w:hAnsi="Verdana"/>
              </w:rPr>
              <w:t>R1(config-keychain)#exit</w:t>
            </w:r>
          </w:p>
          <w:p w:rsidR="00571C89" w:rsidRPr="00571C89" w:rsidRDefault="00571C89">
            <w:pPr>
              <w:pStyle w:val="TableContents"/>
              <w:rPr>
                <w:rFonts w:ascii="Verdana" w:hAnsi="Verdana"/>
              </w:rPr>
            </w:pPr>
          </w:p>
          <w:p w:rsidR="00453B0F" w:rsidRPr="00571C89" w:rsidRDefault="00F8522C">
            <w:pPr>
              <w:pStyle w:val="TableContents"/>
              <w:rPr>
                <w:rFonts w:ascii="Verdana" w:hAnsi="Verdana"/>
              </w:rPr>
            </w:pPr>
            <w:r w:rsidRPr="00571C89">
              <w:rPr>
                <w:rFonts w:ascii="Verdana" w:hAnsi="Verdana"/>
              </w:rPr>
              <w:lastRenderedPageBreak/>
              <w:t>R1(config)#int fa 0/1</w:t>
            </w:r>
          </w:p>
          <w:p w:rsidR="00453B0F" w:rsidRPr="00571C89" w:rsidRDefault="00F8522C">
            <w:pPr>
              <w:pStyle w:val="TableContents"/>
              <w:rPr>
                <w:rFonts w:ascii="Verdana" w:hAnsi="Verdana"/>
              </w:rPr>
            </w:pPr>
            <w:r w:rsidRPr="00571C89">
              <w:rPr>
                <w:rFonts w:ascii="Verdana" w:hAnsi="Verdana"/>
              </w:rPr>
              <w:t>R1(config-if)#vrrp 1 authentication md5 key-chain klucz</w:t>
            </w:r>
          </w:p>
          <w:p w:rsidR="00453B0F" w:rsidRPr="00571C89" w:rsidRDefault="00453B0F">
            <w:pPr>
              <w:pStyle w:val="TableContents"/>
              <w:rPr>
                <w:rFonts w:ascii="Verdana" w:hAnsi="Verdana"/>
              </w:rPr>
            </w:pPr>
          </w:p>
          <w:p w:rsidR="00453B0F" w:rsidRPr="00571C89" w:rsidRDefault="00F8522C">
            <w:pPr>
              <w:pStyle w:val="TableContents"/>
              <w:rPr>
                <w:rFonts w:ascii="Verdana" w:hAnsi="Verdana"/>
                <w:color w:val="4472C4" w:themeColor="accent5"/>
                <w:sz w:val="18"/>
              </w:rPr>
            </w:pPr>
            <w:r w:rsidRPr="00571C89">
              <w:rPr>
                <w:rFonts w:ascii="Verdana" w:hAnsi="Verdana"/>
                <w:color w:val="4472C4" w:themeColor="accent5"/>
                <w:sz w:val="18"/>
              </w:rPr>
              <w:t xml:space="preserve">Zdefiniowanie procesu śledzenia (o </w:t>
            </w:r>
            <w:r w:rsidRPr="00571C89">
              <w:rPr>
                <w:rFonts w:ascii="Verdana" w:hAnsi="Verdana"/>
                <w:color w:val="4472C4" w:themeColor="accent5"/>
                <w:sz w:val="18"/>
              </w:rPr>
              <w:t>identyfikatorze 1):</w:t>
            </w:r>
          </w:p>
          <w:p w:rsidR="00453B0F" w:rsidRPr="00571C89" w:rsidRDefault="00F8522C">
            <w:pPr>
              <w:pStyle w:val="TableContents"/>
              <w:rPr>
                <w:rFonts w:ascii="Verdana" w:hAnsi="Verdana"/>
              </w:rPr>
            </w:pPr>
            <w:r w:rsidRPr="00571C89">
              <w:rPr>
                <w:rFonts w:ascii="Verdana" w:hAnsi="Verdana"/>
              </w:rPr>
              <w:t>R1(config)#track 1 int fa 0/0 line-protocol</w:t>
            </w:r>
          </w:p>
          <w:p w:rsidR="00453B0F" w:rsidRPr="00571C89" w:rsidRDefault="00453B0F">
            <w:pPr>
              <w:pStyle w:val="TableContents"/>
              <w:rPr>
                <w:rFonts w:ascii="Verdana" w:hAnsi="Verdana"/>
              </w:rPr>
            </w:pPr>
          </w:p>
          <w:p w:rsidR="00453B0F" w:rsidRPr="00571C89" w:rsidRDefault="00F8522C">
            <w:pPr>
              <w:pStyle w:val="TableContents"/>
              <w:rPr>
                <w:rFonts w:ascii="Verdana" w:hAnsi="Verdana"/>
                <w:color w:val="4472C4" w:themeColor="accent5"/>
                <w:sz w:val="18"/>
              </w:rPr>
            </w:pPr>
            <w:r w:rsidRPr="00571C89">
              <w:rPr>
                <w:rFonts w:ascii="Verdana" w:hAnsi="Verdana"/>
                <w:color w:val="4472C4" w:themeColor="accent5"/>
                <w:sz w:val="18"/>
              </w:rPr>
              <w:t>Uwzględnienie wyniku śledzenia w VRRP:</w:t>
            </w:r>
          </w:p>
          <w:p w:rsidR="00453B0F" w:rsidRPr="00571C89" w:rsidRDefault="00F8522C">
            <w:pPr>
              <w:pStyle w:val="TableContents"/>
              <w:rPr>
                <w:rFonts w:ascii="Verdana" w:hAnsi="Verdana"/>
              </w:rPr>
            </w:pPr>
            <w:r w:rsidRPr="00571C89">
              <w:rPr>
                <w:rFonts w:ascii="Verdana" w:hAnsi="Verdana"/>
              </w:rPr>
              <w:t>R1(config)#int fa 0/1</w:t>
            </w:r>
          </w:p>
          <w:p w:rsidR="00453B0F" w:rsidRDefault="00F8522C">
            <w:pPr>
              <w:pStyle w:val="TableContents"/>
              <w:rPr>
                <w:rFonts w:ascii="Verdana" w:hAnsi="Verdana"/>
              </w:rPr>
            </w:pPr>
            <w:r w:rsidRPr="00571C89">
              <w:rPr>
                <w:rFonts w:ascii="Verdana" w:hAnsi="Verdana"/>
              </w:rPr>
              <w:t>R1(config-if)#vrrp 4 track 1 decrement 20</w:t>
            </w:r>
          </w:p>
          <w:p w:rsidR="00571C89" w:rsidRPr="00571C89" w:rsidRDefault="00571C89">
            <w:pPr>
              <w:pStyle w:val="TableContents"/>
              <w:rPr>
                <w:rFonts w:ascii="Verdana" w:hAnsi="Verdana"/>
              </w:rPr>
            </w:pPr>
          </w:p>
        </w:tc>
      </w:tr>
    </w:tbl>
    <w:p w:rsidR="00453B0F" w:rsidRDefault="00453B0F">
      <w:pPr>
        <w:pStyle w:val="Zwykytekst1"/>
        <w:overflowPunct w:val="0"/>
      </w:pPr>
    </w:p>
    <w:p w:rsidR="00571C89" w:rsidRPr="00571C89" w:rsidRDefault="00571C89">
      <w:pPr>
        <w:pStyle w:val="Zwykytekst1"/>
        <w:overflowPunct w:val="0"/>
        <w:rPr>
          <w:rFonts w:ascii="Verdana" w:hAnsi="Verdana"/>
          <w:color w:val="4472C4" w:themeColor="accent5"/>
          <w:sz w:val="18"/>
        </w:rPr>
      </w:pPr>
      <w:r w:rsidRPr="00571C89">
        <w:rPr>
          <w:rFonts w:ascii="Verdana" w:hAnsi="Verdana"/>
          <w:color w:val="4472C4" w:themeColor="accent5"/>
          <w:sz w:val="18"/>
        </w:rPr>
        <w:t>S</w:t>
      </w:r>
      <w:r w:rsidRPr="00571C89">
        <w:rPr>
          <w:rFonts w:ascii="Verdana" w:hAnsi="Verdana"/>
          <w:color w:val="4472C4" w:themeColor="accent5"/>
          <w:sz w:val="18"/>
        </w:rPr>
        <w:t>tan mechanizmu standby w ruterach:</w:t>
      </w:r>
    </w:p>
    <w:p w:rsidR="00571C89" w:rsidRPr="00571C89" w:rsidRDefault="00571C89" w:rsidP="00571C89">
      <w:pPr>
        <w:pStyle w:val="TableContents"/>
        <w:rPr>
          <w:rFonts w:ascii="Verdana" w:hAnsi="Verdana"/>
        </w:rPr>
      </w:pPr>
      <w:r>
        <w:rPr>
          <w:rFonts w:ascii="Verdana" w:hAnsi="Verdana"/>
        </w:rPr>
        <w:t>R</w:t>
      </w:r>
      <w:r w:rsidRPr="00571C89">
        <w:rPr>
          <w:rFonts w:ascii="Verdana" w:hAnsi="Verdana"/>
        </w:rPr>
        <w:t>#show standby</w:t>
      </w:r>
    </w:p>
    <w:p w:rsidR="00571C89" w:rsidRDefault="00571C89" w:rsidP="00571C89">
      <w:pPr>
        <w:pStyle w:val="TableContents"/>
        <w:rPr>
          <w:rFonts w:ascii="Verdana" w:hAnsi="Verdana"/>
          <w:iCs/>
        </w:rPr>
      </w:pPr>
    </w:p>
    <w:p w:rsidR="00571C89" w:rsidRPr="00571C89" w:rsidRDefault="00571C89" w:rsidP="00571C89">
      <w:pPr>
        <w:pStyle w:val="TableContents"/>
        <w:rPr>
          <w:rFonts w:ascii="Verdana" w:hAnsi="Verdana"/>
          <w:color w:val="4472C4" w:themeColor="accent5"/>
          <w:sz w:val="18"/>
        </w:rPr>
      </w:pPr>
      <w:r w:rsidRPr="00571C89">
        <w:rPr>
          <w:rFonts w:ascii="Verdana" w:hAnsi="Verdana"/>
          <w:color w:val="4472C4" w:themeColor="accent5"/>
          <w:sz w:val="18"/>
        </w:rPr>
        <w:t>Sprawdzenie stanu VRRP w ruterze:</w:t>
      </w:r>
    </w:p>
    <w:p w:rsidR="00571C89" w:rsidRDefault="00571C89" w:rsidP="00571C89">
      <w:pPr>
        <w:pStyle w:val="TableContents"/>
        <w:rPr>
          <w:rFonts w:ascii="Verdana" w:hAnsi="Verdana"/>
        </w:rPr>
      </w:pPr>
      <w:r>
        <w:rPr>
          <w:rFonts w:ascii="Verdana" w:hAnsi="Verdana"/>
        </w:rPr>
        <w:t>R</w:t>
      </w:r>
      <w:r w:rsidRPr="00571C89">
        <w:rPr>
          <w:rFonts w:ascii="Verdana" w:hAnsi="Verdana"/>
        </w:rPr>
        <w:t>#show vrrp</w:t>
      </w:r>
    </w:p>
    <w:p w:rsidR="00571C89" w:rsidRDefault="00571C89" w:rsidP="00571C89">
      <w:pPr>
        <w:pStyle w:val="TableContents"/>
      </w:pPr>
    </w:p>
    <w:p w:rsidR="00571C89" w:rsidRPr="00571C89" w:rsidRDefault="00571C89">
      <w:pPr>
        <w:pStyle w:val="Zwykytekst1"/>
        <w:overflowPunct w:val="0"/>
      </w:pPr>
    </w:p>
    <w:p w:rsidR="00453B0F" w:rsidRDefault="00F8522C">
      <w:pPr>
        <w:pStyle w:val="Zwykytekst1"/>
        <w:overflowPunct w:val="0"/>
        <w:rPr>
          <w:rFonts w:ascii="Verdana" w:hAnsi="Verdana"/>
          <w:b/>
          <w:bCs/>
          <w:szCs w:val="24"/>
        </w:rPr>
      </w:pPr>
      <w:r w:rsidRPr="00571C89">
        <w:rPr>
          <w:rFonts w:ascii="Verdana" w:hAnsi="Verdana"/>
          <w:b/>
          <w:bCs/>
          <w:sz w:val="24"/>
          <w:szCs w:val="24"/>
        </w:rPr>
        <w:t xml:space="preserve">Zadanie D: </w:t>
      </w:r>
      <w:r w:rsidRPr="00571C89">
        <w:rPr>
          <w:rFonts w:ascii="Verdana" w:hAnsi="Verdana"/>
          <w:b/>
          <w:bCs/>
          <w:szCs w:val="24"/>
        </w:rPr>
        <w:t>Konfigurowanie IP SLA (Service Level Agreement)</w:t>
      </w:r>
    </w:p>
    <w:p w:rsidR="00571C89" w:rsidRPr="00571C89" w:rsidRDefault="00571C89">
      <w:pPr>
        <w:pStyle w:val="Zwykytekst1"/>
        <w:overflowPunct w:val="0"/>
      </w:pPr>
    </w:p>
    <w:p w:rsidR="00453B0F" w:rsidRPr="00571C89" w:rsidRDefault="00453B0F">
      <w:pPr>
        <w:pStyle w:val="Zwykytekst1"/>
        <w:overflowPunct w:val="0"/>
      </w:pPr>
    </w:p>
    <w:tbl>
      <w:tblPr>
        <w:tblW w:w="1134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340"/>
      </w:tblGrid>
      <w:tr w:rsidR="00453B0F" w:rsidRPr="00571C89">
        <w:tblPrEx>
          <w:tblCellMar>
            <w:top w:w="0" w:type="dxa"/>
            <w:bottom w:w="0" w:type="dxa"/>
          </w:tblCellMar>
        </w:tblPrEx>
        <w:tc>
          <w:tcPr>
            <w:tcW w:w="11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71C89" w:rsidRDefault="00571C89">
            <w:pPr>
              <w:pStyle w:val="TableContents"/>
              <w:rPr>
                <w:rFonts w:ascii="Verdana" w:hAnsi="Verdana"/>
              </w:rPr>
            </w:pPr>
          </w:p>
          <w:p w:rsidR="00571C89" w:rsidRPr="00571C89" w:rsidRDefault="00571C89">
            <w:pPr>
              <w:pStyle w:val="TableContents"/>
              <w:rPr>
                <w:rFonts w:ascii="Verdana" w:hAnsi="Verdana"/>
                <w:b/>
              </w:rPr>
            </w:pPr>
            <w:r w:rsidRPr="00571C89">
              <w:rPr>
                <w:rFonts w:ascii="Verdana" w:hAnsi="Verdana"/>
                <w:b/>
              </w:rPr>
              <w:t>Cisco IOS (</w:t>
            </w:r>
            <w:r w:rsidRPr="00571C89">
              <w:rPr>
                <w:rFonts w:ascii="Verdana" w:hAnsi="Verdana"/>
                <w:b/>
              </w:rPr>
              <w:t>poniżej</w:t>
            </w:r>
            <w:r w:rsidRPr="00571C89">
              <w:rPr>
                <w:rFonts w:ascii="Verdana" w:hAnsi="Verdana"/>
                <w:b/>
              </w:rPr>
              <w:t xml:space="preserve"> 12.4)</w:t>
            </w:r>
            <w:r w:rsidRPr="00571C89">
              <w:rPr>
                <w:rFonts w:ascii="Verdana" w:hAnsi="Verdana"/>
                <w:b/>
              </w:rPr>
              <w:t>:</w:t>
            </w:r>
          </w:p>
          <w:p w:rsidR="00453B0F" w:rsidRPr="00571C89" w:rsidRDefault="00F8522C">
            <w:pPr>
              <w:pStyle w:val="TableContents"/>
              <w:rPr>
                <w:color w:val="4472C4" w:themeColor="accent5"/>
                <w:sz w:val="18"/>
              </w:rPr>
            </w:pPr>
            <w:r w:rsidRPr="00571C89">
              <w:rPr>
                <w:rFonts w:ascii="Verdana" w:hAnsi="Verdana"/>
              </w:rPr>
              <w:t xml:space="preserve">Router(config)#ip sla monitor 5 </w:t>
            </w:r>
            <w:r w:rsidRPr="00571C89">
              <w:rPr>
                <w:rFonts w:ascii="Verdana" w:hAnsi="Verdana"/>
                <w:color w:val="4472C4" w:themeColor="accent5"/>
                <w:sz w:val="18"/>
              </w:rPr>
              <w:t>(5 to numer definiowanej właśnie operacji monitorowania IP</w:t>
            </w:r>
            <w:r w:rsidR="00571C89" w:rsidRPr="00571C89">
              <w:rPr>
                <w:rFonts w:ascii="Verdana" w:hAnsi="Verdana"/>
                <w:color w:val="4472C4" w:themeColor="accent5"/>
                <w:sz w:val="18"/>
              </w:rPr>
              <w:t xml:space="preserve"> SLA</w:t>
            </w:r>
            <w:r w:rsidRPr="00571C89">
              <w:rPr>
                <w:rFonts w:ascii="Verdana" w:hAnsi="Verdana"/>
                <w:color w:val="4472C4" w:themeColor="accent5"/>
                <w:sz w:val="18"/>
              </w:rPr>
              <w:t>)</w:t>
            </w:r>
          </w:p>
          <w:p w:rsidR="00453B0F" w:rsidRPr="00571C89" w:rsidRDefault="00F8522C">
            <w:pPr>
              <w:pStyle w:val="TableContents"/>
              <w:rPr>
                <w:rFonts w:ascii="Verdana" w:hAnsi="Verdana"/>
              </w:rPr>
            </w:pPr>
            <w:r w:rsidRPr="00571C89">
              <w:rPr>
                <w:rFonts w:ascii="Verdana" w:hAnsi="Verdana"/>
              </w:rPr>
              <w:t>Router(config-sla-monitor)#type echo protocol ipicmpEcho 200.200.200.1 source-interface FastEthernet0/0 Router(config-sla-monitor)#timeout 1000</w:t>
            </w:r>
          </w:p>
          <w:p w:rsidR="00453B0F" w:rsidRPr="00571C89" w:rsidRDefault="00F8522C">
            <w:pPr>
              <w:pStyle w:val="TableContents"/>
              <w:rPr>
                <w:rFonts w:ascii="Verdana" w:hAnsi="Verdana"/>
              </w:rPr>
            </w:pPr>
            <w:r w:rsidRPr="00571C89">
              <w:rPr>
                <w:rFonts w:ascii="Verdana" w:hAnsi="Verdana"/>
              </w:rPr>
              <w:t>Router(config</w:t>
            </w:r>
            <w:r w:rsidRPr="00571C89">
              <w:rPr>
                <w:rFonts w:ascii="Verdana" w:hAnsi="Verdana"/>
              </w:rPr>
              <w:t>-sla-monitor)#threshold 2</w:t>
            </w:r>
          </w:p>
          <w:p w:rsidR="00453B0F" w:rsidRPr="00571C89" w:rsidRDefault="00F8522C">
            <w:pPr>
              <w:pStyle w:val="TableContents"/>
              <w:rPr>
                <w:rFonts w:ascii="Verdana" w:hAnsi="Verdana"/>
              </w:rPr>
            </w:pPr>
            <w:r w:rsidRPr="00571C89">
              <w:rPr>
                <w:rFonts w:ascii="Verdana" w:hAnsi="Verdana"/>
              </w:rPr>
              <w:t>Router(config-sla-monitor)#frequency 3</w:t>
            </w:r>
          </w:p>
          <w:p w:rsidR="00571C89" w:rsidRPr="00571C89" w:rsidRDefault="00F8522C">
            <w:pPr>
              <w:pStyle w:val="TableContents"/>
              <w:rPr>
                <w:rFonts w:ascii="Verdana" w:hAnsi="Verdana"/>
              </w:rPr>
            </w:pPr>
            <w:r w:rsidRPr="00571C89">
              <w:rPr>
                <w:rFonts w:ascii="Verdana" w:hAnsi="Verdana"/>
              </w:rPr>
              <w:t>Router(config-sla-monitor)#exit</w:t>
            </w:r>
          </w:p>
          <w:p w:rsidR="00453B0F" w:rsidRDefault="00F8522C">
            <w:pPr>
              <w:pStyle w:val="TableContents"/>
              <w:rPr>
                <w:rFonts w:ascii="Verdana" w:hAnsi="Verdana"/>
              </w:rPr>
            </w:pPr>
            <w:r w:rsidRPr="00571C89">
              <w:rPr>
                <w:rFonts w:ascii="Verdana" w:hAnsi="Verdana"/>
              </w:rPr>
              <w:t>Router(config)#ip sla monitor schedule 5 life forever start-time now</w:t>
            </w:r>
          </w:p>
          <w:p w:rsidR="00571C89" w:rsidRDefault="00571C89">
            <w:pPr>
              <w:pStyle w:val="TableContents"/>
              <w:rPr>
                <w:rFonts w:ascii="Verdana" w:hAnsi="Verdana"/>
              </w:rPr>
            </w:pPr>
          </w:p>
          <w:p w:rsidR="00571C89" w:rsidRPr="00571C89" w:rsidRDefault="00571C89">
            <w:pPr>
              <w:pStyle w:val="TableContents"/>
              <w:rPr>
                <w:rFonts w:ascii="Verdana" w:hAnsi="Verdana"/>
                <w:b/>
              </w:rPr>
            </w:pPr>
            <w:r w:rsidRPr="00571C89">
              <w:rPr>
                <w:rFonts w:ascii="Verdana" w:hAnsi="Verdana"/>
                <w:b/>
              </w:rPr>
              <w:t>Cisco IOS (od 12.4</w:t>
            </w:r>
            <w:r w:rsidRPr="00571C89">
              <w:rPr>
                <w:rFonts w:ascii="Verdana" w:hAnsi="Verdana"/>
                <w:b/>
              </w:rPr>
              <w:t>):</w:t>
            </w:r>
          </w:p>
          <w:p w:rsidR="00571C89" w:rsidRPr="00571C89" w:rsidRDefault="00571C89">
            <w:pPr>
              <w:pStyle w:val="TableContents"/>
              <w:rPr>
                <w:rFonts w:ascii="Verdana" w:hAnsi="Verdana"/>
              </w:rPr>
            </w:pPr>
            <w:r w:rsidRPr="00571C89">
              <w:rPr>
                <w:rFonts w:ascii="Verdana" w:hAnsi="Verdana"/>
              </w:rPr>
              <w:t xml:space="preserve">Router(config)#ip sla 5 </w:t>
            </w:r>
          </w:p>
          <w:p w:rsidR="00571C89" w:rsidRPr="00571C89" w:rsidRDefault="00571C89">
            <w:pPr>
              <w:pStyle w:val="TableContents"/>
              <w:rPr>
                <w:rFonts w:ascii="Verdana" w:hAnsi="Verdana"/>
              </w:rPr>
            </w:pPr>
            <w:r w:rsidRPr="00571C89">
              <w:rPr>
                <w:rFonts w:ascii="Verdana" w:hAnsi="Verdana"/>
              </w:rPr>
              <w:t xml:space="preserve">Router(config-sla-monitor)# icmp-echo 200.200.200.1 source-interface FastEthernet0/0 </w:t>
            </w:r>
          </w:p>
          <w:p w:rsidR="00571C89" w:rsidRPr="00571C89" w:rsidRDefault="00571C89">
            <w:pPr>
              <w:pStyle w:val="TableContents"/>
              <w:rPr>
                <w:rFonts w:ascii="Verdana" w:hAnsi="Verdana"/>
              </w:rPr>
            </w:pPr>
            <w:r w:rsidRPr="00571C89">
              <w:rPr>
                <w:rFonts w:ascii="Verdana" w:hAnsi="Verdana"/>
              </w:rPr>
              <w:t xml:space="preserve">Router(config-sla-monitor)#timeout 1000 </w:t>
            </w:r>
          </w:p>
          <w:p w:rsidR="00571C89" w:rsidRPr="00571C89" w:rsidRDefault="00571C89">
            <w:pPr>
              <w:pStyle w:val="TableContents"/>
              <w:rPr>
                <w:rFonts w:ascii="Verdana" w:hAnsi="Verdana"/>
              </w:rPr>
            </w:pPr>
            <w:r w:rsidRPr="00571C89">
              <w:rPr>
                <w:rFonts w:ascii="Verdana" w:hAnsi="Verdana"/>
              </w:rPr>
              <w:t xml:space="preserve">Router(config-sla-monitor)#threshold 2 </w:t>
            </w:r>
          </w:p>
          <w:p w:rsidR="00571C89" w:rsidRPr="00571C89" w:rsidRDefault="00571C89">
            <w:pPr>
              <w:pStyle w:val="TableContents"/>
              <w:rPr>
                <w:rFonts w:ascii="Verdana" w:hAnsi="Verdana"/>
              </w:rPr>
            </w:pPr>
            <w:r w:rsidRPr="00571C89">
              <w:rPr>
                <w:rFonts w:ascii="Verdana" w:hAnsi="Verdana"/>
              </w:rPr>
              <w:t xml:space="preserve">Router(config-sla-monitor)#frequency 3 </w:t>
            </w:r>
          </w:p>
          <w:p w:rsidR="00571C89" w:rsidRPr="00571C89" w:rsidRDefault="00571C89">
            <w:pPr>
              <w:pStyle w:val="TableContents"/>
              <w:rPr>
                <w:rFonts w:ascii="Verdana" w:hAnsi="Verdana"/>
              </w:rPr>
            </w:pPr>
            <w:r w:rsidRPr="00571C89">
              <w:rPr>
                <w:rFonts w:ascii="Verdana" w:hAnsi="Verdana"/>
              </w:rPr>
              <w:t xml:space="preserve">Router(config-sla-monitor)#exit </w:t>
            </w:r>
          </w:p>
          <w:p w:rsidR="00571C89" w:rsidRPr="00571C89" w:rsidRDefault="00571C89">
            <w:pPr>
              <w:pStyle w:val="TableContents"/>
              <w:rPr>
                <w:rFonts w:ascii="Verdana" w:hAnsi="Verdana"/>
              </w:rPr>
            </w:pPr>
            <w:r w:rsidRPr="00571C89">
              <w:rPr>
                <w:rFonts w:ascii="Verdana" w:hAnsi="Verdana"/>
              </w:rPr>
              <w:t>Router(config)#ip sla schedule 5 life forever start-time now</w:t>
            </w:r>
          </w:p>
          <w:p w:rsidR="00453B0F" w:rsidRPr="00571C89" w:rsidRDefault="00453B0F">
            <w:pPr>
              <w:pStyle w:val="TableContents"/>
              <w:rPr>
                <w:rFonts w:ascii="Verdana" w:hAnsi="Verdana"/>
              </w:rPr>
            </w:pPr>
          </w:p>
          <w:p w:rsidR="00453B0F" w:rsidRPr="00571C89" w:rsidRDefault="00F8522C">
            <w:pPr>
              <w:pStyle w:val="TableContents"/>
              <w:rPr>
                <w:color w:val="4472C4" w:themeColor="accent5"/>
                <w:sz w:val="18"/>
              </w:rPr>
            </w:pPr>
            <w:r w:rsidRPr="00571C89">
              <w:rPr>
                <w:rFonts w:ascii="Verdana" w:hAnsi="Verdana"/>
              </w:rPr>
              <w:t xml:space="preserve">Router(config)#track 11 rtr 5 </w:t>
            </w:r>
            <w:r w:rsidRPr="00571C89">
              <w:rPr>
                <w:rFonts w:ascii="Verdana" w:hAnsi="Verdana"/>
                <w:sz w:val="18"/>
              </w:rPr>
              <w:t xml:space="preserve">reachability </w:t>
            </w:r>
            <w:r w:rsidRPr="00571C89">
              <w:rPr>
                <w:rFonts w:ascii="Verdana" w:hAnsi="Verdana"/>
                <w:color w:val="4472C4" w:themeColor="accent5"/>
                <w:sz w:val="18"/>
              </w:rPr>
              <w:t>(rtr to Response Time Reporter, 7 to admin</w:t>
            </w:r>
            <w:r w:rsidRPr="00571C89">
              <w:rPr>
                <w:rFonts w:ascii="Verdana" w:hAnsi="Verdana"/>
                <w:color w:val="4472C4" w:themeColor="accent5"/>
                <w:sz w:val="18"/>
              </w:rPr>
              <w:t>istrative distance, a 11 to definiowany obiekt śledzenia )</w:t>
            </w:r>
          </w:p>
          <w:p w:rsidR="00453B0F" w:rsidRPr="00571C89" w:rsidRDefault="00F8522C">
            <w:pPr>
              <w:pStyle w:val="TableContents"/>
              <w:rPr>
                <w:rFonts w:ascii="Verdana" w:hAnsi="Verdana"/>
              </w:rPr>
            </w:pPr>
            <w:r w:rsidRPr="00571C89">
              <w:rPr>
                <w:rFonts w:ascii="Verdana" w:hAnsi="Verdana"/>
              </w:rPr>
              <w:t>Router(config)#ip route 0.0.0.0 0.0.0.0 200.200.200.1 track 11</w:t>
            </w:r>
          </w:p>
          <w:p w:rsidR="00453B0F" w:rsidRPr="00571C89" w:rsidRDefault="00F8522C">
            <w:pPr>
              <w:pStyle w:val="TableContents"/>
              <w:rPr>
                <w:rFonts w:ascii="Verdana" w:hAnsi="Verdana"/>
              </w:rPr>
            </w:pPr>
            <w:r w:rsidRPr="00571C89">
              <w:rPr>
                <w:rFonts w:ascii="Verdana" w:hAnsi="Verdana"/>
              </w:rPr>
              <w:t>Router(config)#ip route 0.0.0.0 0.0.0.0 200.200.200.2 7</w:t>
            </w:r>
          </w:p>
          <w:p w:rsidR="00453B0F" w:rsidRPr="00571C89" w:rsidRDefault="00453B0F">
            <w:pPr>
              <w:pStyle w:val="TableContents"/>
              <w:rPr>
                <w:rFonts w:ascii="Verdana" w:hAnsi="Verdana"/>
              </w:rPr>
            </w:pPr>
          </w:p>
        </w:tc>
      </w:tr>
    </w:tbl>
    <w:p w:rsidR="00453B0F" w:rsidRDefault="00453B0F">
      <w:pPr>
        <w:pStyle w:val="Zwykytekst1"/>
        <w:overflowPunct w:val="0"/>
      </w:pPr>
      <w:bookmarkStart w:id="0" w:name="_GoBack"/>
      <w:bookmarkEnd w:id="0"/>
    </w:p>
    <w:p w:rsidR="00571C89" w:rsidRPr="00571C89" w:rsidRDefault="00571C89" w:rsidP="00571C89">
      <w:pPr>
        <w:pStyle w:val="TableContents"/>
        <w:rPr>
          <w:rFonts w:ascii="Verdana" w:hAnsi="Verdana"/>
          <w:color w:val="4472C4" w:themeColor="accent5"/>
          <w:sz w:val="16"/>
        </w:rPr>
      </w:pPr>
      <w:r w:rsidRPr="00571C89">
        <w:rPr>
          <w:rFonts w:ascii="Verdana" w:hAnsi="Verdana"/>
          <w:b/>
          <w:sz w:val="18"/>
        </w:rPr>
        <w:t>Uwaga</w:t>
      </w:r>
      <w:r w:rsidRPr="00571C89">
        <w:rPr>
          <w:rFonts w:ascii="Verdana" w:hAnsi="Verdana"/>
          <w:sz w:val="18"/>
        </w:rPr>
        <w:t>: zmiana wartości administrative distance drugiej reguły na 7 spowoduje, że w forwarding table pierwszeństwo będzie miała pierwsza, warunkowa reguła (z natywną wartością administrative distance równą 1) - o ile zostanie dopuszczona do tej tablicy przez track.</w:t>
      </w:r>
    </w:p>
    <w:p w:rsidR="00571C89" w:rsidRDefault="00571C89" w:rsidP="00571C89">
      <w:pPr>
        <w:pStyle w:val="TableContents"/>
        <w:rPr>
          <w:rFonts w:ascii="Verdana" w:hAnsi="Verdana"/>
          <w:color w:val="4472C4" w:themeColor="accent5"/>
          <w:sz w:val="18"/>
        </w:rPr>
      </w:pPr>
    </w:p>
    <w:p w:rsidR="00571C89" w:rsidRDefault="00571C89" w:rsidP="00571C89">
      <w:pPr>
        <w:pStyle w:val="TableContents"/>
        <w:rPr>
          <w:rFonts w:ascii="Verdana" w:hAnsi="Verdana"/>
          <w:color w:val="4472C4" w:themeColor="accent5"/>
          <w:sz w:val="18"/>
        </w:rPr>
      </w:pPr>
    </w:p>
    <w:p w:rsidR="00571C89" w:rsidRPr="00571C89" w:rsidRDefault="00571C89" w:rsidP="00571C89">
      <w:pPr>
        <w:pStyle w:val="TableContents"/>
        <w:rPr>
          <w:rFonts w:ascii="Verdana" w:hAnsi="Verdana"/>
          <w:color w:val="4472C4" w:themeColor="accent5"/>
          <w:sz w:val="18"/>
        </w:rPr>
      </w:pPr>
      <w:r w:rsidRPr="00571C89">
        <w:rPr>
          <w:rFonts w:ascii="Verdana" w:hAnsi="Verdana"/>
          <w:color w:val="4472C4" w:themeColor="accent5"/>
          <w:sz w:val="18"/>
        </w:rPr>
        <w:t>Sprawdzenie ustawień:</w:t>
      </w:r>
    </w:p>
    <w:p w:rsidR="00571C89" w:rsidRPr="00571C89" w:rsidRDefault="00571C89" w:rsidP="00571C89">
      <w:pPr>
        <w:pStyle w:val="TableContents"/>
        <w:rPr>
          <w:rFonts w:ascii="Verdana" w:hAnsi="Verdana"/>
        </w:rPr>
      </w:pPr>
      <w:r w:rsidRPr="00571C89">
        <w:rPr>
          <w:rFonts w:ascii="Verdana" w:hAnsi="Verdana"/>
        </w:rPr>
        <w:t>Router#show track</w:t>
      </w:r>
    </w:p>
    <w:p w:rsidR="00571C89" w:rsidRPr="00571C89" w:rsidRDefault="00571C89" w:rsidP="00571C89">
      <w:pPr>
        <w:pStyle w:val="TableContents"/>
        <w:rPr>
          <w:rFonts w:ascii="Verdana" w:hAnsi="Verdana"/>
        </w:rPr>
      </w:pPr>
      <w:r w:rsidRPr="00571C89">
        <w:rPr>
          <w:rFonts w:ascii="Verdana" w:hAnsi="Verdana"/>
        </w:rPr>
        <w:t>Router#show ip sla monitor operational-state 1</w:t>
      </w:r>
    </w:p>
    <w:p w:rsidR="00571C89" w:rsidRPr="00571C89" w:rsidRDefault="00571C89" w:rsidP="00571C89">
      <w:pPr>
        <w:pStyle w:val="TableContents"/>
        <w:rPr>
          <w:rFonts w:ascii="Verdana" w:hAnsi="Verdana"/>
        </w:rPr>
      </w:pPr>
      <w:r w:rsidRPr="00571C89">
        <w:rPr>
          <w:rFonts w:ascii="Verdana" w:hAnsi="Verdana"/>
        </w:rPr>
        <w:t>Router#show ip sla monitor statistics</w:t>
      </w:r>
    </w:p>
    <w:p w:rsidR="00571C89" w:rsidRPr="00571C89" w:rsidRDefault="00571C89" w:rsidP="00571C89">
      <w:pPr>
        <w:pStyle w:val="Zwykytekst1"/>
        <w:overflowPunct w:val="0"/>
      </w:pPr>
      <w:r w:rsidRPr="00571C89">
        <w:rPr>
          <w:rFonts w:ascii="Verdana" w:hAnsi="Verdana"/>
        </w:rPr>
        <w:t>Router#debug ip routing</w:t>
      </w:r>
    </w:p>
    <w:sectPr w:rsidR="00571C89" w:rsidRPr="00571C89">
      <w:pgSz w:w="11906" w:h="16838"/>
      <w:pgMar w:top="426" w:right="282" w:bottom="1417" w:left="28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522C" w:rsidRDefault="00F8522C">
      <w:pPr>
        <w:spacing w:after="0" w:line="240" w:lineRule="auto"/>
      </w:pPr>
      <w:r>
        <w:separator/>
      </w:r>
    </w:p>
  </w:endnote>
  <w:endnote w:type="continuationSeparator" w:id="0">
    <w:p w:rsidR="00F8522C" w:rsidRDefault="00F852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522C" w:rsidRDefault="00F8522C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F8522C" w:rsidRDefault="00F852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6D3BA2"/>
    <w:multiLevelType w:val="multilevel"/>
    <w:tmpl w:val="02D639E0"/>
    <w:styleLink w:val="WWNum1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" w15:restartNumberingAfterBreak="0">
    <w:nsid w:val="330325EC"/>
    <w:multiLevelType w:val="multilevel"/>
    <w:tmpl w:val="1A5206A2"/>
    <w:styleLink w:val="WWNum4"/>
    <w:lvl w:ilvl="0">
      <w:start w:val="1"/>
      <w:numFmt w:val="decimal"/>
      <w:lvlText w:val="%1."/>
      <w:lvlJc w:val="left"/>
      <w:pPr>
        <w:ind w:left="720" w:hanging="360"/>
      </w:pPr>
      <w:rPr>
        <w:b w:val="0"/>
        <w:color w:val="00000A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2" w15:restartNumberingAfterBreak="0">
    <w:nsid w:val="3CEA2EE6"/>
    <w:multiLevelType w:val="multilevel"/>
    <w:tmpl w:val="BFC44098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3" w15:restartNumberingAfterBreak="0">
    <w:nsid w:val="3E8F4559"/>
    <w:multiLevelType w:val="multilevel"/>
    <w:tmpl w:val="432C3C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5F7004B0"/>
    <w:multiLevelType w:val="multilevel"/>
    <w:tmpl w:val="ED66149E"/>
    <w:styleLink w:val="WWNum2"/>
    <w:lvl w:ilvl="0">
      <w:start w:val="1"/>
      <w:numFmt w:val="decimal"/>
      <w:lvlText w:val="%1."/>
      <w:lvlJc w:val="left"/>
      <w:pPr>
        <w:ind w:left="720" w:hanging="360"/>
      </w:pPr>
      <w:rPr>
        <w:b w:val="0"/>
        <w:sz w:val="20"/>
        <w:szCs w:val="2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453B0F"/>
    <w:rsid w:val="00453B0F"/>
    <w:rsid w:val="00571C89"/>
    <w:rsid w:val="00F85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93B3F48-2C9D-4271-82DE-FDC1DEF9F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Calibri"/>
        <w:kern w:val="3"/>
        <w:sz w:val="22"/>
        <w:szCs w:val="22"/>
        <w:lang w:val="pl-PL" w:eastAsia="en-US" w:bidi="ar-SA"/>
      </w:rPr>
    </w:rPrDefault>
    <w:pPrDefault>
      <w:pPr>
        <w:widowControl w:val="0"/>
        <w:suppressAutoHyphens/>
        <w:autoSpaceDN w:val="0"/>
        <w:spacing w:after="160" w:line="259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  <w:rPr>
      <w:rFonts w:cs="Mangal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customStyle="1" w:styleId="Zwykytekst1">
    <w:name w:val="Zwykły tekst1"/>
    <w:basedOn w:val="Standard"/>
    <w:rPr>
      <w:rFonts w:ascii="Courier New" w:hAnsi="Courier New"/>
    </w:rPr>
  </w:style>
  <w:style w:type="paragraph" w:customStyle="1" w:styleId="TableContents">
    <w:name w:val="Table Contents"/>
    <w:basedOn w:val="Standard"/>
    <w:pPr>
      <w:suppressLineNumbers/>
    </w:pPr>
    <w:rPr>
      <w:lang w:eastAsia="ar-SA"/>
    </w:rPr>
  </w:style>
  <w:style w:type="paragraph" w:styleId="Akapitzlist">
    <w:name w:val="List Paragraph"/>
    <w:basedOn w:val="Standard"/>
    <w:pPr>
      <w:spacing w:after="160"/>
      <w:ind w:left="720"/>
    </w:p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b w:val="0"/>
      <w:sz w:val="20"/>
      <w:szCs w:val="20"/>
    </w:rPr>
  </w:style>
  <w:style w:type="character" w:customStyle="1" w:styleId="ListLabel3">
    <w:name w:val="ListLabel 3"/>
    <w:rPr>
      <w:b w:val="0"/>
      <w:color w:val="00000A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Bezlisty"/>
    <w:pPr>
      <w:numPr>
        <w:numId w:val="1"/>
      </w:numPr>
    </w:pPr>
  </w:style>
  <w:style w:type="numbering" w:customStyle="1" w:styleId="WWNum2">
    <w:name w:val="WWNum2"/>
    <w:basedOn w:val="Bezlisty"/>
    <w:pPr>
      <w:numPr>
        <w:numId w:val="2"/>
      </w:numPr>
    </w:pPr>
  </w:style>
  <w:style w:type="numbering" w:customStyle="1" w:styleId="WWNum3">
    <w:name w:val="WWNum3"/>
    <w:basedOn w:val="Bezlisty"/>
    <w:pPr>
      <w:numPr>
        <w:numId w:val="3"/>
      </w:numPr>
    </w:pPr>
  </w:style>
  <w:style w:type="numbering" w:customStyle="1" w:styleId="WWNum4">
    <w:name w:val="WWNum4"/>
    <w:basedOn w:val="Bezlisty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796</Words>
  <Characters>4777</Characters>
  <Application>Microsoft Office Word</Application>
  <DocSecurity>0</DocSecurity>
  <Lines>39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Jakub Syrek</dc:creator>
  <cp:lastModifiedBy>Jakub Syrek</cp:lastModifiedBy>
  <cp:revision>2</cp:revision>
  <dcterms:created xsi:type="dcterms:W3CDTF">2015-06-06T19:06:00Z</dcterms:created>
  <dcterms:modified xsi:type="dcterms:W3CDTF">2015-06-06T19:06:00Z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