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420"/>
        <w:tblW w:w="0" w:type="auto"/>
        <w:tblLook w:val="04A0" w:firstRow="1" w:lastRow="0" w:firstColumn="1" w:lastColumn="0" w:noHBand="0" w:noVBand="1"/>
      </w:tblPr>
      <w:tblGrid>
        <w:gridCol w:w="2765"/>
        <w:gridCol w:w="3593"/>
        <w:gridCol w:w="2136"/>
      </w:tblGrid>
      <w:tr w:rsidR="00743A5C" w14:paraId="520685F3" w14:textId="77777777" w:rsidTr="00CB32A9">
        <w:trPr>
          <w:trHeight w:val="446"/>
        </w:trPr>
        <w:tc>
          <w:tcPr>
            <w:tcW w:w="8644" w:type="dxa"/>
            <w:gridSpan w:val="3"/>
            <w:tcBorders>
              <w:bottom w:val="single" w:sz="4" w:space="0" w:color="auto"/>
            </w:tcBorders>
            <w:shd w:val="clear" w:color="auto" w:fill="1F497D" w:themeFill="text2"/>
            <w:vAlign w:val="center"/>
          </w:tcPr>
          <w:p w14:paraId="38B6A5E1" w14:textId="77777777" w:rsidR="00743A5C" w:rsidRDefault="008260C7" w:rsidP="004E2FDC">
            <w:pPr>
              <w:jc w:val="center"/>
              <w:rPr>
                <w:b/>
                <w:color w:val="F79646" w:themeColor="accent6"/>
              </w:rPr>
            </w:pPr>
            <w:r>
              <w:rPr>
                <w:b/>
                <w:color w:val="FFFFFF" w:themeColor="background1"/>
              </w:rPr>
              <w:t xml:space="preserve">Folha de </w:t>
            </w:r>
            <w:r w:rsidR="004E2FDC">
              <w:rPr>
                <w:b/>
                <w:color w:val="FFFFFF" w:themeColor="background1"/>
              </w:rPr>
              <w:t>Elaboração de Atividades</w:t>
            </w:r>
            <w:r>
              <w:rPr>
                <w:b/>
                <w:color w:val="FFFFFF" w:themeColor="background1"/>
              </w:rPr>
              <w:t xml:space="preserve"> </w:t>
            </w:r>
          </w:p>
        </w:tc>
      </w:tr>
      <w:tr w:rsidR="00513C8B" w14:paraId="3E24F428" w14:textId="77777777" w:rsidTr="00CB32A9">
        <w:trPr>
          <w:trHeight w:val="304"/>
        </w:trPr>
        <w:tc>
          <w:tcPr>
            <w:tcW w:w="8644" w:type="dxa"/>
            <w:gridSpan w:val="3"/>
            <w:tcBorders>
              <w:top w:val="single" w:sz="4" w:space="0" w:color="auto"/>
            </w:tcBorders>
            <w:vAlign w:val="center"/>
          </w:tcPr>
          <w:p w14:paraId="5F4D939E" w14:textId="77777777" w:rsidR="00513C8B" w:rsidRDefault="00F702C6" w:rsidP="008260C7">
            <w:pPr>
              <w:jc w:val="right"/>
              <w:rPr>
                <w:b/>
                <w:color w:val="F79646" w:themeColor="accent6"/>
              </w:rPr>
            </w:pPr>
            <w:r>
              <w:rPr>
                <w:b/>
                <w:color w:val="000000" w:themeColor="text1"/>
                <w:sz w:val="20"/>
              </w:rPr>
              <w:t>A preencher pel</w:t>
            </w:r>
            <w:r w:rsidR="00743A5C" w:rsidRPr="00743A5C">
              <w:rPr>
                <w:b/>
                <w:color w:val="000000" w:themeColor="text1"/>
                <w:sz w:val="20"/>
              </w:rPr>
              <w:t>o Formando</w:t>
            </w:r>
          </w:p>
        </w:tc>
      </w:tr>
      <w:tr w:rsidR="00743A5C" w14:paraId="23D94AD0" w14:textId="77777777" w:rsidTr="008260C7">
        <w:trPr>
          <w:trHeight w:val="527"/>
        </w:trPr>
        <w:tc>
          <w:tcPr>
            <w:tcW w:w="6487" w:type="dxa"/>
            <w:gridSpan w:val="2"/>
          </w:tcPr>
          <w:p w14:paraId="2AB7819E" w14:textId="3F4E9CC5" w:rsidR="00743A5C" w:rsidRPr="00743A5C" w:rsidRDefault="0063350B" w:rsidP="00D95BE8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Nome</w:t>
            </w:r>
            <w:r w:rsidR="00743A5C" w:rsidRPr="00743A5C">
              <w:rPr>
                <w:b/>
                <w:color w:val="000000" w:themeColor="text1"/>
              </w:rPr>
              <w:t xml:space="preserve">: </w:t>
            </w:r>
            <w:r w:rsidR="00D95BE8">
              <w:rPr>
                <w:b/>
                <w:color w:val="000000" w:themeColor="text1"/>
              </w:rPr>
              <w:t>Jaqueline Lima</w:t>
            </w:r>
          </w:p>
        </w:tc>
        <w:tc>
          <w:tcPr>
            <w:tcW w:w="2157" w:type="dxa"/>
          </w:tcPr>
          <w:p w14:paraId="5CF45121" w14:textId="0CE89A3D" w:rsidR="00743A5C" w:rsidRPr="00743A5C" w:rsidRDefault="00743A5C" w:rsidP="008260C7">
            <w:pPr>
              <w:rPr>
                <w:color w:val="000000" w:themeColor="text1"/>
              </w:rPr>
            </w:pPr>
            <w:r w:rsidRPr="00743A5C">
              <w:rPr>
                <w:b/>
                <w:color w:val="000000" w:themeColor="text1"/>
              </w:rPr>
              <w:t>Nº:</w:t>
            </w:r>
            <w:r w:rsidR="00D95BE8">
              <w:rPr>
                <w:b/>
                <w:color w:val="000000" w:themeColor="text1"/>
              </w:rPr>
              <w:t xml:space="preserve"> </w:t>
            </w:r>
            <w:r w:rsidR="00D95BE8" w:rsidRPr="00D95BE8">
              <w:rPr>
                <w:b/>
                <w:color w:val="000000" w:themeColor="text1"/>
              </w:rPr>
              <w:t>10096091</w:t>
            </w:r>
          </w:p>
        </w:tc>
      </w:tr>
      <w:tr w:rsidR="00F702C6" w14:paraId="1C182868" w14:textId="77777777" w:rsidTr="008260C7">
        <w:trPr>
          <w:trHeight w:val="422"/>
        </w:trPr>
        <w:tc>
          <w:tcPr>
            <w:tcW w:w="6487" w:type="dxa"/>
            <w:gridSpan w:val="2"/>
          </w:tcPr>
          <w:p w14:paraId="6217CFA6" w14:textId="33A78789" w:rsidR="00F702C6" w:rsidRPr="00743A5C" w:rsidRDefault="00F702C6" w:rsidP="008260C7">
            <w:pPr>
              <w:rPr>
                <w:b/>
                <w:color w:val="000000" w:themeColor="text1"/>
              </w:rPr>
            </w:pPr>
            <w:r w:rsidRPr="00743A5C">
              <w:rPr>
                <w:b/>
                <w:color w:val="000000" w:themeColor="text1"/>
              </w:rPr>
              <w:t xml:space="preserve">Formação: </w:t>
            </w:r>
            <w:r w:rsidR="00D95BE8" w:rsidRPr="00D95BE8">
              <w:rPr>
                <w:b/>
                <w:color w:val="000000" w:themeColor="text1"/>
              </w:rPr>
              <w:t xml:space="preserve">Web </w:t>
            </w:r>
            <w:proofErr w:type="spellStart"/>
            <w:r w:rsidR="00D95BE8" w:rsidRPr="00D95BE8">
              <w:rPr>
                <w:b/>
                <w:color w:val="000000" w:themeColor="text1"/>
              </w:rPr>
              <w:t>Development</w:t>
            </w:r>
            <w:proofErr w:type="spellEnd"/>
          </w:p>
        </w:tc>
        <w:tc>
          <w:tcPr>
            <w:tcW w:w="2157" w:type="dxa"/>
          </w:tcPr>
          <w:p w14:paraId="4685F516" w14:textId="77AE4DAA" w:rsidR="00F702C6" w:rsidRPr="00743A5C" w:rsidRDefault="00F702C6" w:rsidP="008260C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Data: </w:t>
            </w:r>
            <w:r w:rsidR="00D95BE8">
              <w:rPr>
                <w:b/>
                <w:color w:val="000000" w:themeColor="text1"/>
              </w:rPr>
              <w:t>01/04/2026</w:t>
            </w:r>
          </w:p>
        </w:tc>
      </w:tr>
      <w:tr w:rsidR="00743A5C" w14:paraId="0FFD6058" w14:textId="77777777" w:rsidTr="008260C7">
        <w:trPr>
          <w:trHeight w:val="1087"/>
        </w:trPr>
        <w:tc>
          <w:tcPr>
            <w:tcW w:w="2802" w:type="dxa"/>
            <w:vAlign w:val="center"/>
          </w:tcPr>
          <w:p w14:paraId="65D2E855" w14:textId="6E9E724B" w:rsidR="00743A5C" w:rsidRPr="00743A5C" w:rsidRDefault="007B6AE1" w:rsidP="008260C7">
            <w:pPr>
              <w:rPr>
                <w:b/>
                <w:color w:val="000000" w:themeColor="text1"/>
              </w:rPr>
            </w:pPr>
            <w:r>
              <w:rPr>
                <w:b/>
                <w:noProof/>
                <w:color w:val="000000" w:themeColor="text1"/>
                <w:lang w:eastAsia="pt-PT"/>
              </w:rPr>
              <w:t xml:space="preserve">Comentário a Webinar </w:t>
            </w:r>
          </w:p>
        </w:tc>
        <w:tc>
          <w:tcPr>
            <w:tcW w:w="5842" w:type="dxa"/>
            <w:gridSpan w:val="2"/>
            <w:vAlign w:val="center"/>
          </w:tcPr>
          <w:p w14:paraId="03CDFA06" w14:textId="3828EEE0" w:rsidR="008260C7" w:rsidRPr="00743A5C" w:rsidRDefault="00610483" w:rsidP="005B3DB7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Módulo</w:t>
            </w:r>
            <w:r w:rsidR="008260C7">
              <w:rPr>
                <w:b/>
                <w:color w:val="000000" w:themeColor="text1"/>
              </w:rPr>
              <w:t>:</w:t>
            </w:r>
            <w:r w:rsidR="00D95BE8">
              <w:rPr>
                <w:b/>
                <w:color w:val="000000" w:themeColor="text1"/>
              </w:rPr>
              <w:t xml:space="preserve"> Modulo – Programa</w:t>
            </w:r>
            <w:r w:rsidR="00725449">
              <w:rPr>
                <w:b/>
                <w:color w:val="000000" w:themeColor="text1"/>
              </w:rPr>
              <w:t>çã</w:t>
            </w:r>
            <w:r w:rsidR="00D95BE8">
              <w:rPr>
                <w:b/>
                <w:color w:val="000000" w:themeColor="text1"/>
              </w:rPr>
              <w:t>o PHP</w:t>
            </w:r>
          </w:p>
        </w:tc>
      </w:tr>
      <w:tr w:rsidR="00F702C6" w14:paraId="0B18A64B" w14:textId="77777777" w:rsidTr="008260C7">
        <w:trPr>
          <w:trHeight w:val="254"/>
        </w:trPr>
        <w:tc>
          <w:tcPr>
            <w:tcW w:w="8644" w:type="dxa"/>
            <w:gridSpan w:val="3"/>
            <w:vAlign w:val="center"/>
          </w:tcPr>
          <w:p w14:paraId="0665D13C" w14:textId="77777777" w:rsidR="00F702C6" w:rsidRDefault="00F702C6" w:rsidP="008260C7">
            <w:pPr>
              <w:jc w:val="right"/>
              <w:rPr>
                <w:b/>
                <w:noProof/>
                <w:color w:val="000000" w:themeColor="text1"/>
                <w:lang w:eastAsia="pt-PT"/>
              </w:rPr>
            </w:pPr>
            <w:r>
              <w:rPr>
                <w:b/>
                <w:color w:val="000000" w:themeColor="text1"/>
                <w:sz w:val="20"/>
              </w:rPr>
              <w:t>A preencher pel</w:t>
            </w:r>
            <w:r w:rsidRPr="00743A5C">
              <w:rPr>
                <w:b/>
                <w:color w:val="000000" w:themeColor="text1"/>
                <w:sz w:val="20"/>
              </w:rPr>
              <w:t xml:space="preserve">o </w:t>
            </w:r>
            <w:r>
              <w:rPr>
                <w:b/>
                <w:color w:val="000000" w:themeColor="text1"/>
                <w:sz w:val="20"/>
              </w:rPr>
              <w:t>Tutor</w:t>
            </w:r>
          </w:p>
        </w:tc>
      </w:tr>
      <w:tr w:rsidR="00DF4306" w14:paraId="44AAC223" w14:textId="77777777" w:rsidTr="00CB32A9">
        <w:trPr>
          <w:trHeight w:val="558"/>
        </w:trPr>
        <w:tc>
          <w:tcPr>
            <w:tcW w:w="8644" w:type="dxa"/>
            <w:gridSpan w:val="3"/>
            <w:shd w:val="clear" w:color="auto" w:fill="1F497D" w:themeFill="text2"/>
            <w:vAlign w:val="center"/>
          </w:tcPr>
          <w:p w14:paraId="4BB04743" w14:textId="77777777" w:rsidR="00DF4306" w:rsidRDefault="008260C7" w:rsidP="008260C7">
            <w:pPr>
              <w:jc w:val="center"/>
              <w:rPr>
                <w:b/>
                <w:noProof/>
                <w:color w:val="000000" w:themeColor="text1"/>
                <w:lang w:eastAsia="pt-PT"/>
              </w:rPr>
            </w:pPr>
            <w:r>
              <w:rPr>
                <w:b/>
                <w:noProof/>
                <w:color w:val="FFFFFF" w:themeColor="background1"/>
                <w:lang w:eastAsia="pt-PT"/>
              </w:rPr>
              <w:t xml:space="preserve">Classificação </w:t>
            </w:r>
          </w:p>
        </w:tc>
      </w:tr>
      <w:tr w:rsidR="008260C7" w14:paraId="5815B454" w14:textId="77777777" w:rsidTr="008260C7">
        <w:trPr>
          <w:trHeight w:val="710"/>
        </w:trPr>
        <w:tc>
          <w:tcPr>
            <w:tcW w:w="8644" w:type="dxa"/>
            <w:gridSpan w:val="3"/>
            <w:vAlign w:val="center"/>
          </w:tcPr>
          <w:p w14:paraId="0245C2CE" w14:textId="3286684A" w:rsidR="008260C7" w:rsidRDefault="008260C7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 xml:space="preserve"> </w:t>
            </w:r>
            <w:r w:rsidR="00D95BE8">
              <w:rPr>
                <w:b/>
                <w:noProof/>
                <w:lang w:eastAsia="pt-PT"/>
              </w:rPr>
              <w:t>Webinar :Programacao, Fluxogramas e Pseucodigo(</w:t>
            </w:r>
            <w:r w:rsidR="00725449">
              <w:rPr>
                <w:b/>
                <w:noProof/>
                <w:lang w:eastAsia="pt-PT"/>
              </w:rPr>
              <w:t xml:space="preserve">Realizado </w:t>
            </w:r>
            <w:r w:rsidR="00D95BE8">
              <w:rPr>
                <w:b/>
                <w:noProof/>
                <w:lang w:eastAsia="pt-PT"/>
              </w:rPr>
              <w:t xml:space="preserve">03/03/2026) -  </w:t>
            </w:r>
            <w:r w:rsidR="00725449">
              <w:rPr>
                <w:b/>
                <w:noProof/>
                <w:lang w:eastAsia="pt-PT"/>
              </w:rPr>
              <w:t xml:space="preserve">E-tutor: </w:t>
            </w:r>
            <w:r w:rsidR="00D95BE8">
              <w:rPr>
                <w:b/>
                <w:noProof/>
                <w:lang w:eastAsia="pt-PT"/>
              </w:rPr>
              <w:t>Andr</w:t>
            </w:r>
            <w:r w:rsidR="00725449">
              <w:rPr>
                <w:b/>
                <w:noProof/>
                <w:lang w:eastAsia="pt-PT"/>
              </w:rPr>
              <w:t>é</w:t>
            </w:r>
            <w:r w:rsidR="00D95BE8">
              <w:rPr>
                <w:b/>
                <w:noProof/>
                <w:lang w:eastAsia="pt-PT"/>
              </w:rPr>
              <w:t xml:space="preserve"> Cantador</w:t>
            </w:r>
            <w:r w:rsidR="00725449">
              <w:rPr>
                <w:b/>
                <w:noProof/>
                <w:lang w:eastAsia="pt-PT"/>
              </w:rPr>
              <w:t>.</w:t>
            </w:r>
          </w:p>
          <w:p w14:paraId="04F909C1" w14:textId="77777777" w:rsidR="00D95BE8" w:rsidRDefault="00D95BE8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163475E3" w14:textId="509D4226" w:rsidR="00D95BE8" w:rsidRPr="00044BCD" w:rsidRDefault="00D95BE8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Web</w:t>
            </w:r>
            <w:r w:rsidR="00044BCD">
              <w:rPr>
                <w:b/>
                <w:noProof/>
                <w:lang w:eastAsia="pt-PT"/>
              </w:rPr>
              <w:t>i</w:t>
            </w:r>
            <w:r>
              <w:rPr>
                <w:b/>
                <w:noProof/>
                <w:lang w:eastAsia="pt-PT"/>
              </w:rPr>
              <w:t>nar que esco</w:t>
            </w:r>
            <w:r w:rsidR="00044BCD">
              <w:rPr>
                <w:b/>
                <w:noProof/>
                <w:lang w:eastAsia="pt-PT"/>
              </w:rPr>
              <w:t>hi foi devido</w:t>
            </w:r>
            <w:r>
              <w:rPr>
                <w:b/>
                <w:noProof/>
                <w:lang w:eastAsia="pt-PT"/>
              </w:rPr>
              <w:t xml:space="preserve"> </w:t>
            </w:r>
            <w:r w:rsidR="00C072FC">
              <w:rPr>
                <w:b/>
                <w:noProof/>
                <w:lang w:eastAsia="pt-PT"/>
              </w:rPr>
              <w:t>melhorar parte</w:t>
            </w:r>
            <w:r w:rsidR="00044BCD">
              <w:rPr>
                <w:b/>
                <w:noProof/>
                <w:lang w:eastAsia="pt-PT"/>
              </w:rPr>
              <w:t xml:space="preserve"> de melhoramento pratica visualização do código e ter melhor clareza</w:t>
            </w:r>
            <w:r w:rsidR="00725449">
              <w:rPr>
                <w:b/>
                <w:noProof/>
                <w:lang w:eastAsia="pt-PT"/>
              </w:rPr>
              <w:t xml:space="preserve"> </w:t>
            </w:r>
            <w:r w:rsidR="00044BCD">
              <w:rPr>
                <w:b/>
                <w:noProof/>
                <w:lang w:eastAsia="pt-PT"/>
              </w:rPr>
              <w:t>de visualização.</w:t>
            </w:r>
          </w:p>
          <w:p w14:paraId="3F766FAF" w14:textId="77777777" w:rsidR="00C072FC" w:rsidRDefault="00C072FC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5AA07BB6" w14:textId="03E085FA" w:rsidR="00C072FC" w:rsidRDefault="00C072FC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Temas trabalhados</w:t>
            </w:r>
            <w:r w:rsidR="00044BCD">
              <w:rPr>
                <w:b/>
                <w:noProof/>
                <w:lang w:eastAsia="pt-PT"/>
              </w:rPr>
              <w:t xml:space="preserve"> no webinar foram</w:t>
            </w:r>
            <w:r>
              <w:rPr>
                <w:b/>
                <w:noProof/>
                <w:lang w:eastAsia="pt-PT"/>
              </w:rPr>
              <w:t xml:space="preserve"> estrutura raciocionio l</w:t>
            </w:r>
            <w:r w:rsidR="00044BCD">
              <w:rPr>
                <w:b/>
                <w:noProof/>
                <w:lang w:eastAsia="pt-PT"/>
              </w:rPr>
              <w:t>ó</w:t>
            </w:r>
            <w:r>
              <w:rPr>
                <w:b/>
                <w:noProof/>
                <w:lang w:eastAsia="pt-PT"/>
              </w:rPr>
              <w:t>gico e Simbologia dos fluxogramas</w:t>
            </w:r>
            <w:r w:rsidR="00044BCD">
              <w:rPr>
                <w:b/>
                <w:noProof/>
                <w:lang w:eastAsia="pt-PT"/>
              </w:rPr>
              <w:t>;</w:t>
            </w:r>
          </w:p>
          <w:p w14:paraId="1E2415B9" w14:textId="77777777" w:rsidR="00BB072D" w:rsidRDefault="00BB072D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73B36D39" w14:textId="5780809D" w:rsidR="00BB072D" w:rsidRDefault="00BB072D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Efatizando a import</w:t>
            </w:r>
            <w:r w:rsidR="00044BCD">
              <w:rPr>
                <w:b/>
                <w:noProof/>
                <w:lang w:eastAsia="pt-PT"/>
              </w:rPr>
              <w:t>â</w:t>
            </w:r>
            <w:r>
              <w:rPr>
                <w:b/>
                <w:noProof/>
                <w:lang w:eastAsia="pt-PT"/>
              </w:rPr>
              <w:t>ncia de fluxograma, pseu</w:t>
            </w:r>
            <w:r w:rsidR="00044BCD">
              <w:rPr>
                <w:b/>
                <w:noProof/>
                <w:lang w:eastAsia="pt-PT"/>
              </w:rPr>
              <w:t>có</w:t>
            </w:r>
            <w:r>
              <w:rPr>
                <w:b/>
                <w:noProof/>
                <w:lang w:eastAsia="pt-PT"/>
              </w:rPr>
              <w:t>digo e algoritmo antes de programar, pensar como programador ;</w:t>
            </w:r>
          </w:p>
          <w:p w14:paraId="3FE75D3D" w14:textId="77777777" w:rsidR="00BB072D" w:rsidRDefault="00BB072D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1320B2EB" w14:textId="2784314E" w:rsidR="00BB072D" w:rsidRDefault="00CC418D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Sendo que</w:t>
            </w:r>
            <w:r w:rsidR="00BB072D">
              <w:rPr>
                <w:b/>
                <w:noProof/>
                <w:lang w:eastAsia="pt-PT"/>
              </w:rPr>
              <w:t xml:space="preserve"> programa</w:t>
            </w:r>
            <w:r w:rsidR="00725449">
              <w:rPr>
                <w:b/>
                <w:noProof/>
                <w:lang w:eastAsia="pt-PT"/>
              </w:rPr>
              <w:t>çã</w:t>
            </w:r>
            <w:r w:rsidR="00BB072D">
              <w:rPr>
                <w:b/>
                <w:noProof/>
                <w:lang w:eastAsia="pt-PT"/>
              </w:rPr>
              <w:t>o é escrever c</w:t>
            </w:r>
            <w:r w:rsidR="00725449">
              <w:rPr>
                <w:b/>
                <w:noProof/>
                <w:lang w:eastAsia="pt-PT"/>
              </w:rPr>
              <w:t>ó</w:t>
            </w:r>
            <w:r w:rsidR="00BB072D">
              <w:rPr>
                <w:b/>
                <w:noProof/>
                <w:lang w:eastAsia="pt-PT"/>
              </w:rPr>
              <w:t>digo, utilizando linguaguens de marca</w:t>
            </w:r>
            <w:r w:rsidR="00725449">
              <w:rPr>
                <w:b/>
                <w:noProof/>
                <w:lang w:eastAsia="pt-PT"/>
              </w:rPr>
              <w:t>çã</w:t>
            </w:r>
            <w:r w:rsidR="00BB072D">
              <w:rPr>
                <w:b/>
                <w:noProof/>
                <w:lang w:eastAsia="pt-PT"/>
              </w:rPr>
              <w:t xml:space="preserve">o e </w:t>
            </w:r>
            <w:r w:rsidR="00B83309">
              <w:rPr>
                <w:b/>
                <w:noProof/>
                <w:lang w:eastAsia="pt-PT"/>
              </w:rPr>
              <w:t>programa</w:t>
            </w:r>
            <w:r w:rsidR="00725449">
              <w:rPr>
                <w:b/>
                <w:noProof/>
                <w:lang w:eastAsia="pt-PT"/>
              </w:rPr>
              <w:t>çã</w:t>
            </w:r>
            <w:r w:rsidR="00B83309">
              <w:rPr>
                <w:b/>
                <w:noProof/>
                <w:lang w:eastAsia="pt-PT"/>
              </w:rPr>
              <w:t>o, que v</w:t>
            </w:r>
            <w:r w:rsidR="00725449">
              <w:rPr>
                <w:b/>
                <w:noProof/>
                <w:lang w:eastAsia="pt-PT"/>
              </w:rPr>
              <w:t>ã</w:t>
            </w:r>
            <w:r w:rsidR="00B83309">
              <w:rPr>
                <w:b/>
                <w:noProof/>
                <w:lang w:eastAsia="pt-PT"/>
              </w:rPr>
              <w:t>o originar scripts que os computadores entendem, e que lhes  ir</w:t>
            </w:r>
            <w:r w:rsidR="00725449">
              <w:rPr>
                <w:b/>
                <w:noProof/>
                <w:lang w:eastAsia="pt-PT"/>
              </w:rPr>
              <w:t>ã</w:t>
            </w:r>
            <w:r w:rsidR="00B83309">
              <w:rPr>
                <w:b/>
                <w:noProof/>
                <w:lang w:eastAsia="pt-PT"/>
              </w:rPr>
              <w:t>o dizer como se devem comportar em determinada situa</w:t>
            </w:r>
            <w:r w:rsidR="00725449">
              <w:rPr>
                <w:b/>
                <w:noProof/>
                <w:lang w:eastAsia="pt-PT"/>
              </w:rPr>
              <w:t>çã</w:t>
            </w:r>
            <w:r w:rsidR="00B83309">
              <w:rPr>
                <w:b/>
                <w:noProof/>
                <w:lang w:eastAsia="pt-PT"/>
              </w:rPr>
              <w:t>o, para realizar as a</w:t>
            </w:r>
            <w:r w:rsidR="00725449">
              <w:rPr>
                <w:b/>
                <w:noProof/>
                <w:lang w:eastAsia="pt-PT"/>
              </w:rPr>
              <w:t>çõ</w:t>
            </w:r>
            <w:r w:rsidR="00B83309">
              <w:rPr>
                <w:b/>
                <w:noProof/>
                <w:lang w:eastAsia="pt-PT"/>
              </w:rPr>
              <w:t>es que se pretende</w:t>
            </w:r>
            <w:r>
              <w:rPr>
                <w:b/>
                <w:noProof/>
                <w:lang w:eastAsia="pt-PT"/>
              </w:rPr>
              <w:t>;</w:t>
            </w:r>
          </w:p>
          <w:p w14:paraId="7FD97BB0" w14:textId="77777777" w:rsidR="00CC418D" w:rsidRDefault="00CC418D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095B70CB" w14:textId="74B7FE47" w:rsidR="00CC418D" w:rsidRDefault="00CC418D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Algoritmo é conjunto de instru</w:t>
            </w:r>
            <w:r w:rsidR="00725449">
              <w:rPr>
                <w:b/>
                <w:noProof/>
                <w:lang w:eastAsia="pt-PT"/>
              </w:rPr>
              <w:t>çõ</w:t>
            </w:r>
            <w:r>
              <w:rPr>
                <w:b/>
                <w:noProof/>
                <w:lang w:eastAsia="pt-PT"/>
              </w:rPr>
              <w:t>es passo a passo que resolvem um problema ou realizam uma tarefa;</w:t>
            </w:r>
          </w:p>
          <w:p w14:paraId="7A1EA9FE" w14:textId="77777777" w:rsidR="00CC418D" w:rsidRDefault="00CC418D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2D2B77C3" w14:textId="610431C9" w:rsidR="00CC418D" w:rsidRDefault="00CC418D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Fluxograma serve como uma representa</w:t>
            </w:r>
            <w:r w:rsidR="00725449">
              <w:rPr>
                <w:b/>
                <w:noProof/>
                <w:lang w:eastAsia="pt-PT"/>
              </w:rPr>
              <w:t>çã</w:t>
            </w:r>
            <w:r>
              <w:rPr>
                <w:b/>
                <w:noProof/>
                <w:lang w:eastAsia="pt-PT"/>
              </w:rPr>
              <w:t xml:space="preserve">o </w:t>
            </w:r>
            <w:r w:rsidR="00866EB1">
              <w:rPr>
                <w:b/>
                <w:noProof/>
                <w:lang w:eastAsia="pt-PT"/>
              </w:rPr>
              <w:t>visual das etapas do processo</w:t>
            </w:r>
            <w:r w:rsidR="009117D5">
              <w:rPr>
                <w:b/>
                <w:noProof/>
                <w:lang w:eastAsia="pt-PT"/>
              </w:rPr>
              <w:t>. Descrevendo cada etapa para que serve;</w:t>
            </w:r>
          </w:p>
          <w:p w14:paraId="6432DDCD" w14:textId="77777777" w:rsidR="00866EB1" w:rsidRDefault="00866EB1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0E2FD80C" w14:textId="608A26AC" w:rsidR="00866EB1" w:rsidRDefault="00866EB1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Variavel é um espa</w:t>
            </w:r>
            <w:r w:rsidR="00725449">
              <w:rPr>
                <w:b/>
                <w:noProof/>
                <w:lang w:eastAsia="pt-PT"/>
              </w:rPr>
              <w:t>ç</w:t>
            </w:r>
            <w:r>
              <w:rPr>
                <w:b/>
                <w:noProof/>
                <w:lang w:eastAsia="pt-PT"/>
              </w:rPr>
              <w:t>o de mem</w:t>
            </w:r>
            <w:r w:rsidR="00725449">
              <w:rPr>
                <w:b/>
                <w:noProof/>
                <w:lang w:eastAsia="pt-PT"/>
              </w:rPr>
              <w:t>ó</w:t>
            </w:r>
            <w:r>
              <w:rPr>
                <w:b/>
                <w:noProof/>
                <w:lang w:eastAsia="pt-PT"/>
              </w:rPr>
              <w:t>ria que guarda um valor. Valor esse que pode mudar ao longo do tempo podendo assumir varios tipos(texto, n</w:t>
            </w:r>
            <w:r w:rsidR="00725449">
              <w:rPr>
                <w:b/>
                <w:noProof/>
                <w:lang w:eastAsia="pt-PT"/>
              </w:rPr>
              <w:t>ú</w:t>
            </w:r>
            <w:r>
              <w:rPr>
                <w:b/>
                <w:noProof/>
                <w:lang w:eastAsia="pt-PT"/>
              </w:rPr>
              <w:t>mero);</w:t>
            </w:r>
          </w:p>
          <w:p w14:paraId="5DE3CBD1" w14:textId="77777777" w:rsidR="009117D5" w:rsidRDefault="009117D5" w:rsidP="00725449">
            <w:pPr>
              <w:jc w:val="both"/>
              <w:rPr>
                <w:b/>
                <w:noProof/>
                <w:lang w:eastAsia="pt-PT"/>
              </w:rPr>
            </w:pPr>
          </w:p>
          <w:p w14:paraId="54F3255B" w14:textId="717DD265" w:rsidR="00044BCD" w:rsidRDefault="00044BCD" w:rsidP="00725449">
            <w:pPr>
              <w:jc w:val="both"/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>Pseudocódigo serve para expressar logicamente o passo a passo de uma solu</w:t>
            </w:r>
            <w:r w:rsidR="00725449">
              <w:rPr>
                <w:b/>
                <w:noProof/>
                <w:lang w:eastAsia="pt-PT"/>
              </w:rPr>
              <w:t>çã</w:t>
            </w:r>
            <w:r>
              <w:rPr>
                <w:b/>
                <w:noProof/>
                <w:lang w:eastAsia="pt-PT"/>
              </w:rPr>
              <w:t>o para um problema antes de implementar essa solu</w:t>
            </w:r>
            <w:r w:rsidR="00725449">
              <w:rPr>
                <w:b/>
                <w:noProof/>
                <w:lang w:eastAsia="pt-PT"/>
              </w:rPr>
              <w:t>çã</w:t>
            </w:r>
            <w:r>
              <w:rPr>
                <w:b/>
                <w:noProof/>
                <w:lang w:eastAsia="pt-PT"/>
              </w:rPr>
              <w:t>o</w:t>
            </w:r>
            <w:r w:rsidR="00725449">
              <w:rPr>
                <w:b/>
                <w:noProof/>
                <w:lang w:eastAsia="pt-PT"/>
              </w:rPr>
              <w:t>. Exemplificou</w:t>
            </w:r>
            <w:r>
              <w:rPr>
                <w:b/>
                <w:noProof/>
                <w:lang w:eastAsia="pt-PT"/>
              </w:rPr>
              <w:t xml:space="preserve"> utiliz</w:t>
            </w:r>
            <w:r w:rsidR="00725449">
              <w:rPr>
                <w:b/>
                <w:noProof/>
                <w:lang w:eastAsia="pt-PT"/>
              </w:rPr>
              <w:t>ando</w:t>
            </w:r>
            <w:r>
              <w:rPr>
                <w:b/>
                <w:noProof/>
                <w:lang w:eastAsia="pt-PT"/>
              </w:rPr>
              <w:t xml:space="preserve"> o bloco de notas para descrever passo a passo para fazer o exercicio falado em questão.</w:t>
            </w:r>
          </w:p>
          <w:p w14:paraId="20C83FCA" w14:textId="77777777" w:rsidR="009117D5" w:rsidRDefault="009117D5" w:rsidP="00D95BE8">
            <w:pPr>
              <w:rPr>
                <w:b/>
                <w:noProof/>
                <w:lang w:eastAsia="pt-PT"/>
              </w:rPr>
            </w:pPr>
          </w:p>
          <w:p w14:paraId="65E688A9" w14:textId="7F995990" w:rsidR="00D95BE8" w:rsidRPr="00725449" w:rsidRDefault="009117D5" w:rsidP="00D95BE8">
            <w:pPr>
              <w:rPr>
                <w:b/>
                <w:noProof/>
                <w:lang w:eastAsia="pt-PT"/>
              </w:rPr>
            </w:pPr>
            <w:r>
              <w:rPr>
                <w:b/>
                <w:noProof/>
                <w:lang w:eastAsia="pt-PT"/>
              </w:rPr>
              <w:t xml:space="preserve"> </w:t>
            </w:r>
            <w:r w:rsidR="00D95BE8">
              <w:rPr>
                <w:b/>
                <w:noProof/>
                <w:color w:val="FFFFFF" w:themeColor="background1"/>
                <w:lang w:eastAsia="pt-PT"/>
              </w:rPr>
              <w:t>scolhi ess</w:t>
            </w:r>
          </w:p>
        </w:tc>
      </w:tr>
    </w:tbl>
    <w:p w14:paraId="5D3B6AD0" w14:textId="77777777" w:rsidR="00FD214F" w:rsidRDefault="00FD214F"/>
    <w:p w14:paraId="4FAA66CA" w14:textId="77777777" w:rsidR="00FD214F" w:rsidRDefault="00FD214F"/>
    <w:p w14:paraId="573623C8" w14:textId="77777777" w:rsidR="00FD214F" w:rsidRDefault="00FD214F"/>
    <w:p w14:paraId="051F5DD9" w14:textId="77777777" w:rsidR="00FD214F" w:rsidRDefault="00FD214F"/>
    <w:sectPr w:rsidR="00FD214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F9F7" w14:textId="77777777" w:rsidR="00C7040D" w:rsidRDefault="00C7040D" w:rsidP="00513C8B">
      <w:pPr>
        <w:spacing w:after="0" w:line="240" w:lineRule="auto"/>
      </w:pPr>
      <w:r>
        <w:separator/>
      </w:r>
    </w:p>
  </w:endnote>
  <w:endnote w:type="continuationSeparator" w:id="0">
    <w:p w14:paraId="0DE81D6B" w14:textId="77777777" w:rsidR="00C7040D" w:rsidRDefault="00C7040D" w:rsidP="0051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B903B" w14:textId="77777777" w:rsidR="00C7040D" w:rsidRDefault="00C7040D" w:rsidP="00513C8B">
      <w:pPr>
        <w:spacing w:after="0" w:line="240" w:lineRule="auto"/>
      </w:pPr>
      <w:r>
        <w:separator/>
      </w:r>
    </w:p>
  </w:footnote>
  <w:footnote w:type="continuationSeparator" w:id="0">
    <w:p w14:paraId="17B3243B" w14:textId="77777777" w:rsidR="00C7040D" w:rsidRDefault="00C7040D" w:rsidP="00513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8FEEF" w14:textId="6DBA33C6" w:rsidR="00103346" w:rsidRDefault="00103346">
    <w:pPr>
      <w:pStyle w:val="Header"/>
    </w:pPr>
    <w:r w:rsidRPr="00103346">
      <w:rPr>
        <w:noProof/>
        <w:lang w:eastAsia="pt-PT"/>
      </w:rPr>
      <w:drawing>
        <wp:inline distT="0" distB="0" distL="0" distR="0" wp14:anchorId="1B611709" wp14:editId="704BE0F3">
          <wp:extent cx="990462" cy="520700"/>
          <wp:effectExtent l="0" t="0" r="63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/>
                  <a:srcRect t="22666" b="24762"/>
                  <a:stretch/>
                </pic:blipFill>
                <pic:spPr bwMode="auto">
                  <a:xfrm>
                    <a:off x="0" y="0"/>
                    <a:ext cx="1021047" cy="5367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C8B"/>
    <w:rsid w:val="00044BCD"/>
    <w:rsid w:val="0009303E"/>
    <w:rsid w:val="000F40A7"/>
    <w:rsid w:val="00103346"/>
    <w:rsid w:val="002B1C87"/>
    <w:rsid w:val="002D403E"/>
    <w:rsid w:val="0036201B"/>
    <w:rsid w:val="004E2FDC"/>
    <w:rsid w:val="00506789"/>
    <w:rsid w:val="00513C8B"/>
    <w:rsid w:val="00564125"/>
    <w:rsid w:val="00574BCA"/>
    <w:rsid w:val="005B3DB7"/>
    <w:rsid w:val="00610483"/>
    <w:rsid w:val="0063350B"/>
    <w:rsid w:val="00725449"/>
    <w:rsid w:val="00743A5C"/>
    <w:rsid w:val="007B6AE1"/>
    <w:rsid w:val="008260C7"/>
    <w:rsid w:val="008509C5"/>
    <w:rsid w:val="00866EB1"/>
    <w:rsid w:val="008C268A"/>
    <w:rsid w:val="009117D5"/>
    <w:rsid w:val="00B83309"/>
    <w:rsid w:val="00BB072D"/>
    <w:rsid w:val="00BB4A0D"/>
    <w:rsid w:val="00C072FC"/>
    <w:rsid w:val="00C32155"/>
    <w:rsid w:val="00C7040D"/>
    <w:rsid w:val="00C74581"/>
    <w:rsid w:val="00C8083C"/>
    <w:rsid w:val="00CB32A9"/>
    <w:rsid w:val="00CC0A3F"/>
    <w:rsid w:val="00CC370F"/>
    <w:rsid w:val="00CC418D"/>
    <w:rsid w:val="00CE7390"/>
    <w:rsid w:val="00D56DE5"/>
    <w:rsid w:val="00D95BE8"/>
    <w:rsid w:val="00DF4306"/>
    <w:rsid w:val="00F702C6"/>
    <w:rsid w:val="00F80714"/>
    <w:rsid w:val="00FD214F"/>
    <w:rsid w:val="00FD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FBB01"/>
  <w15:docId w15:val="{0D6F4160-DAB9-4DF2-9490-FB7536349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C8B"/>
  </w:style>
  <w:style w:type="paragraph" w:styleId="Footer">
    <w:name w:val="footer"/>
    <w:basedOn w:val="Normal"/>
    <w:link w:val="FooterChar"/>
    <w:uiPriority w:val="99"/>
    <w:unhideWhenUsed/>
    <w:rsid w:val="00513C8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C8B"/>
  </w:style>
  <w:style w:type="paragraph" w:styleId="BalloonText">
    <w:name w:val="Balloon Text"/>
    <w:basedOn w:val="Normal"/>
    <w:link w:val="BalloonTextChar"/>
    <w:uiPriority w:val="99"/>
    <w:semiHidden/>
    <w:unhideWhenUsed/>
    <w:rsid w:val="00513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C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13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EAAAA-5DE6-4FBE-81E4-6536B926E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Rita Cerqueira Mendes</dc:creator>
  <cp:lastModifiedBy>Jaqueline Gomes</cp:lastModifiedBy>
  <cp:revision>2</cp:revision>
  <dcterms:created xsi:type="dcterms:W3CDTF">2026-04-01T18:22:00Z</dcterms:created>
  <dcterms:modified xsi:type="dcterms:W3CDTF">2026-04-01T18:22:00Z</dcterms:modified>
</cp:coreProperties>
</file>