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E811A" w14:textId="0E7F3D4C" w:rsidR="00C9373E" w:rsidRDefault="00EC2E34">
      <w:pPr>
        <w:rPr>
          <w:sz w:val="44"/>
          <w:szCs w:val="44"/>
        </w:rPr>
      </w:pPr>
      <w:r w:rsidRPr="00EC2E34">
        <w:rPr>
          <w:sz w:val="44"/>
          <w:szCs w:val="44"/>
        </w:rPr>
        <w:t>Requisitos não-funcionais</w:t>
      </w:r>
    </w:p>
    <w:p w14:paraId="3A4CA56F" w14:textId="29735FE7" w:rsidR="00EC2E34" w:rsidRDefault="00EC2E34">
      <w:pPr>
        <w:rPr>
          <w:sz w:val="44"/>
          <w:szCs w:val="44"/>
        </w:rPr>
      </w:pPr>
    </w:p>
    <w:p w14:paraId="4A32ECD2" w14:textId="315A0637" w:rsidR="00EC2E34" w:rsidRDefault="00EC2E34">
      <w:pPr>
        <w:rPr>
          <w:sz w:val="24"/>
          <w:szCs w:val="24"/>
        </w:rPr>
      </w:pPr>
      <w:r>
        <w:rPr>
          <w:sz w:val="24"/>
          <w:szCs w:val="24"/>
        </w:rPr>
        <w:t>[RNF-301]: Suporte a Javascript</w:t>
      </w:r>
    </w:p>
    <w:p w14:paraId="65AD2C44" w14:textId="579F7FD8" w:rsidR="00EC2E34" w:rsidRDefault="00EC2E34">
      <w:pPr>
        <w:rPr>
          <w:sz w:val="24"/>
          <w:szCs w:val="24"/>
        </w:rPr>
      </w:pPr>
      <w:r>
        <w:rPr>
          <w:sz w:val="24"/>
          <w:szCs w:val="24"/>
        </w:rPr>
        <w:t>O browser do utilizador deve suportar Javascript de modo a conseguir utilizar a aplicação web.</w:t>
      </w:r>
    </w:p>
    <w:p w14:paraId="1CF86979" w14:textId="20A64CE4" w:rsidR="00EC2E34" w:rsidRDefault="00EC2E34">
      <w:pPr>
        <w:rPr>
          <w:sz w:val="24"/>
          <w:szCs w:val="24"/>
        </w:rPr>
      </w:pPr>
      <w:r>
        <w:rPr>
          <w:sz w:val="24"/>
          <w:szCs w:val="24"/>
        </w:rPr>
        <w:t>Risco: Baixo</w:t>
      </w:r>
    </w:p>
    <w:p w14:paraId="26E0901C" w14:textId="10054E61" w:rsidR="00EC2E34" w:rsidRDefault="00EC2E34">
      <w:pPr>
        <w:rPr>
          <w:sz w:val="24"/>
          <w:szCs w:val="24"/>
        </w:rPr>
      </w:pPr>
    </w:p>
    <w:p w14:paraId="369C884D" w14:textId="6F1D2D63" w:rsidR="00EC2E34" w:rsidRDefault="00EC2E34">
      <w:pPr>
        <w:rPr>
          <w:sz w:val="24"/>
          <w:szCs w:val="24"/>
        </w:rPr>
      </w:pPr>
      <w:r>
        <w:rPr>
          <w:sz w:val="24"/>
          <w:szCs w:val="24"/>
        </w:rPr>
        <w:t>[RNF-302]: Ocultação de dados sensíveis</w:t>
      </w:r>
    </w:p>
    <w:p w14:paraId="4D631DA2" w14:textId="27205ADE" w:rsidR="00EC2E34" w:rsidRDefault="00EC2E34">
      <w:pPr>
        <w:rPr>
          <w:sz w:val="24"/>
          <w:szCs w:val="24"/>
        </w:rPr>
      </w:pPr>
      <w:r>
        <w:rPr>
          <w:sz w:val="24"/>
          <w:szCs w:val="24"/>
        </w:rPr>
        <w:t>A aplicação deve ocultar dados potencialmente sensíveis ao utilizador, de modo a não comprometer a segurança da mesma.</w:t>
      </w:r>
    </w:p>
    <w:p w14:paraId="1F4AB07F" w14:textId="63F7D6BB" w:rsidR="00EC2E34" w:rsidRDefault="00EC2E34">
      <w:pPr>
        <w:rPr>
          <w:sz w:val="24"/>
          <w:szCs w:val="24"/>
        </w:rPr>
      </w:pPr>
      <w:r>
        <w:rPr>
          <w:sz w:val="24"/>
          <w:szCs w:val="24"/>
        </w:rPr>
        <w:t>Risco: Alto</w:t>
      </w:r>
    </w:p>
    <w:p w14:paraId="35F5B6E0" w14:textId="2E757B47" w:rsidR="00EC2E34" w:rsidRDefault="00EC2E34">
      <w:pPr>
        <w:rPr>
          <w:sz w:val="24"/>
          <w:szCs w:val="24"/>
        </w:rPr>
      </w:pPr>
    </w:p>
    <w:p w14:paraId="6C072CB4" w14:textId="312721CF" w:rsidR="00EC2E34" w:rsidRDefault="00EC2E34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9556AB">
        <w:rPr>
          <w:sz w:val="24"/>
          <w:szCs w:val="24"/>
        </w:rPr>
        <w:t>RNF-303</w:t>
      </w:r>
      <w:r>
        <w:rPr>
          <w:sz w:val="24"/>
          <w:szCs w:val="24"/>
        </w:rPr>
        <w:t>]</w:t>
      </w:r>
      <w:r w:rsidR="009556AB">
        <w:rPr>
          <w:sz w:val="24"/>
          <w:szCs w:val="24"/>
        </w:rPr>
        <w:t>: Interface Responsiva</w:t>
      </w:r>
    </w:p>
    <w:p w14:paraId="4548C808" w14:textId="250130B7" w:rsidR="009556AB" w:rsidRDefault="009556AB">
      <w:pPr>
        <w:rPr>
          <w:sz w:val="24"/>
          <w:szCs w:val="24"/>
        </w:rPr>
      </w:pPr>
      <w:r>
        <w:rPr>
          <w:sz w:val="24"/>
          <w:szCs w:val="24"/>
        </w:rPr>
        <w:t xml:space="preserve">A aplicação deverá apresentar uma interface responsiva </w:t>
      </w:r>
      <w:r w:rsidR="005B0A94">
        <w:rPr>
          <w:sz w:val="24"/>
          <w:szCs w:val="24"/>
        </w:rPr>
        <w:t>perante as resoluções de ecrã do dispositivo do utilizador.</w:t>
      </w:r>
    </w:p>
    <w:p w14:paraId="39B6A04B" w14:textId="1706CB34" w:rsidR="005B0A94" w:rsidRDefault="005B0A94">
      <w:pPr>
        <w:rPr>
          <w:sz w:val="24"/>
          <w:szCs w:val="24"/>
        </w:rPr>
      </w:pPr>
      <w:r>
        <w:rPr>
          <w:sz w:val="24"/>
          <w:szCs w:val="24"/>
        </w:rPr>
        <w:t>Risco: Alto</w:t>
      </w:r>
    </w:p>
    <w:p w14:paraId="7AAE400F" w14:textId="09DC8C2B" w:rsidR="005B0A94" w:rsidRDefault="005B0A94">
      <w:pPr>
        <w:rPr>
          <w:sz w:val="24"/>
          <w:szCs w:val="24"/>
        </w:rPr>
      </w:pPr>
    </w:p>
    <w:p w14:paraId="6CFA05E4" w14:textId="1DB83525" w:rsidR="005B0A94" w:rsidRDefault="005B0A94">
      <w:pPr>
        <w:rPr>
          <w:sz w:val="24"/>
          <w:szCs w:val="24"/>
        </w:rPr>
      </w:pPr>
      <w:r>
        <w:rPr>
          <w:sz w:val="24"/>
          <w:szCs w:val="24"/>
        </w:rPr>
        <w:t xml:space="preserve">[RNF-304]: Autenticação </w:t>
      </w:r>
    </w:p>
    <w:p w14:paraId="3EDB7B92" w14:textId="68508EE1" w:rsidR="005B0A94" w:rsidRDefault="005B0A94">
      <w:pPr>
        <w:rPr>
          <w:sz w:val="24"/>
          <w:szCs w:val="24"/>
        </w:rPr>
      </w:pPr>
      <w:r>
        <w:rPr>
          <w:sz w:val="24"/>
          <w:szCs w:val="24"/>
        </w:rPr>
        <w:t>A aplicação deverá apresentar o método de autenticação OAUTH 2.0, permitindo o utilizador registrar-se com a sua conta Google.</w:t>
      </w:r>
    </w:p>
    <w:p w14:paraId="758631FD" w14:textId="74EB9349" w:rsidR="005B0A94" w:rsidRPr="00EC2E34" w:rsidRDefault="005B0A94">
      <w:pPr>
        <w:rPr>
          <w:sz w:val="24"/>
          <w:szCs w:val="24"/>
        </w:rPr>
      </w:pPr>
      <w:r>
        <w:rPr>
          <w:sz w:val="24"/>
          <w:szCs w:val="24"/>
        </w:rPr>
        <w:t>Risco: Alto</w:t>
      </w:r>
    </w:p>
    <w:sectPr w:rsidR="005B0A94" w:rsidRPr="00EC2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34"/>
    <w:rsid w:val="005B0A94"/>
    <w:rsid w:val="00717499"/>
    <w:rsid w:val="009556AB"/>
    <w:rsid w:val="00C9373E"/>
    <w:rsid w:val="00EC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3BAED"/>
  <w15:chartTrackingRefBased/>
  <w15:docId w15:val="{55386A47-CA2D-4CF4-A73C-4BDA01EB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2B20DB8FE540438C2ED4902817F7E7" ma:contentTypeVersion="7" ma:contentTypeDescription="Criar um novo documento." ma:contentTypeScope="" ma:versionID="6c7cf9791c078ae92589b652c3e4355a">
  <xsd:schema xmlns:xsd="http://www.w3.org/2001/XMLSchema" xmlns:xs="http://www.w3.org/2001/XMLSchema" xmlns:p="http://schemas.microsoft.com/office/2006/metadata/properties" xmlns:ns2="8d404958-0581-46c8-9f05-c2a2756a2ea5" targetNamespace="http://schemas.microsoft.com/office/2006/metadata/properties" ma:root="true" ma:fieldsID="d25a9ec8e3f8d56ace3fbd69acfa96be" ns2:_="">
    <xsd:import namespace="8d404958-0581-46c8-9f05-c2a2756a2ea5"/>
    <xsd:element name="properties">
      <xsd:complexType>
        <xsd:sequence>
          <xsd:element name="documentManagement">
            <xsd:complexType>
              <xsd:all>
                <xsd:element ref="ns2:Tipo_x0020_de_x0020_documento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404958-0581-46c8-9f05-c2a2756a2ea5" elementFormDefault="qualified">
    <xsd:import namespace="http://schemas.microsoft.com/office/2006/documentManagement/types"/>
    <xsd:import namespace="http://schemas.microsoft.com/office/infopath/2007/PartnerControls"/>
    <xsd:element name="Tipo_x0020_de_x0020_documento" ma:index="8" ma:displayName="Tipo de documento" ma:default="Documentação" ma:format="Dropdown" ma:internalName="Tipo_x0020_de_x0020_documento">
      <xsd:simpleType>
        <xsd:restriction base="dms:Choice">
          <xsd:enumeration value="Documentação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po_x0020_de_x0020_documento xmlns="8d404958-0581-46c8-9f05-c2a2756a2ea5">Documentação</Tipo_x0020_de_x0020_documento>
  </documentManagement>
</p:properties>
</file>

<file path=customXml/itemProps1.xml><?xml version="1.0" encoding="utf-8"?>
<ds:datastoreItem xmlns:ds="http://schemas.openxmlformats.org/officeDocument/2006/customXml" ds:itemID="{BAA981A6-AB49-41C3-AF5D-D0002A5BE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6BD740-BF2E-4F58-9338-EBD6D1315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404958-0581-46c8-9f05-c2a2756a2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4C1455-E4FC-4EFF-AA92-4164D779E757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8d404958-0581-46c8-9f05-c2a2756a2ea5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Machado Coelho</dc:creator>
  <cp:keywords/>
  <dc:description/>
  <cp:lastModifiedBy>Tiago Machado Coelho</cp:lastModifiedBy>
  <cp:revision>2</cp:revision>
  <dcterms:created xsi:type="dcterms:W3CDTF">2021-10-27T13:43:00Z</dcterms:created>
  <dcterms:modified xsi:type="dcterms:W3CDTF">2021-10-27T13:43:00Z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0x0101003A2B20DB8FE540438C2ED4902817F7E7</vt:lpwstr>
  </property>
</Properties>
</file>