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65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4301"/>
        <w:gridCol w:w="1656"/>
      </w:tblGrid>
      <w:tr w:rsidR="003B4AC1" w:rsidRPr="00300426" w14:paraId="4B0CBDC0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069871B7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00" w:type="dxa"/>
            <w:vAlign w:val="center"/>
          </w:tcPr>
          <w:p w14:paraId="214F2671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Lic. </w:t>
            </w:r>
            <w:r w:rsidRPr="00300426">
              <w:rPr>
                <w:szCs w:val="24"/>
              </w:rPr>
              <w:t>César Alberto Sobrino Chávez</w:t>
            </w:r>
          </w:p>
        </w:tc>
        <w:tc>
          <w:tcPr>
            <w:tcW w:w="1554" w:type="dxa"/>
            <w:vAlign w:val="center"/>
          </w:tcPr>
          <w:p w14:paraId="74826FED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300426">
              <w:rPr>
                <w:szCs w:val="24"/>
              </w:rPr>
              <w:t>Presidente</w:t>
            </w:r>
          </w:p>
        </w:tc>
      </w:tr>
      <w:tr w:rsidR="003B4AC1" w:rsidRPr="00300426" w14:paraId="0AE9CF38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42D842E5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400" w:type="dxa"/>
            <w:vAlign w:val="center"/>
          </w:tcPr>
          <w:p w14:paraId="7D8B245A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Ing. </w:t>
            </w:r>
            <w:r w:rsidRPr="00F865E1">
              <w:rPr>
                <w:szCs w:val="24"/>
              </w:rPr>
              <w:t>Alejandro Canul Coh</w:t>
            </w:r>
          </w:p>
        </w:tc>
        <w:tc>
          <w:tcPr>
            <w:tcW w:w="1554" w:type="dxa"/>
            <w:vAlign w:val="center"/>
          </w:tcPr>
          <w:p w14:paraId="5DFE96BE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F865E1">
              <w:rPr>
                <w:szCs w:val="24"/>
              </w:rPr>
              <w:t>Vicepresidente</w:t>
            </w:r>
          </w:p>
        </w:tc>
      </w:tr>
      <w:tr w:rsidR="003B4AC1" w:rsidRPr="00300426" w14:paraId="4C8E3C01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46BF42CD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00" w:type="dxa"/>
            <w:vAlign w:val="center"/>
          </w:tcPr>
          <w:p w14:paraId="327299CD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Dr. </w:t>
            </w:r>
            <w:r w:rsidRPr="00F865E1">
              <w:rPr>
                <w:szCs w:val="24"/>
              </w:rPr>
              <w:t>Samuel López Arroyo</w:t>
            </w:r>
          </w:p>
        </w:tc>
        <w:tc>
          <w:tcPr>
            <w:tcW w:w="1554" w:type="dxa"/>
            <w:vAlign w:val="center"/>
          </w:tcPr>
          <w:p w14:paraId="71831374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F865E1">
              <w:rPr>
                <w:szCs w:val="24"/>
              </w:rPr>
              <w:t>Tesorero</w:t>
            </w:r>
          </w:p>
        </w:tc>
      </w:tr>
      <w:tr w:rsidR="003B4AC1" w:rsidRPr="00300426" w14:paraId="5E772810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07A0DDBD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400" w:type="dxa"/>
            <w:vAlign w:val="center"/>
          </w:tcPr>
          <w:p w14:paraId="41675A4D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Mtra. </w:t>
            </w:r>
            <w:r w:rsidRPr="00F865E1">
              <w:rPr>
                <w:szCs w:val="24"/>
              </w:rPr>
              <w:t>Eva Olan Magaña</w:t>
            </w:r>
          </w:p>
        </w:tc>
        <w:tc>
          <w:tcPr>
            <w:tcW w:w="1554" w:type="dxa"/>
            <w:vAlign w:val="center"/>
          </w:tcPr>
          <w:p w14:paraId="3500101E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F865E1">
              <w:rPr>
                <w:szCs w:val="24"/>
              </w:rPr>
              <w:t>Secretaria</w:t>
            </w:r>
          </w:p>
        </w:tc>
      </w:tr>
      <w:tr w:rsidR="003B4AC1" w:rsidRPr="00300426" w14:paraId="237909AE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1C48CD80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400" w:type="dxa"/>
            <w:vAlign w:val="center"/>
          </w:tcPr>
          <w:p w14:paraId="30005941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C. </w:t>
            </w:r>
            <w:r w:rsidRPr="000F0717">
              <w:rPr>
                <w:szCs w:val="24"/>
              </w:rPr>
              <w:t xml:space="preserve">José Dolores Tun Cetz                        </w:t>
            </w:r>
          </w:p>
        </w:tc>
        <w:tc>
          <w:tcPr>
            <w:tcW w:w="1554" w:type="dxa"/>
            <w:vAlign w:val="center"/>
          </w:tcPr>
          <w:p w14:paraId="186CDD78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Consejero</w:t>
            </w:r>
            <w:r>
              <w:rPr>
                <w:szCs w:val="24"/>
              </w:rPr>
              <w:t xml:space="preserve"> </w:t>
            </w:r>
          </w:p>
        </w:tc>
      </w:tr>
      <w:tr w:rsidR="003B4AC1" w:rsidRPr="00300426" w14:paraId="12CBC71C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75751DD1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400" w:type="dxa"/>
            <w:vAlign w:val="center"/>
          </w:tcPr>
          <w:p w14:paraId="2905D150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Mto. </w:t>
            </w:r>
            <w:r w:rsidRPr="000F0717">
              <w:rPr>
                <w:szCs w:val="24"/>
              </w:rPr>
              <w:t>Armando González Gahona</w:t>
            </w:r>
          </w:p>
        </w:tc>
        <w:tc>
          <w:tcPr>
            <w:tcW w:w="1554" w:type="dxa"/>
            <w:vAlign w:val="center"/>
          </w:tcPr>
          <w:p w14:paraId="5F3BC39A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Consejero</w:t>
            </w:r>
          </w:p>
        </w:tc>
      </w:tr>
      <w:tr w:rsidR="003B4AC1" w:rsidRPr="00300426" w14:paraId="17F6EA3D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2EA240AF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400" w:type="dxa"/>
            <w:vAlign w:val="center"/>
          </w:tcPr>
          <w:p w14:paraId="2198464E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Mtra. </w:t>
            </w:r>
            <w:r w:rsidRPr="000F0717">
              <w:rPr>
                <w:szCs w:val="24"/>
              </w:rPr>
              <w:t>Catalina R. Ramos Alemán</w:t>
            </w:r>
          </w:p>
        </w:tc>
        <w:tc>
          <w:tcPr>
            <w:tcW w:w="1554" w:type="dxa"/>
            <w:vAlign w:val="center"/>
          </w:tcPr>
          <w:p w14:paraId="69CDD1CF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Consejera</w:t>
            </w:r>
          </w:p>
        </w:tc>
      </w:tr>
      <w:tr w:rsidR="003B4AC1" w:rsidRPr="00300426" w14:paraId="625BF291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7684D92F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400" w:type="dxa"/>
            <w:vAlign w:val="center"/>
          </w:tcPr>
          <w:p w14:paraId="618CD4A9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Ing. </w:t>
            </w:r>
            <w:r w:rsidRPr="000F0717">
              <w:rPr>
                <w:szCs w:val="24"/>
              </w:rPr>
              <w:t>Héctor Vega Santamaría</w:t>
            </w:r>
          </w:p>
        </w:tc>
        <w:tc>
          <w:tcPr>
            <w:tcW w:w="1554" w:type="dxa"/>
            <w:vAlign w:val="center"/>
          </w:tcPr>
          <w:p w14:paraId="72C74982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Consejero</w:t>
            </w:r>
          </w:p>
        </w:tc>
      </w:tr>
      <w:tr w:rsidR="003B4AC1" w:rsidRPr="00300426" w14:paraId="42BFA763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7C7585B4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400" w:type="dxa"/>
            <w:vAlign w:val="center"/>
          </w:tcPr>
          <w:p w14:paraId="43975336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Química </w:t>
            </w:r>
            <w:r w:rsidRPr="000F0717">
              <w:rPr>
                <w:szCs w:val="24"/>
              </w:rPr>
              <w:t>Leydi Regina A. Manrique Coral</w:t>
            </w:r>
          </w:p>
        </w:tc>
        <w:tc>
          <w:tcPr>
            <w:tcW w:w="1554" w:type="dxa"/>
            <w:vAlign w:val="center"/>
          </w:tcPr>
          <w:p w14:paraId="1F600C2C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Consejera</w:t>
            </w:r>
            <w:r>
              <w:rPr>
                <w:szCs w:val="24"/>
              </w:rPr>
              <w:t xml:space="preserve"> </w:t>
            </w:r>
          </w:p>
        </w:tc>
      </w:tr>
      <w:tr w:rsidR="003B4AC1" w:rsidRPr="00300426" w14:paraId="6E4BA8AA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4D854BAB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400" w:type="dxa"/>
            <w:vAlign w:val="center"/>
          </w:tcPr>
          <w:p w14:paraId="0DB4BCA3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Mtro. </w:t>
            </w:r>
            <w:r w:rsidRPr="000F0717">
              <w:rPr>
                <w:szCs w:val="24"/>
              </w:rPr>
              <w:t>Lauro Melecio Alcocer Estrada</w:t>
            </w:r>
          </w:p>
        </w:tc>
        <w:tc>
          <w:tcPr>
            <w:tcW w:w="1554" w:type="dxa"/>
            <w:vAlign w:val="center"/>
          </w:tcPr>
          <w:p w14:paraId="69B560B3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Consejero</w:t>
            </w:r>
            <w:r>
              <w:rPr>
                <w:szCs w:val="24"/>
              </w:rPr>
              <w:t xml:space="preserve"> </w:t>
            </w:r>
          </w:p>
        </w:tc>
      </w:tr>
      <w:tr w:rsidR="003B4AC1" w:rsidRPr="00300426" w14:paraId="75CE29BA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67926257" w14:textId="77777777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400" w:type="dxa"/>
            <w:vAlign w:val="center"/>
          </w:tcPr>
          <w:p w14:paraId="75D382B0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Enfermera </w:t>
            </w:r>
            <w:r w:rsidRPr="000F0717">
              <w:rPr>
                <w:szCs w:val="24"/>
              </w:rPr>
              <w:t>María Rosa Barbosa</w:t>
            </w:r>
          </w:p>
        </w:tc>
        <w:tc>
          <w:tcPr>
            <w:tcW w:w="1554" w:type="dxa"/>
            <w:vAlign w:val="center"/>
          </w:tcPr>
          <w:p w14:paraId="4E498708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Consejera</w:t>
            </w:r>
          </w:p>
        </w:tc>
      </w:tr>
      <w:tr w:rsidR="003B4AC1" w:rsidRPr="00300426" w14:paraId="0BDA5270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0123AD06" w14:textId="77777777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400" w:type="dxa"/>
            <w:vAlign w:val="center"/>
          </w:tcPr>
          <w:p w14:paraId="50B17ABF" w14:textId="77777777" w:rsidR="003B4AC1" w:rsidRPr="00300426" w:rsidRDefault="003B4AC1" w:rsidP="008F674B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Mtro. </w:t>
            </w:r>
            <w:r w:rsidRPr="000F0717">
              <w:rPr>
                <w:szCs w:val="24"/>
              </w:rPr>
              <w:t>Juan Francisco Guillermo García</w:t>
            </w:r>
          </w:p>
        </w:tc>
        <w:tc>
          <w:tcPr>
            <w:tcW w:w="1554" w:type="dxa"/>
            <w:vAlign w:val="center"/>
          </w:tcPr>
          <w:p w14:paraId="43BEDABD" w14:textId="77777777" w:rsidR="003B4AC1" w:rsidRPr="00300426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Consejero</w:t>
            </w:r>
          </w:p>
        </w:tc>
      </w:tr>
      <w:tr w:rsidR="003B4AC1" w:rsidRPr="00300426" w14:paraId="0E7982CC" w14:textId="77777777" w:rsidTr="003B4AC1">
        <w:trPr>
          <w:trHeight w:val="512"/>
          <w:jc w:val="center"/>
        </w:trPr>
        <w:tc>
          <w:tcPr>
            <w:tcW w:w="562" w:type="dxa"/>
            <w:vAlign w:val="center"/>
          </w:tcPr>
          <w:p w14:paraId="51995AFE" w14:textId="77777777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400" w:type="dxa"/>
            <w:vAlign w:val="center"/>
          </w:tcPr>
          <w:p w14:paraId="0344A6FB" w14:textId="77777777" w:rsidR="003B4AC1" w:rsidRPr="000F0717" w:rsidRDefault="003B4AC1" w:rsidP="008F674B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Mtra. </w:t>
            </w:r>
            <w:r w:rsidRPr="000F0717">
              <w:rPr>
                <w:szCs w:val="24"/>
              </w:rPr>
              <w:t>Graciela Irene Cervantes Mendoza</w:t>
            </w:r>
          </w:p>
        </w:tc>
        <w:tc>
          <w:tcPr>
            <w:tcW w:w="1554" w:type="dxa"/>
            <w:vAlign w:val="center"/>
          </w:tcPr>
          <w:p w14:paraId="7BC6A374" w14:textId="77777777" w:rsidR="003B4AC1" w:rsidRPr="000F0717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 w:rsidRPr="000F0717">
              <w:rPr>
                <w:szCs w:val="24"/>
              </w:rPr>
              <w:t>Consejera</w:t>
            </w:r>
          </w:p>
        </w:tc>
      </w:tr>
      <w:tr w:rsidR="003B4AC1" w:rsidRPr="00300426" w14:paraId="3E7959F5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62821E3E" w14:textId="60E0F447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400" w:type="dxa"/>
            <w:vAlign w:val="center"/>
          </w:tcPr>
          <w:p w14:paraId="34CF2929" w14:textId="5687659B" w:rsidR="003B4AC1" w:rsidRDefault="007008AD" w:rsidP="008F674B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Dr. </w:t>
            </w:r>
            <w:r w:rsidR="003B4AC1" w:rsidRPr="003B4AC1">
              <w:rPr>
                <w:szCs w:val="24"/>
              </w:rPr>
              <w:t>Willy De Jesús Miranda Pacheco</w:t>
            </w:r>
          </w:p>
        </w:tc>
        <w:tc>
          <w:tcPr>
            <w:tcW w:w="1554" w:type="dxa"/>
            <w:vAlign w:val="center"/>
          </w:tcPr>
          <w:p w14:paraId="0A6ACE4F" w14:textId="43F0A823" w:rsidR="003B4AC1" w:rsidRPr="000F0717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Consejero / </w:t>
            </w:r>
            <w:proofErr w:type="gramStart"/>
            <w:r>
              <w:rPr>
                <w:szCs w:val="24"/>
              </w:rPr>
              <w:t>Director</w:t>
            </w:r>
            <w:proofErr w:type="gramEnd"/>
            <w:r>
              <w:rPr>
                <w:szCs w:val="24"/>
              </w:rPr>
              <w:t xml:space="preserve"> medico</w:t>
            </w:r>
          </w:p>
        </w:tc>
      </w:tr>
      <w:tr w:rsidR="003B4AC1" w:rsidRPr="00300426" w14:paraId="02FFAA90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4D133753" w14:textId="25181AD0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4400" w:type="dxa"/>
            <w:vAlign w:val="center"/>
          </w:tcPr>
          <w:p w14:paraId="753E5134" w14:textId="60404400" w:rsidR="003B4AC1" w:rsidRDefault="007008AD" w:rsidP="008F674B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Dr. </w:t>
            </w:r>
            <w:r w:rsidR="003B4AC1" w:rsidRPr="003B4AC1">
              <w:rPr>
                <w:szCs w:val="24"/>
              </w:rPr>
              <w:t>Jesús Alberto Magaña Dzib</w:t>
            </w:r>
          </w:p>
        </w:tc>
        <w:tc>
          <w:tcPr>
            <w:tcW w:w="1554" w:type="dxa"/>
            <w:vAlign w:val="center"/>
          </w:tcPr>
          <w:p w14:paraId="72BE20DD" w14:textId="431796FD" w:rsidR="003B4AC1" w:rsidRPr="000F0717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Consejero </w:t>
            </w:r>
          </w:p>
        </w:tc>
      </w:tr>
      <w:tr w:rsidR="003B4AC1" w:rsidRPr="00300426" w14:paraId="249A2386" w14:textId="77777777" w:rsidTr="008F674B">
        <w:trPr>
          <w:trHeight w:val="454"/>
          <w:jc w:val="center"/>
        </w:trPr>
        <w:tc>
          <w:tcPr>
            <w:tcW w:w="562" w:type="dxa"/>
            <w:vAlign w:val="center"/>
          </w:tcPr>
          <w:p w14:paraId="1E0CB782" w14:textId="7C25B511" w:rsidR="003B4AC1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400" w:type="dxa"/>
            <w:vAlign w:val="center"/>
          </w:tcPr>
          <w:p w14:paraId="68E8B730" w14:textId="03F37B88" w:rsidR="003B4AC1" w:rsidRDefault="007008AD" w:rsidP="008F674B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Dr. </w:t>
            </w:r>
            <w:r w:rsidR="003B4AC1" w:rsidRPr="003B4AC1">
              <w:rPr>
                <w:szCs w:val="24"/>
              </w:rPr>
              <w:t>Luis Ángel Jiménez Ramírez</w:t>
            </w:r>
          </w:p>
        </w:tc>
        <w:tc>
          <w:tcPr>
            <w:tcW w:w="1554" w:type="dxa"/>
            <w:vAlign w:val="center"/>
          </w:tcPr>
          <w:p w14:paraId="42C898C9" w14:textId="4A1854E7" w:rsidR="003B4AC1" w:rsidRPr="000F0717" w:rsidRDefault="003B4AC1" w:rsidP="008F674B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Consejero</w:t>
            </w:r>
          </w:p>
        </w:tc>
      </w:tr>
    </w:tbl>
    <w:p w14:paraId="200CBE88" w14:textId="77777777" w:rsidR="009F7D36" w:rsidRDefault="009F7D36"/>
    <w:sectPr w:rsidR="009F7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C1"/>
    <w:rsid w:val="001A5DB1"/>
    <w:rsid w:val="003B4AC1"/>
    <w:rsid w:val="004D7433"/>
    <w:rsid w:val="007008AD"/>
    <w:rsid w:val="009F7D36"/>
    <w:rsid w:val="00C57B0A"/>
    <w:rsid w:val="00D22D5B"/>
    <w:rsid w:val="00EC2256"/>
    <w:rsid w:val="00F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2F56"/>
  <w15:chartTrackingRefBased/>
  <w15:docId w15:val="{16BDB8D8-28FE-4875-AADB-7F4CB5A8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C1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82C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25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2256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2256"/>
    <w:pPr>
      <w:keepNext/>
      <w:keepLines/>
      <w:spacing w:before="40" w:after="0"/>
      <w:ind w:firstLine="7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C2256"/>
    <w:pPr>
      <w:keepNext/>
      <w:keepLines/>
      <w:spacing w:before="40" w:after="0"/>
      <w:ind w:firstLine="72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C9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25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F82C91"/>
    <w:pPr>
      <w:spacing w:after="200" w:line="240" w:lineRule="auto"/>
    </w:pPr>
    <w:rPr>
      <w:i/>
      <w:iCs/>
      <w:sz w:val="20"/>
      <w:szCs w:val="18"/>
    </w:rPr>
  </w:style>
  <w:style w:type="paragraph" w:customStyle="1" w:styleId="Parrafo">
    <w:name w:val="Parrafo"/>
    <w:basedOn w:val="Normal"/>
    <w:link w:val="ParrafoCar"/>
    <w:qFormat/>
    <w:rsid w:val="00EC2256"/>
    <w:pPr>
      <w:keepNext/>
      <w:ind w:firstLine="720"/>
    </w:pPr>
    <w:rPr>
      <w:noProof/>
    </w:rPr>
  </w:style>
  <w:style w:type="character" w:customStyle="1" w:styleId="ParrafoCar">
    <w:name w:val="Parrafo Car"/>
    <w:basedOn w:val="Fuentedeprrafopredeter"/>
    <w:link w:val="Parrafo"/>
    <w:rsid w:val="00EC2256"/>
    <w:rPr>
      <w:rFonts w:ascii="Times New Roman" w:hAnsi="Times New Roman"/>
      <w:noProof/>
      <w:sz w:val="24"/>
    </w:rPr>
  </w:style>
  <w:style w:type="paragraph" w:customStyle="1" w:styleId="Piedefuente">
    <w:name w:val="Pie de fuente"/>
    <w:basedOn w:val="Descripcin"/>
    <w:link w:val="PiedefuenteCar"/>
    <w:qFormat/>
    <w:rsid w:val="00F82C91"/>
    <w:pPr>
      <w:spacing w:line="480" w:lineRule="auto"/>
    </w:pPr>
    <w:rPr>
      <w:noProof/>
    </w:rPr>
  </w:style>
  <w:style w:type="character" w:customStyle="1" w:styleId="PiedefuenteCar">
    <w:name w:val="Pie de fuente Car"/>
    <w:basedOn w:val="ParrafoCar"/>
    <w:link w:val="Piedefuente"/>
    <w:rsid w:val="00F82C91"/>
    <w:rPr>
      <w:rFonts w:ascii="Times New Roman" w:hAnsi="Times New Roman"/>
      <w:i/>
      <w:iCs/>
      <w:noProof/>
      <w:sz w:val="20"/>
      <w:szCs w:val="18"/>
    </w:rPr>
  </w:style>
  <w:style w:type="paragraph" w:customStyle="1" w:styleId="Referencias">
    <w:name w:val="Referencias"/>
    <w:basedOn w:val="Normal"/>
    <w:link w:val="ReferenciasCar"/>
    <w:qFormat/>
    <w:rsid w:val="00F82C91"/>
    <w:pPr>
      <w:ind w:left="709" w:hanging="709"/>
    </w:pPr>
    <w:rPr>
      <w:noProof/>
      <w:szCs w:val="18"/>
    </w:rPr>
  </w:style>
  <w:style w:type="character" w:customStyle="1" w:styleId="ReferenciasCar">
    <w:name w:val="Referencias Car"/>
    <w:basedOn w:val="PiedefuenteCar"/>
    <w:link w:val="Referencias"/>
    <w:rsid w:val="00F82C91"/>
    <w:rPr>
      <w:rFonts w:ascii="Times New Roman" w:hAnsi="Times New Roman"/>
      <w:i w:val="0"/>
      <w:iCs w:val="0"/>
      <w:noProof/>
      <w:sz w:val="24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2D5B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D5B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C2256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C2256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2256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39"/>
    <w:rsid w:val="003B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Cocon</dc:creator>
  <cp:keywords/>
  <dc:description/>
  <cp:lastModifiedBy>Joshua Cocon</cp:lastModifiedBy>
  <cp:revision>2</cp:revision>
  <dcterms:created xsi:type="dcterms:W3CDTF">2021-02-17T05:00:00Z</dcterms:created>
  <dcterms:modified xsi:type="dcterms:W3CDTF">2021-02-17T05:03:00Z</dcterms:modified>
</cp:coreProperties>
</file>